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C7F78" w14:textId="4F0D81C7" w:rsidR="00054DED" w:rsidRPr="003C4C85" w:rsidRDefault="00054DED" w:rsidP="7642317C">
      <w:pPr>
        <w:rPr>
          <w:rFonts w:ascii="Arial" w:eastAsia="Arial" w:hAnsi="Arial" w:cs="Arial"/>
          <w:sz w:val="18"/>
          <w:szCs w:val="18"/>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865"/>
        <w:gridCol w:w="2233"/>
        <w:gridCol w:w="1460"/>
        <w:gridCol w:w="1376"/>
        <w:gridCol w:w="2522"/>
      </w:tblGrid>
      <w:tr w:rsidR="005A265D" w:rsidRPr="00D94C8F" w14:paraId="10751825" w14:textId="77777777" w:rsidTr="0EBDE33C">
        <w:trPr>
          <w:cantSplit/>
          <w:trHeight w:val="403"/>
          <w:jc w:val="center"/>
        </w:trPr>
        <w:tc>
          <w:tcPr>
            <w:tcW w:w="2865" w:type="dxa"/>
            <w:tcBorders>
              <w:right w:val="single" w:sz="4" w:space="0" w:color="auto"/>
            </w:tcBorders>
            <w:shd w:val="clear" w:color="auto" w:fill="FFFFFF" w:themeFill="background1"/>
            <w:vAlign w:val="center"/>
          </w:tcPr>
          <w:p w14:paraId="6B1E59A9" w14:textId="310B7D96" w:rsidR="005A265D" w:rsidRPr="00D94C8F" w:rsidRDefault="005A265D" w:rsidP="008D4944">
            <w:pPr>
              <w:pStyle w:val="ANZIBSubHeading2"/>
              <w:spacing w:before="120" w:after="60"/>
              <w:rPr>
                <w:rFonts w:ascii="Arial" w:eastAsia="Arial" w:hAnsi="Arial" w:cs="Arial"/>
                <w:sz w:val="18"/>
                <w:szCs w:val="18"/>
              </w:rPr>
            </w:pPr>
            <w:r w:rsidRPr="00D94C8F">
              <w:rPr>
                <w:rFonts w:ascii="Arial" w:eastAsia="Arial" w:hAnsi="Arial" w:cs="Arial"/>
                <w:snapToGrid w:val="0"/>
                <w:sz w:val="18"/>
                <w:szCs w:val="18"/>
              </w:rPr>
              <w:t>Date</w:t>
            </w:r>
          </w:p>
        </w:tc>
        <w:tc>
          <w:tcPr>
            <w:tcW w:w="7591" w:type="dxa"/>
            <w:gridSpan w:val="4"/>
            <w:tcBorders>
              <w:left w:val="single" w:sz="4" w:space="0" w:color="auto"/>
            </w:tcBorders>
          </w:tcPr>
          <w:p w14:paraId="06629EDC" w14:textId="5B5C7D91" w:rsidR="005A265D" w:rsidRPr="00701944" w:rsidRDefault="007529F0" w:rsidP="007529F0">
            <w:pPr>
              <w:spacing w:before="120" w:after="60"/>
              <w:rPr>
                <w:rFonts w:ascii="Arial" w:eastAsia="Arial" w:hAnsi="Arial" w:cs="Arial"/>
                <w:sz w:val="18"/>
                <w:szCs w:val="18"/>
              </w:rPr>
            </w:pPr>
            <w:r w:rsidRPr="00701944">
              <w:rPr>
                <w:rFonts w:ascii="Arial" w:eastAsia="Arial" w:hAnsi="Arial" w:cs="Arial"/>
                <w:sz w:val="18"/>
                <w:szCs w:val="18"/>
              </w:rPr>
              <w:t>24-07-2023</w:t>
            </w:r>
          </w:p>
        </w:tc>
      </w:tr>
      <w:tr w:rsidR="00CD281D" w:rsidRPr="00D94C8F" w14:paraId="2A37FC14" w14:textId="77777777" w:rsidTr="0EBDE33C">
        <w:trPr>
          <w:cantSplit/>
          <w:jc w:val="center"/>
        </w:trPr>
        <w:tc>
          <w:tcPr>
            <w:tcW w:w="2865" w:type="dxa"/>
            <w:tcBorders>
              <w:right w:val="single" w:sz="4" w:space="0" w:color="auto"/>
            </w:tcBorders>
            <w:shd w:val="clear" w:color="auto" w:fill="FFFFFF" w:themeFill="background1"/>
            <w:vAlign w:val="center"/>
          </w:tcPr>
          <w:p w14:paraId="62130ED6" w14:textId="0796E844" w:rsidR="00CD281D" w:rsidRPr="00D94C8F" w:rsidRDefault="00CD281D" w:rsidP="008D4944">
            <w:pPr>
              <w:pStyle w:val="ANZIBSubHeading2"/>
              <w:spacing w:before="120" w:after="60"/>
              <w:rPr>
                <w:rFonts w:ascii="Arial" w:eastAsia="Arial" w:hAnsi="Arial" w:cs="Arial"/>
                <w:sz w:val="18"/>
                <w:szCs w:val="18"/>
              </w:rPr>
            </w:pPr>
            <w:r w:rsidRPr="00D94C8F">
              <w:rPr>
                <w:rFonts w:ascii="Arial" w:eastAsia="Arial" w:hAnsi="Arial" w:cs="Arial"/>
                <w:snapToGrid w:val="0"/>
                <w:sz w:val="18"/>
                <w:szCs w:val="18"/>
              </w:rPr>
              <w:t>Proposed study title</w:t>
            </w:r>
          </w:p>
        </w:tc>
        <w:tc>
          <w:tcPr>
            <w:tcW w:w="7591" w:type="dxa"/>
            <w:gridSpan w:val="4"/>
            <w:tcBorders>
              <w:left w:val="single" w:sz="4" w:space="0" w:color="auto"/>
            </w:tcBorders>
          </w:tcPr>
          <w:p w14:paraId="102D057B" w14:textId="29A8EEDE" w:rsidR="00CD281D" w:rsidRPr="00701944" w:rsidRDefault="007529F0" w:rsidP="20DF8BF3">
            <w:pPr>
              <w:spacing w:before="120" w:after="60" w:line="257" w:lineRule="auto"/>
              <w:rPr>
                <w:rFonts w:ascii="Arial" w:eastAsia="Calibri" w:hAnsi="Arial" w:cs="Arial"/>
                <w:sz w:val="18"/>
                <w:szCs w:val="18"/>
              </w:rPr>
            </w:pPr>
            <w:r w:rsidRPr="00701944">
              <w:rPr>
                <w:rFonts w:ascii="Arial" w:eastAsia="Calibri" w:hAnsi="Arial" w:cs="Arial"/>
                <w:sz w:val="18"/>
                <w:szCs w:val="18"/>
              </w:rPr>
              <w:t>Understanding the characteristics of survivors of sexual and gender-based violence and their utilisation of services in Cox’s Bazar (CXB), Bangladesh; a 7-year retrospective analysis of SGBV data from MSF CXB projects.</w:t>
            </w:r>
          </w:p>
        </w:tc>
      </w:tr>
      <w:tr w:rsidR="730E78FC" w14:paraId="147E3634" w14:textId="77777777" w:rsidTr="0EBDE33C">
        <w:trPr>
          <w:jc w:val="center"/>
        </w:trPr>
        <w:tc>
          <w:tcPr>
            <w:tcW w:w="2865" w:type="dxa"/>
            <w:tcBorders>
              <w:right w:val="single" w:sz="4" w:space="0" w:color="auto"/>
            </w:tcBorders>
            <w:shd w:val="clear" w:color="auto" w:fill="FFFFFF" w:themeFill="background1"/>
            <w:vAlign w:val="center"/>
          </w:tcPr>
          <w:p w14:paraId="0DA6CEF7" w14:textId="16FCAECC" w:rsidR="730E78FC" w:rsidRDefault="0C5D0627" w:rsidP="008D4944">
            <w:pPr>
              <w:pStyle w:val="ANZIBSubHeading2"/>
              <w:rPr>
                <w:rFonts w:ascii="Arial" w:eastAsia="Arial" w:hAnsi="Arial" w:cs="Arial"/>
                <w:sz w:val="18"/>
                <w:szCs w:val="18"/>
              </w:rPr>
            </w:pPr>
            <w:r w:rsidRPr="0C5D0627">
              <w:rPr>
                <w:rFonts w:ascii="Arial" w:eastAsia="Arial" w:hAnsi="Arial" w:cs="Arial"/>
                <w:sz w:val="18"/>
                <w:szCs w:val="18"/>
              </w:rPr>
              <w:t>Purpose of study</w:t>
            </w:r>
          </w:p>
        </w:tc>
        <w:tc>
          <w:tcPr>
            <w:tcW w:w="7591" w:type="dxa"/>
            <w:gridSpan w:val="4"/>
            <w:tcBorders>
              <w:left w:val="single" w:sz="4" w:space="0" w:color="auto"/>
            </w:tcBorders>
          </w:tcPr>
          <w:p w14:paraId="623234BC" w14:textId="6611F6D1" w:rsidR="730E78FC" w:rsidRPr="00701944" w:rsidRDefault="007529F0" w:rsidP="75B832CE">
            <w:pPr>
              <w:spacing w:line="259" w:lineRule="auto"/>
              <w:rPr>
                <w:rFonts w:ascii="Arial" w:eastAsia="Arial" w:hAnsi="Arial" w:cs="Arial"/>
                <w:i/>
                <w:iCs/>
                <w:color w:val="808080" w:themeColor="background1" w:themeShade="80"/>
                <w:sz w:val="18"/>
                <w:szCs w:val="18"/>
              </w:rPr>
            </w:pPr>
            <w:r w:rsidRPr="75B832CE">
              <w:rPr>
                <w:rFonts w:ascii="Arial" w:hAnsi="Arial" w:cs="Arial"/>
                <w:sz w:val="18"/>
                <w:szCs w:val="18"/>
                <w:lang w:val="en-US"/>
              </w:rPr>
              <w:t xml:space="preserve">To describe the scale-up of MSF-OCA medical and </w:t>
            </w:r>
            <w:r w:rsidRPr="75B832CE">
              <w:rPr>
                <w:rFonts w:ascii="Arial" w:hAnsi="Arial" w:cs="Arial"/>
                <w:sz w:val="18"/>
                <w:szCs w:val="18"/>
                <w:lang w:val="en-CA"/>
              </w:rPr>
              <w:t xml:space="preserve">humanitarian response for survivors of sexual violence and intimate partner violence </w:t>
            </w:r>
            <w:r w:rsidRPr="75B832CE">
              <w:rPr>
                <w:rFonts w:ascii="Arial" w:hAnsi="Arial" w:cs="Arial"/>
                <w:sz w:val="18"/>
                <w:szCs w:val="18"/>
                <w:lang w:val="en-US"/>
              </w:rPr>
              <w:t>and changes to SGBV care seeking behavior over time during 2017-2023.</w:t>
            </w:r>
            <w:r w:rsidR="2A6005F6" w:rsidRPr="75B832CE">
              <w:rPr>
                <w:rFonts w:ascii="Arial" w:hAnsi="Arial" w:cs="Arial"/>
                <w:sz w:val="18"/>
                <w:szCs w:val="18"/>
                <w:lang w:val="en-US"/>
              </w:rPr>
              <w:t xml:space="preserve"> </w:t>
            </w:r>
            <w:r w:rsidRPr="75B832CE">
              <w:rPr>
                <w:rFonts w:ascii="Arial" w:hAnsi="Arial" w:cs="Arial"/>
                <w:sz w:val="18"/>
                <w:szCs w:val="18"/>
                <w:lang w:val="en-US"/>
              </w:rPr>
              <w:t>This internal descriptive analysis will help inform program approaches as well as advocacy. We will be able to highlight the gaps to include survivor participation in the advocacy plan. It may also add as useful data to triangulate with other knowledge generated from recent studies and assessments on survivor needs and care in the region.</w:t>
            </w:r>
          </w:p>
        </w:tc>
      </w:tr>
      <w:tr w:rsidR="002F5CBA" w:rsidRPr="00D94C8F" w14:paraId="77CD69A1" w14:textId="77777777" w:rsidTr="0EBDE33C">
        <w:trPr>
          <w:jc w:val="center"/>
        </w:trPr>
        <w:tc>
          <w:tcPr>
            <w:tcW w:w="2865" w:type="dxa"/>
            <w:tcBorders>
              <w:right w:val="single" w:sz="4" w:space="0" w:color="auto"/>
            </w:tcBorders>
            <w:shd w:val="clear" w:color="auto" w:fill="FFFFFF" w:themeFill="background1"/>
            <w:vAlign w:val="center"/>
          </w:tcPr>
          <w:p w14:paraId="4599F60E" w14:textId="1B56C687" w:rsidR="002F5CBA" w:rsidRPr="00BE5E06" w:rsidRDefault="002C48DB" w:rsidP="008D4944">
            <w:pPr>
              <w:pStyle w:val="ANZIBSubHeading2"/>
              <w:spacing w:before="120" w:after="60"/>
              <w:rPr>
                <w:rFonts w:ascii="Arial" w:eastAsia="Arial" w:hAnsi="Arial" w:cs="Arial"/>
                <w:b w:val="0"/>
                <w:bCs w:val="0"/>
                <w:sz w:val="18"/>
                <w:szCs w:val="18"/>
              </w:rPr>
            </w:pPr>
            <w:r w:rsidRPr="00BE5E06">
              <w:rPr>
                <w:rFonts w:ascii="Arial" w:eastAsia="Arial" w:hAnsi="Arial" w:cs="Arial"/>
                <w:snapToGrid w:val="0"/>
                <w:sz w:val="18"/>
                <w:szCs w:val="18"/>
              </w:rPr>
              <w:t>Research question</w:t>
            </w:r>
          </w:p>
        </w:tc>
        <w:tc>
          <w:tcPr>
            <w:tcW w:w="7591" w:type="dxa"/>
            <w:gridSpan w:val="4"/>
            <w:tcBorders>
              <w:left w:val="single" w:sz="4" w:space="0" w:color="auto"/>
            </w:tcBorders>
          </w:tcPr>
          <w:p w14:paraId="602147D4" w14:textId="2598C649" w:rsidR="002F5CBA" w:rsidRPr="00701944" w:rsidRDefault="007529F0" w:rsidP="0F6A9C61">
            <w:pPr>
              <w:spacing w:before="120" w:after="60"/>
              <w:rPr>
                <w:rFonts w:ascii="Arial" w:hAnsi="Arial" w:cs="Arial"/>
                <w:sz w:val="18"/>
                <w:szCs w:val="18"/>
              </w:rPr>
            </w:pPr>
            <w:r w:rsidRPr="00701944">
              <w:rPr>
                <w:rFonts w:ascii="Arial" w:eastAsia="Segoe UI" w:hAnsi="Arial" w:cs="Arial"/>
                <w:sz w:val="18"/>
                <w:szCs w:val="18"/>
                <w:lang w:val="en-GB"/>
              </w:rPr>
              <w:t xml:space="preserve">What are the characteristics of SGBV survivors visiting MSF clinics in Cox’s Bazar </w:t>
            </w:r>
            <w:proofErr w:type="gramStart"/>
            <w:r w:rsidRPr="00701944">
              <w:rPr>
                <w:rFonts w:ascii="Arial" w:eastAsia="Segoe UI" w:hAnsi="Arial" w:cs="Arial"/>
                <w:sz w:val="18"/>
                <w:szCs w:val="18"/>
                <w:lang w:val="en-GB"/>
              </w:rPr>
              <w:t>between 2017-2023</w:t>
            </w:r>
            <w:proofErr w:type="gramEnd"/>
            <w:r w:rsidRPr="00701944">
              <w:rPr>
                <w:rFonts w:ascii="Arial" w:eastAsia="Segoe UI" w:hAnsi="Arial" w:cs="Arial"/>
                <w:sz w:val="18"/>
                <w:szCs w:val="18"/>
                <w:lang w:val="en-GB"/>
              </w:rPr>
              <w:t>?</w:t>
            </w:r>
            <w:r w:rsidRPr="00701944">
              <w:rPr>
                <w:rFonts w:ascii="Arial" w:eastAsia="Calibri" w:hAnsi="Arial" w:cs="Arial"/>
                <w:sz w:val="18"/>
                <w:szCs w:val="18"/>
                <w:lang w:val="en-GB"/>
              </w:rPr>
              <w:t xml:space="preserve"> </w:t>
            </w:r>
            <w:r w:rsidRPr="00701944">
              <w:rPr>
                <w:rFonts w:ascii="Arial" w:hAnsi="Arial" w:cs="Arial"/>
                <w:sz w:val="18"/>
                <w:szCs w:val="18"/>
                <w:lang w:val="en-GB"/>
              </w:rPr>
              <w:t xml:space="preserve"> </w:t>
            </w:r>
          </w:p>
        </w:tc>
      </w:tr>
      <w:tr w:rsidR="002F5CBA" w:rsidRPr="00D94C8F" w14:paraId="2A384069" w14:textId="77777777" w:rsidTr="0EBDE33C">
        <w:trPr>
          <w:jc w:val="center"/>
        </w:trPr>
        <w:tc>
          <w:tcPr>
            <w:tcW w:w="2865" w:type="dxa"/>
            <w:tcBorders>
              <w:right w:val="single" w:sz="4" w:space="0" w:color="auto"/>
            </w:tcBorders>
            <w:shd w:val="clear" w:color="auto" w:fill="FFFFFF" w:themeFill="background1"/>
            <w:vAlign w:val="center"/>
          </w:tcPr>
          <w:p w14:paraId="058CE75E" w14:textId="19601EE3" w:rsidR="002F5CBA" w:rsidRPr="00D94C8F" w:rsidRDefault="002F5CBA" w:rsidP="008D4944">
            <w:pPr>
              <w:pStyle w:val="TOC3"/>
              <w:tabs>
                <w:tab w:val="clear" w:pos="8505"/>
              </w:tabs>
              <w:spacing w:before="120" w:after="60"/>
              <w:rPr>
                <w:rFonts w:eastAsia="Arial"/>
                <w:b/>
                <w:bCs/>
                <w:sz w:val="18"/>
                <w:szCs w:val="18"/>
              </w:rPr>
            </w:pPr>
            <w:r w:rsidRPr="0D861DB2">
              <w:rPr>
                <w:b/>
                <w:bCs/>
                <w:snapToGrid w:val="0"/>
                <w:sz w:val="18"/>
                <w:szCs w:val="18"/>
              </w:rPr>
              <w:t>Objectives</w:t>
            </w:r>
          </w:p>
        </w:tc>
        <w:tc>
          <w:tcPr>
            <w:tcW w:w="7591" w:type="dxa"/>
            <w:gridSpan w:val="4"/>
            <w:tcBorders>
              <w:left w:val="single" w:sz="4" w:space="0" w:color="auto"/>
            </w:tcBorders>
          </w:tcPr>
          <w:p w14:paraId="3B9BF6A7" w14:textId="77777777" w:rsidR="007529F0" w:rsidRPr="00701944" w:rsidRDefault="007529F0" w:rsidP="007529F0">
            <w:pPr>
              <w:spacing w:before="120" w:after="60" w:line="259" w:lineRule="auto"/>
              <w:rPr>
                <w:rFonts w:ascii="Arial" w:hAnsi="Arial" w:cs="Arial"/>
                <w:i/>
                <w:snapToGrid w:val="0"/>
                <w:sz w:val="18"/>
                <w:szCs w:val="18"/>
              </w:rPr>
            </w:pPr>
            <w:r w:rsidRPr="00701944">
              <w:rPr>
                <w:rFonts w:ascii="Arial" w:hAnsi="Arial" w:cs="Arial"/>
                <w:i/>
                <w:snapToGrid w:val="0"/>
                <w:sz w:val="18"/>
                <w:szCs w:val="18"/>
              </w:rPr>
              <w:t>Primary objective:</w:t>
            </w:r>
          </w:p>
          <w:p w14:paraId="69522B2D" w14:textId="77777777" w:rsidR="007529F0" w:rsidRPr="00701944" w:rsidRDefault="007529F0" w:rsidP="007529F0">
            <w:pPr>
              <w:spacing w:after="60"/>
              <w:rPr>
                <w:rFonts w:ascii="Arial" w:hAnsi="Arial" w:cs="Arial"/>
                <w:iCs/>
                <w:sz w:val="18"/>
                <w:szCs w:val="18"/>
              </w:rPr>
            </w:pPr>
            <w:r w:rsidRPr="00701944">
              <w:rPr>
                <w:rFonts w:ascii="Arial" w:hAnsi="Arial" w:cs="Arial"/>
                <w:iCs/>
                <w:sz w:val="18"/>
                <w:szCs w:val="18"/>
              </w:rPr>
              <w:t xml:space="preserve">To describe the trends of SGBV services utilisation across MSF facilities over time, with an overall objective to guide program decision-making for adapted models of care. </w:t>
            </w:r>
          </w:p>
          <w:p w14:paraId="104F42A7" w14:textId="77777777" w:rsidR="007529F0" w:rsidRPr="00701944" w:rsidRDefault="007529F0" w:rsidP="007529F0">
            <w:pPr>
              <w:spacing w:before="120" w:after="60" w:line="259" w:lineRule="auto"/>
              <w:rPr>
                <w:rFonts w:ascii="Arial" w:hAnsi="Arial" w:cs="Arial"/>
                <w:i/>
                <w:iCs/>
                <w:snapToGrid w:val="0"/>
                <w:sz w:val="18"/>
                <w:szCs w:val="18"/>
              </w:rPr>
            </w:pPr>
            <w:r w:rsidRPr="00701944">
              <w:rPr>
                <w:rFonts w:ascii="Arial" w:hAnsi="Arial" w:cs="Arial"/>
                <w:i/>
                <w:iCs/>
                <w:snapToGrid w:val="0"/>
                <w:sz w:val="18"/>
                <w:szCs w:val="18"/>
              </w:rPr>
              <w:t>Secondary objectives:</w:t>
            </w:r>
          </w:p>
          <w:p w14:paraId="4BBCCA52" w14:textId="77777777" w:rsidR="007529F0" w:rsidRPr="00701944" w:rsidRDefault="007529F0" w:rsidP="007529F0">
            <w:pPr>
              <w:pStyle w:val="ListParagraph"/>
              <w:numPr>
                <w:ilvl w:val="0"/>
                <w:numId w:val="16"/>
              </w:numPr>
              <w:spacing w:before="120" w:after="60" w:line="256" w:lineRule="auto"/>
              <w:rPr>
                <w:rFonts w:ascii="Arial" w:hAnsi="Arial" w:cs="Arial"/>
                <w:sz w:val="18"/>
                <w:szCs w:val="18"/>
              </w:rPr>
            </w:pPr>
            <w:r w:rsidRPr="00701944">
              <w:rPr>
                <w:rFonts w:ascii="Arial" w:eastAsia="Arial" w:hAnsi="Arial" w:cs="Arial"/>
                <w:sz w:val="18"/>
                <w:szCs w:val="18"/>
              </w:rPr>
              <w:t xml:space="preserve">To describe the characteristics of survivors that visited the health facilities between 2017 and 2023, including: </w:t>
            </w:r>
          </w:p>
          <w:p w14:paraId="24AA9AD6" w14:textId="77777777" w:rsidR="007529F0" w:rsidRPr="00701944" w:rsidRDefault="007529F0" w:rsidP="007529F0">
            <w:pPr>
              <w:pStyle w:val="ListParagraph"/>
              <w:numPr>
                <w:ilvl w:val="0"/>
                <w:numId w:val="15"/>
              </w:numPr>
              <w:spacing w:before="120" w:after="60" w:line="256" w:lineRule="auto"/>
              <w:ind w:right="-82"/>
              <w:rPr>
                <w:rFonts w:ascii="Arial" w:hAnsi="Arial" w:cs="Arial"/>
                <w:sz w:val="18"/>
                <w:szCs w:val="18"/>
              </w:rPr>
            </w:pPr>
            <w:r w:rsidRPr="00701944">
              <w:rPr>
                <w:rFonts w:ascii="Arial" w:eastAsia="Arial" w:hAnsi="Arial" w:cs="Arial"/>
                <w:sz w:val="18"/>
                <w:szCs w:val="18"/>
              </w:rPr>
              <w:t>Consultation data and survivor demographic data</w:t>
            </w:r>
          </w:p>
          <w:p w14:paraId="4002BE90" w14:textId="77777777" w:rsidR="007529F0" w:rsidRPr="00701944" w:rsidRDefault="007529F0" w:rsidP="007529F0">
            <w:pPr>
              <w:pStyle w:val="ListParagraph"/>
              <w:numPr>
                <w:ilvl w:val="0"/>
                <w:numId w:val="15"/>
              </w:numPr>
              <w:spacing w:before="120" w:after="60" w:line="256" w:lineRule="auto"/>
              <w:ind w:right="-82"/>
              <w:rPr>
                <w:rFonts w:ascii="Arial" w:hAnsi="Arial" w:cs="Arial"/>
                <w:sz w:val="18"/>
                <w:szCs w:val="18"/>
              </w:rPr>
            </w:pPr>
            <w:r w:rsidRPr="00701944">
              <w:rPr>
                <w:rFonts w:ascii="Arial" w:eastAsia="Arial" w:hAnsi="Arial" w:cs="Arial"/>
                <w:sz w:val="18"/>
                <w:szCs w:val="18"/>
              </w:rPr>
              <w:t>Episodes of sexual violence (including intimate partner violence)</w:t>
            </w:r>
          </w:p>
          <w:p w14:paraId="44556457" w14:textId="77777777" w:rsidR="007529F0" w:rsidRPr="00701944" w:rsidRDefault="007529F0" w:rsidP="007529F0">
            <w:pPr>
              <w:pStyle w:val="ListParagraph"/>
              <w:numPr>
                <w:ilvl w:val="0"/>
                <w:numId w:val="15"/>
              </w:numPr>
              <w:spacing w:before="120" w:after="60" w:line="256" w:lineRule="auto"/>
              <w:ind w:right="-82"/>
              <w:rPr>
                <w:rFonts w:ascii="Arial" w:hAnsi="Arial" w:cs="Arial"/>
                <w:sz w:val="18"/>
                <w:szCs w:val="18"/>
              </w:rPr>
            </w:pPr>
            <w:r w:rsidRPr="00701944">
              <w:rPr>
                <w:rFonts w:ascii="Arial" w:eastAsia="Arial" w:hAnsi="Arial" w:cs="Arial"/>
                <w:sz w:val="18"/>
                <w:szCs w:val="18"/>
              </w:rPr>
              <w:t>Timeliness of access to care</w:t>
            </w:r>
          </w:p>
          <w:p w14:paraId="1AF74921" w14:textId="77777777" w:rsidR="007529F0" w:rsidRPr="00701944" w:rsidRDefault="007529F0" w:rsidP="007529F0">
            <w:pPr>
              <w:pStyle w:val="ListParagraph"/>
              <w:numPr>
                <w:ilvl w:val="0"/>
                <w:numId w:val="15"/>
              </w:numPr>
              <w:spacing w:before="120" w:after="60" w:line="256" w:lineRule="auto"/>
              <w:ind w:right="-82"/>
              <w:rPr>
                <w:rFonts w:ascii="Arial" w:hAnsi="Arial" w:cs="Arial"/>
                <w:sz w:val="18"/>
                <w:szCs w:val="18"/>
              </w:rPr>
            </w:pPr>
            <w:r w:rsidRPr="00701944">
              <w:rPr>
                <w:rFonts w:ascii="Arial" w:eastAsia="Arial" w:hAnsi="Arial" w:cs="Arial"/>
                <w:sz w:val="18"/>
                <w:szCs w:val="18"/>
              </w:rPr>
              <w:t>Number and relationship to the perpetrators</w:t>
            </w:r>
          </w:p>
          <w:p w14:paraId="1BBD4391" w14:textId="77777777" w:rsidR="007529F0" w:rsidRPr="00701944" w:rsidRDefault="007529F0" w:rsidP="007529F0">
            <w:pPr>
              <w:pStyle w:val="ListParagraph"/>
              <w:numPr>
                <w:ilvl w:val="0"/>
                <w:numId w:val="15"/>
              </w:numPr>
              <w:spacing w:before="120" w:after="60" w:line="259" w:lineRule="auto"/>
              <w:ind w:right="-82"/>
              <w:rPr>
                <w:rFonts w:ascii="Arial" w:hAnsi="Arial" w:cs="Arial"/>
                <w:sz w:val="18"/>
                <w:szCs w:val="18"/>
              </w:rPr>
            </w:pPr>
            <w:r w:rsidRPr="00701944">
              <w:rPr>
                <w:rFonts w:ascii="Arial" w:eastAsia="Arial" w:hAnsi="Arial" w:cs="Arial"/>
                <w:sz w:val="18"/>
                <w:szCs w:val="18"/>
              </w:rPr>
              <w:t xml:space="preserve">Operational model of care adaptation  </w:t>
            </w:r>
          </w:p>
          <w:p w14:paraId="46D5DD94" w14:textId="77777777" w:rsidR="007529F0" w:rsidRPr="00701944" w:rsidRDefault="007529F0" w:rsidP="007529F0">
            <w:pPr>
              <w:pStyle w:val="ListParagraph"/>
              <w:numPr>
                <w:ilvl w:val="0"/>
                <w:numId w:val="16"/>
              </w:numPr>
              <w:spacing w:before="120" w:after="60" w:line="259" w:lineRule="auto"/>
              <w:ind w:right="-82"/>
              <w:rPr>
                <w:rFonts w:ascii="Arial" w:hAnsi="Arial" w:cs="Arial"/>
                <w:sz w:val="18"/>
                <w:szCs w:val="18"/>
              </w:rPr>
            </w:pPr>
            <w:r w:rsidRPr="00701944">
              <w:rPr>
                <w:rFonts w:ascii="Arial" w:eastAsia="Arial" w:hAnsi="Arial" w:cs="Arial"/>
                <w:sz w:val="18"/>
                <w:szCs w:val="18"/>
              </w:rPr>
              <w:t xml:space="preserve">To assess risk factors for delays to care following SGBV events between 2017 and 2023. </w:t>
            </w:r>
          </w:p>
          <w:p w14:paraId="0994BD8B" w14:textId="003CE7F9" w:rsidR="002F5CBA" w:rsidRPr="00701944" w:rsidRDefault="002F5CBA" w:rsidP="0C5D0627">
            <w:pPr>
              <w:spacing w:before="120" w:after="60" w:line="259" w:lineRule="auto"/>
              <w:rPr>
                <w:rFonts w:ascii="Arial" w:eastAsia="Arial" w:hAnsi="Arial" w:cs="Arial"/>
                <w:i/>
                <w:iCs/>
                <w:color w:val="808080" w:themeColor="text1" w:themeTint="7F"/>
                <w:sz w:val="18"/>
                <w:szCs w:val="18"/>
              </w:rPr>
            </w:pPr>
          </w:p>
        </w:tc>
      </w:tr>
      <w:tr w:rsidR="007529F0" w:rsidRPr="00D94C8F" w14:paraId="02E29EA0" w14:textId="77777777" w:rsidTr="0EBDE33C">
        <w:trPr>
          <w:jc w:val="center"/>
        </w:trPr>
        <w:tc>
          <w:tcPr>
            <w:tcW w:w="2865" w:type="dxa"/>
            <w:tcBorders>
              <w:right w:val="single" w:sz="4" w:space="0" w:color="auto"/>
            </w:tcBorders>
            <w:shd w:val="clear" w:color="auto" w:fill="FFFFFF" w:themeFill="background1"/>
          </w:tcPr>
          <w:p w14:paraId="5FB9B4A1" w14:textId="77777777" w:rsidR="007529F0" w:rsidRPr="00D94C8F" w:rsidRDefault="007529F0" w:rsidP="007529F0">
            <w:pPr>
              <w:spacing w:before="120" w:after="60"/>
              <w:rPr>
                <w:rFonts w:ascii="Arial" w:eastAsia="Arial" w:hAnsi="Arial" w:cs="Arial"/>
                <w:sz w:val="18"/>
                <w:szCs w:val="18"/>
              </w:rPr>
            </w:pPr>
            <w:r w:rsidRPr="00D94C8F">
              <w:rPr>
                <w:rFonts w:ascii="Arial" w:eastAsia="Arial" w:hAnsi="Arial" w:cs="Arial"/>
                <w:b/>
                <w:bCs/>
                <w:snapToGrid w:val="0"/>
                <w:sz w:val="18"/>
                <w:szCs w:val="18"/>
              </w:rPr>
              <w:t>Background/significance</w:t>
            </w:r>
            <w:r w:rsidRPr="00D94C8F">
              <w:rPr>
                <w:rFonts w:ascii="Arial" w:eastAsia="Arial" w:hAnsi="Arial" w:cs="Arial"/>
                <w:snapToGrid w:val="0"/>
                <w:sz w:val="18"/>
                <w:szCs w:val="18"/>
              </w:rPr>
              <w:t xml:space="preserve"> </w:t>
            </w:r>
          </w:p>
          <w:p w14:paraId="5B54A0A7" w14:textId="64E08AA5" w:rsidR="007529F0" w:rsidRPr="008D4944" w:rsidRDefault="007529F0" w:rsidP="007529F0">
            <w:pPr>
              <w:spacing w:before="120" w:after="60"/>
              <w:rPr>
                <w:rFonts w:ascii="Arial" w:eastAsia="Arial" w:hAnsi="Arial" w:cs="Arial"/>
                <w:i/>
                <w:iCs/>
                <w:color w:val="FF0000"/>
                <w:sz w:val="18"/>
                <w:szCs w:val="18"/>
              </w:rPr>
            </w:pPr>
            <w:r w:rsidRPr="008D4944">
              <w:rPr>
                <w:rFonts w:ascii="Arial" w:eastAsia="Arial" w:hAnsi="Arial" w:cs="Arial"/>
                <w:i/>
                <w:iCs/>
                <w:snapToGrid w:val="0"/>
                <w:color w:val="FF0000"/>
                <w:sz w:val="18"/>
                <w:szCs w:val="18"/>
              </w:rPr>
              <w:t>1 paragraph</w:t>
            </w:r>
          </w:p>
        </w:tc>
        <w:tc>
          <w:tcPr>
            <w:tcW w:w="7591" w:type="dxa"/>
            <w:gridSpan w:val="4"/>
            <w:tcBorders>
              <w:left w:val="single" w:sz="4" w:space="0" w:color="auto"/>
              <w:bottom w:val="single" w:sz="4" w:space="0" w:color="auto"/>
            </w:tcBorders>
          </w:tcPr>
          <w:p w14:paraId="03044CC3" w14:textId="77777777" w:rsidR="007529F0" w:rsidRPr="00701944" w:rsidRDefault="007529F0" w:rsidP="007529F0">
            <w:pPr>
              <w:jc w:val="both"/>
              <w:rPr>
                <w:rStyle w:val="normaltextrun"/>
                <w:rFonts w:ascii="Arial" w:hAnsi="Arial" w:cs="Arial"/>
                <w:sz w:val="18"/>
                <w:szCs w:val="18"/>
              </w:rPr>
            </w:pPr>
            <w:r w:rsidRPr="00701944">
              <w:rPr>
                <w:rFonts w:ascii="Arial" w:hAnsi="Arial" w:cs="Arial"/>
                <w:sz w:val="18"/>
                <w:szCs w:val="18"/>
              </w:rPr>
              <w:t xml:space="preserve">Since August 2017, over 960,128 (according to population census by UN) </w:t>
            </w:r>
            <w:proofErr w:type="spellStart"/>
            <w:r w:rsidRPr="00701944">
              <w:rPr>
                <w:rFonts w:ascii="Arial" w:hAnsi="Arial" w:cs="Arial"/>
                <w:sz w:val="18"/>
                <w:szCs w:val="18"/>
              </w:rPr>
              <w:t>Rohingya</w:t>
            </w:r>
            <w:proofErr w:type="spellEnd"/>
            <w:r w:rsidRPr="00701944">
              <w:rPr>
                <w:rFonts w:ascii="Arial" w:hAnsi="Arial" w:cs="Arial"/>
                <w:sz w:val="18"/>
                <w:szCs w:val="18"/>
              </w:rPr>
              <w:t xml:space="preserve"> people fled violence from Myanmar to Bangladesh. </w:t>
            </w:r>
            <w:r w:rsidRPr="00701944">
              <w:rPr>
                <w:rStyle w:val="normaltextrun"/>
                <w:rFonts w:ascii="Arial" w:hAnsi="Arial" w:cs="Arial"/>
                <w:sz w:val="18"/>
                <w:szCs w:val="18"/>
              </w:rPr>
              <w:t>This represents one of the greatest and most challenging humanitarians’ crises globally.</w:t>
            </w:r>
          </w:p>
          <w:p w14:paraId="570180AC" w14:textId="77777777" w:rsidR="007529F0" w:rsidRPr="00701944" w:rsidRDefault="007529F0" w:rsidP="007529F0">
            <w:pPr>
              <w:jc w:val="both"/>
              <w:rPr>
                <w:rStyle w:val="normaltextrun"/>
                <w:rFonts w:ascii="Arial" w:hAnsi="Arial" w:cs="Arial"/>
                <w:sz w:val="18"/>
                <w:szCs w:val="18"/>
              </w:rPr>
            </w:pPr>
            <w:r w:rsidRPr="00701944">
              <w:rPr>
                <w:rFonts w:ascii="Arial" w:hAnsi="Arial" w:cs="Arial"/>
                <w:sz w:val="18"/>
                <w:szCs w:val="18"/>
              </w:rPr>
              <w:t xml:space="preserve">The refugees have </w:t>
            </w:r>
            <w:r w:rsidRPr="00701944">
              <w:rPr>
                <w:rStyle w:val="normaltextrun"/>
                <w:rFonts w:ascii="Arial" w:hAnsi="Arial" w:cs="Arial"/>
                <w:sz w:val="18"/>
                <w:szCs w:val="18"/>
              </w:rPr>
              <w:t xml:space="preserve">limited access to healthcare, education, basic sanitation, and limited opportunities for employment. There have been concerns of growing instability in the camp, with potential negative consequences on the mental health and violence within these vulnerable populations with traumatic and unstable pasts. </w:t>
            </w:r>
          </w:p>
          <w:p w14:paraId="6FB22A4A" w14:textId="77777777" w:rsidR="007529F0" w:rsidRPr="00701944" w:rsidRDefault="007529F0" w:rsidP="007529F0">
            <w:pPr>
              <w:jc w:val="both"/>
              <w:rPr>
                <w:rStyle w:val="normaltextrun"/>
                <w:rFonts w:ascii="Arial" w:hAnsi="Arial" w:cs="Arial"/>
                <w:sz w:val="18"/>
                <w:szCs w:val="18"/>
              </w:rPr>
            </w:pPr>
          </w:p>
          <w:p w14:paraId="210D47A1" w14:textId="4503BEB3" w:rsidR="007529F0" w:rsidRPr="00701944" w:rsidRDefault="007529F0" w:rsidP="007529F0">
            <w:pPr>
              <w:spacing w:before="120" w:after="60"/>
              <w:jc w:val="both"/>
              <w:rPr>
                <w:rFonts w:ascii="Arial" w:eastAsia="Arial" w:hAnsi="Arial" w:cs="Arial"/>
                <w:snapToGrid w:val="0"/>
                <w:sz w:val="18"/>
                <w:szCs w:val="18"/>
              </w:rPr>
            </w:pPr>
            <w:r w:rsidRPr="0EBDE33C">
              <w:rPr>
                <w:rFonts w:ascii="Arial" w:hAnsi="Arial" w:cs="Arial"/>
                <w:sz w:val="18"/>
                <w:szCs w:val="18"/>
              </w:rPr>
              <w:t xml:space="preserve">MSF provides care for survivors of sexual and gender-based violence (SGBV) in the largest refugee camp in the world, where the </w:t>
            </w:r>
            <w:proofErr w:type="spellStart"/>
            <w:r w:rsidRPr="0EBDE33C">
              <w:rPr>
                <w:rFonts w:ascii="Arial" w:hAnsi="Arial" w:cs="Arial"/>
                <w:sz w:val="18"/>
                <w:szCs w:val="18"/>
              </w:rPr>
              <w:t>Rohingya</w:t>
            </w:r>
            <w:proofErr w:type="spellEnd"/>
            <w:r w:rsidRPr="0EBDE33C">
              <w:rPr>
                <w:rFonts w:ascii="Arial" w:hAnsi="Arial" w:cs="Arial"/>
                <w:sz w:val="18"/>
                <w:szCs w:val="18"/>
              </w:rPr>
              <w:t xml:space="preserve"> </w:t>
            </w:r>
            <w:r w:rsidR="62305799" w:rsidRPr="0EBDE33C">
              <w:rPr>
                <w:rFonts w:ascii="Arial" w:hAnsi="Arial" w:cs="Arial"/>
                <w:sz w:val="18"/>
                <w:szCs w:val="18"/>
              </w:rPr>
              <w:t xml:space="preserve">population </w:t>
            </w:r>
            <w:r w:rsidRPr="0EBDE33C">
              <w:rPr>
                <w:rFonts w:ascii="Arial" w:hAnsi="Arial" w:cs="Arial"/>
                <w:sz w:val="18"/>
                <w:szCs w:val="18"/>
              </w:rPr>
              <w:t>face</w:t>
            </w:r>
            <w:r w:rsidR="558464A7" w:rsidRPr="0EBDE33C">
              <w:rPr>
                <w:rFonts w:ascii="Arial" w:hAnsi="Arial" w:cs="Arial"/>
                <w:sz w:val="18"/>
                <w:szCs w:val="18"/>
              </w:rPr>
              <w:t>s</w:t>
            </w:r>
            <w:r w:rsidRPr="0EBDE33C">
              <w:rPr>
                <w:rFonts w:ascii="Arial" w:hAnsi="Arial" w:cs="Arial"/>
                <w:sz w:val="18"/>
                <w:szCs w:val="18"/>
              </w:rPr>
              <w:t xml:space="preserve"> sexual violence, sexual exploitation</w:t>
            </w:r>
            <w:r w:rsidR="5F677D4E" w:rsidRPr="0EBDE33C">
              <w:rPr>
                <w:rFonts w:ascii="Arial" w:hAnsi="Arial" w:cs="Arial"/>
                <w:sz w:val="18"/>
                <w:szCs w:val="18"/>
              </w:rPr>
              <w:t xml:space="preserve">, </w:t>
            </w:r>
            <w:r w:rsidRPr="0EBDE33C">
              <w:rPr>
                <w:rFonts w:ascii="Arial" w:hAnsi="Arial" w:cs="Arial"/>
                <w:sz w:val="18"/>
                <w:szCs w:val="18"/>
              </w:rPr>
              <w:t xml:space="preserve">abuse, intimate partner violence, and early and forced marriage. </w:t>
            </w:r>
            <w:r w:rsidRPr="0EBDE33C">
              <w:rPr>
                <w:rFonts w:ascii="Arial" w:eastAsia="Arial" w:hAnsi="Arial" w:cs="Arial"/>
                <w:sz w:val="18"/>
                <w:szCs w:val="18"/>
              </w:rPr>
              <w:t xml:space="preserve">However, little </w:t>
            </w:r>
            <w:proofErr w:type="gramStart"/>
            <w:r w:rsidRPr="0EBDE33C">
              <w:rPr>
                <w:rFonts w:ascii="Arial" w:eastAsia="Arial" w:hAnsi="Arial" w:cs="Arial"/>
                <w:sz w:val="18"/>
                <w:szCs w:val="18"/>
              </w:rPr>
              <w:t>is known</w:t>
            </w:r>
            <w:proofErr w:type="gramEnd"/>
            <w:r w:rsidRPr="0EBDE33C">
              <w:rPr>
                <w:rFonts w:ascii="Arial" w:eastAsia="Arial" w:hAnsi="Arial" w:cs="Arial"/>
                <w:sz w:val="18"/>
                <w:szCs w:val="18"/>
              </w:rPr>
              <w:t xml:space="preserve"> about the survivor’s characteristics for the </w:t>
            </w:r>
            <w:proofErr w:type="spellStart"/>
            <w:r w:rsidRPr="0EBDE33C">
              <w:rPr>
                <w:rFonts w:ascii="Arial" w:eastAsia="Arial" w:hAnsi="Arial" w:cs="Arial"/>
                <w:sz w:val="18"/>
                <w:szCs w:val="18"/>
              </w:rPr>
              <w:t>Rohingya</w:t>
            </w:r>
            <w:proofErr w:type="spellEnd"/>
            <w:r w:rsidRPr="0EBDE33C">
              <w:rPr>
                <w:rFonts w:ascii="Arial" w:eastAsia="Arial" w:hAnsi="Arial" w:cs="Arial"/>
                <w:sz w:val="18"/>
                <w:szCs w:val="18"/>
              </w:rPr>
              <w:t xml:space="preserve"> population in Bangladesh</w:t>
            </w:r>
            <w:r w:rsidR="00F87B89" w:rsidRPr="0EBDE33C">
              <w:rPr>
                <w:rFonts w:ascii="Arial" w:eastAsia="Arial" w:hAnsi="Arial" w:cs="Arial"/>
                <w:sz w:val="18"/>
                <w:szCs w:val="18"/>
              </w:rPr>
              <w:t>.</w:t>
            </w:r>
            <w:r w:rsidRPr="0EBDE33C">
              <w:rPr>
                <w:rFonts w:ascii="Arial" w:eastAsia="Arial" w:hAnsi="Arial" w:cs="Arial"/>
                <w:sz w:val="18"/>
                <w:szCs w:val="18"/>
              </w:rPr>
              <w:t xml:space="preserve"> </w:t>
            </w:r>
            <w:r w:rsidR="00F87B89" w:rsidRPr="0EBDE33C">
              <w:rPr>
                <w:rFonts w:ascii="Arial" w:eastAsia="Arial" w:hAnsi="Arial" w:cs="Arial"/>
                <w:sz w:val="18"/>
                <w:szCs w:val="18"/>
              </w:rPr>
              <w:t>T</w:t>
            </w:r>
            <w:r w:rsidRPr="0EBDE33C">
              <w:rPr>
                <w:rFonts w:ascii="Arial" w:eastAsia="Arial" w:hAnsi="Arial" w:cs="Arial"/>
                <w:sz w:val="18"/>
                <w:szCs w:val="18"/>
              </w:rPr>
              <w:t>his retrospective data analysis is important to provide a complete overview of the last seven years of SGBV program in MSF clinics and outreach activities to create access for survivors seeking care and to inform the operational strategy for effective and targeted SGBV services for this population.</w:t>
            </w:r>
          </w:p>
          <w:p w14:paraId="1581B0F3" w14:textId="77777777" w:rsidR="007529F0" w:rsidRPr="00701944" w:rsidRDefault="007529F0" w:rsidP="007529F0">
            <w:pPr>
              <w:jc w:val="both"/>
              <w:rPr>
                <w:rFonts w:ascii="Arial" w:hAnsi="Arial" w:cs="Arial"/>
                <w:sz w:val="18"/>
                <w:szCs w:val="18"/>
              </w:rPr>
            </w:pPr>
            <w:r w:rsidRPr="00701944">
              <w:rPr>
                <w:rFonts w:ascii="Arial" w:eastAsia="Arial" w:hAnsi="Arial" w:cs="Arial"/>
                <w:sz w:val="18"/>
                <w:szCs w:val="18"/>
              </w:rPr>
              <w:t>This analysis will provide</w:t>
            </w:r>
            <w:r w:rsidRPr="00701944">
              <w:rPr>
                <w:rFonts w:ascii="Arial" w:eastAsia="Arial" w:hAnsi="Arial" w:cs="Arial"/>
                <w:snapToGrid w:val="0"/>
                <w:sz w:val="18"/>
                <w:szCs w:val="18"/>
              </w:rPr>
              <w:t xml:space="preserve"> a complete overview of all SGBV survivors in MSF clinics</w:t>
            </w:r>
            <w:r w:rsidRPr="00701944">
              <w:rPr>
                <w:rFonts w:ascii="Arial" w:eastAsia="Arial" w:hAnsi="Arial" w:cs="Arial"/>
                <w:sz w:val="18"/>
                <w:szCs w:val="18"/>
              </w:rPr>
              <w:t xml:space="preserve"> in Cox’s Bazar</w:t>
            </w:r>
            <w:r w:rsidRPr="00701944">
              <w:rPr>
                <w:rFonts w:ascii="Arial" w:eastAsia="Arial" w:hAnsi="Arial" w:cs="Arial"/>
                <w:snapToGrid w:val="0"/>
                <w:sz w:val="18"/>
                <w:szCs w:val="18"/>
              </w:rPr>
              <w:t xml:space="preserve"> for the period since the start of activities until May 2023.  </w:t>
            </w:r>
          </w:p>
          <w:p w14:paraId="72A018C1" w14:textId="45B67070" w:rsidR="007529F0" w:rsidRPr="00701944" w:rsidRDefault="007529F0" w:rsidP="007529F0">
            <w:pPr>
              <w:spacing w:before="120" w:after="60"/>
              <w:rPr>
                <w:rFonts w:ascii="Arial" w:eastAsia="Arial" w:hAnsi="Arial" w:cs="Arial"/>
                <w:i/>
                <w:iCs/>
                <w:color w:val="808080" w:themeColor="text1" w:themeTint="7F"/>
                <w:sz w:val="18"/>
                <w:szCs w:val="18"/>
              </w:rPr>
            </w:pPr>
          </w:p>
        </w:tc>
      </w:tr>
      <w:tr w:rsidR="007529F0" w:rsidRPr="00D94C8F" w14:paraId="51CB1C7E" w14:textId="77777777" w:rsidTr="0EBDE33C">
        <w:trPr>
          <w:jc w:val="center"/>
        </w:trPr>
        <w:tc>
          <w:tcPr>
            <w:tcW w:w="2865" w:type="dxa"/>
            <w:vMerge w:val="restart"/>
            <w:tcBorders>
              <w:right w:val="single" w:sz="4" w:space="0" w:color="auto"/>
            </w:tcBorders>
            <w:shd w:val="clear" w:color="auto" w:fill="FFFFFF" w:themeFill="background1"/>
          </w:tcPr>
          <w:p w14:paraId="05335AB0" w14:textId="77777777" w:rsidR="007529F0" w:rsidRPr="00D94C8F" w:rsidRDefault="007529F0" w:rsidP="007529F0">
            <w:pPr>
              <w:spacing w:before="120" w:after="60"/>
              <w:rPr>
                <w:rFonts w:ascii="Arial" w:eastAsia="Arial" w:hAnsi="Arial" w:cs="Arial"/>
                <w:b/>
                <w:bCs/>
                <w:i/>
                <w:iCs/>
                <w:sz w:val="18"/>
                <w:szCs w:val="18"/>
              </w:rPr>
            </w:pPr>
            <w:r w:rsidRPr="0C5D0627">
              <w:rPr>
                <w:rFonts w:ascii="Arial" w:eastAsia="Arial" w:hAnsi="Arial" w:cs="Arial"/>
                <w:b/>
                <w:bCs/>
                <w:i/>
                <w:iCs/>
                <w:snapToGrid w:val="0"/>
                <w:sz w:val="18"/>
                <w:szCs w:val="18"/>
              </w:rPr>
              <w:t>Study topic</w:t>
            </w:r>
          </w:p>
          <w:p w14:paraId="79E30C50" w14:textId="1E2AB216" w:rsidR="007529F0" w:rsidRPr="0C5D0627" w:rsidRDefault="007529F0" w:rsidP="007529F0">
            <w:pPr>
              <w:spacing w:before="120" w:after="60"/>
              <w:rPr>
                <w:rFonts w:ascii="Arial" w:eastAsia="Arial" w:hAnsi="Arial" w:cs="Arial"/>
                <w:b/>
                <w:bCs/>
                <w:i/>
                <w:iCs/>
                <w:snapToGrid w:val="0"/>
                <w:sz w:val="18"/>
                <w:szCs w:val="18"/>
              </w:rPr>
            </w:pPr>
            <w:r w:rsidRPr="0C5D0627">
              <w:rPr>
                <w:rFonts w:ascii="Arial" w:eastAsia="Arial" w:hAnsi="Arial" w:cs="Arial"/>
                <w:i/>
                <w:iCs/>
                <w:snapToGrid w:val="0"/>
                <w:sz w:val="18"/>
                <w:szCs w:val="18"/>
              </w:rPr>
              <w:t>Check all that apply</w:t>
            </w:r>
          </w:p>
        </w:tc>
        <w:tc>
          <w:tcPr>
            <w:tcW w:w="7591" w:type="dxa"/>
            <w:gridSpan w:val="4"/>
            <w:tcBorders>
              <w:left w:val="single" w:sz="4" w:space="0" w:color="auto"/>
              <w:bottom w:val="nil"/>
            </w:tcBorders>
          </w:tcPr>
          <w:p w14:paraId="3262A9B7" w14:textId="77777777" w:rsidR="007529F0" w:rsidRPr="00701944" w:rsidRDefault="007529F0" w:rsidP="007529F0">
            <w:pPr>
              <w:spacing w:before="120" w:after="60"/>
              <w:rPr>
                <w:rFonts w:ascii="Arial" w:eastAsia="Arial" w:hAnsi="Arial" w:cs="Arial"/>
                <w:color w:val="000000" w:themeColor="text1"/>
                <w:sz w:val="18"/>
                <w:szCs w:val="18"/>
              </w:rPr>
            </w:pPr>
            <w:r w:rsidRPr="00701944">
              <w:rPr>
                <w:rFonts w:ascii="Arial" w:eastAsia="Arial" w:hAnsi="Arial" w:cs="Arial"/>
                <w:snapToGrid w:val="0"/>
                <w:color w:val="000000" w:themeColor="text1"/>
                <w:sz w:val="18"/>
                <w:szCs w:val="18"/>
              </w:rPr>
              <w:t xml:space="preserve">Is the study part of an approved OCA topical research agenda? </w:t>
            </w:r>
          </w:p>
          <w:p w14:paraId="0E159C6A" w14:textId="7C7201AF" w:rsidR="007529F0" w:rsidRPr="00701944" w:rsidRDefault="007529F0" w:rsidP="007529F0">
            <w:pPr>
              <w:spacing w:before="120" w:after="60"/>
              <w:rPr>
                <w:rFonts w:ascii="Arial" w:eastAsia="Arial" w:hAnsi="Arial" w:cs="Arial"/>
                <w:snapToGrid w:val="0"/>
                <w:sz w:val="18"/>
                <w:szCs w:val="18"/>
              </w:rPr>
            </w:pPr>
            <w:r w:rsidRPr="00701944">
              <w:rPr>
                <w:rFonts w:ascii="Arial" w:eastAsia="MS Gothic,Arial" w:hAnsi="Arial" w:cs="Arial"/>
                <w:snapToGrid w:val="0"/>
                <w:sz w:val="18"/>
                <w:szCs w:val="18"/>
              </w:rPr>
              <w:t xml:space="preserve">     </w:t>
            </w:r>
            <w:sdt>
              <w:sdtPr>
                <w:rPr>
                  <w:rFonts w:ascii="Arial" w:eastAsia="MS Gothic" w:hAnsi="Arial" w:cs="Arial"/>
                  <w:bCs/>
                  <w:snapToGrid w:val="0"/>
                  <w:sz w:val="18"/>
                  <w:szCs w:val="18"/>
                </w:rPr>
                <w:id w:val="-1150755860"/>
                <w14:checkbox>
                  <w14:checked w14:val="1"/>
                  <w14:checkedState w14:val="2612" w14:font="MS Gothic"/>
                  <w14:uncheckedState w14:val="2610" w14:font="MS Gothic"/>
                </w14:checkbox>
              </w:sdtPr>
              <w:sdtEndPr/>
              <w:sdtContent>
                <w:r w:rsidRPr="00701944">
                  <w:rPr>
                    <w:rFonts w:ascii="Segoe UI Symbol" w:eastAsia="MS Gothic" w:hAnsi="Segoe UI Symbol" w:cs="Segoe UI Symbol"/>
                    <w:bCs/>
                    <w:snapToGrid w:val="0"/>
                    <w:sz w:val="18"/>
                    <w:szCs w:val="18"/>
                  </w:rPr>
                  <w:t>☒</w:t>
                </w:r>
              </w:sdtContent>
            </w:sdt>
            <w:r w:rsidRPr="00701944">
              <w:rPr>
                <w:rFonts w:ascii="Arial" w:eastAsia="Arial" w:hAnsi="Arial" w:cs="Arial"/>
                <w:snapToGrid w:val="0"/>
                <w:sz w:val="18"/>
                <w:szCs w:val="18"/>
              </w:rPr>
              <w:t xml:space="preserve"> No                                                </w:t>
            </w:r>
            <w:sdt>
              <w:sdtPr>
                <w:rPr>
                  <w:rFonts w:ascii="Arial" w:eastAsia="MS Gothic" w:hAnsi="Arial" w:cs="Arial"/>
                  <w:bCs/>
                  <w:snapToGrid w:val="0"/>
                  <w:sz w:val="18"/>
                  <w:szCs w:val="18"/>
                </w:rPr>
                <w:id w:val="1256098565"/>
                <w14:checkbox>
                  <w14:checked w14:val="0"/>
                  <w14:checkedState w14:val="2612" w14:font="MS Gothic"/>
                  <w14:uncheckedState w14:val="2610" w14:font="MS Gothic"/>
                </w14:checkbox>
              </w:sdtPr>
              <w:sdtEndPr/>
              <w:sdtContent>
                <w:r w:rsidRPr="00701944">
                  <w:rPr>
                    <w:rFonts w:ascii="Segoe UI Symbol" w:eastAsia="MS Gothic" w:hAnsi="Segoe UI Symbol" w:cs="Segoe UI Symbol"/>
                    <w:bCs/>
                    <w:snapToGrid w:val="0"/>
                    <w:sz w:val="18"/>
                    <w:szCs w:val="18"/>
                  </w:rPr>
                  <w:t>☐</w:t>
                </w:r>
              </w:sdtContent>
            </w:sdt>
            <w:r w:rsidRPr="00701944">
              <w:rPr>
                <w:rFonts w:ascii="Arial" w:eastAsia="Arial" w:hAnsi="Arial" w:cs="Arial"/>
                <w:snapToGrid w:val="0"/>
                <w:sz w:val="18"/>
                <w:szCs w:val="18"/>
              </w:rPr>
              <w:t xml:space="preserve"> Yes, namely: </w:t>
            </w:r>
          </w:p>
          <w:p w14:paraId="6E1E3432" w14:textId="77777777"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z w:val="18"/>
                <w:szCs w:val="18"/>
              </w:rPr>
              <w:t>If yes, please provide a link to, or submit research agenda with this concept paper</w:t>
            </w:r>
          </w:p>
          <w:p w14:paraId="238C2098" w14:textId="77777777" w:rsidR="007529F0" w:rsidRPr="00701944" w:rsidRDefault="007529F0" w:rsidP="007529F0">
            <w:pPr>
              <w:spacing w:before="120" w:after="60"/>
              <w:rPr>
                <w:rFonts w:ascii="Arial" w:eastAsia="Arial" w:hAnsi="Arial" w:cs="Arial"/>
                <w:bCs/>
                <w:snapToGrid w:val="0"/>
                <w:sz w:val="18"/>
                <w:szCs w:val="18"/>
              </w:rPr>
            </w:pPr>
          </w:p>
        </w:tc>
      </w:tr>
      <w:tr w:rsidR="007529F0" w:rsidRPr="00D94C8F" w14:paraId="3CD75017" w14:textId="036621A4" w:rsidTr="0EBDE33C">
        <w:trPr>
          <w:jc w:val="center"/>
        </w:trPr>
        <w:tc>
          <w:tcPr>
            <w:tcW w:w="2865" w:type="dxa"/>
            <w:vMerge/>
          </w:tcPr>
          <w:p w14:paraId="6BC62F10" w14:textId="5AFCD906" w:rsidR="007529F0" w:rsidRPr="00D94C8F" w:rsidRDefault="007529F0" w:rsidP="007529F0">
            <w:pPr>
              <w:spacing w:before="120" w:after="60"/>
              <w:rPr>
                <w:rFonts w:ascii="Arial" w:eastAsia="Arial" w:hAnsi="Arial" w:cs="Arial"/>
                <w:b/>
                <w:bCs/>
                <w:i/>
                <w:iCs/>
                <w:sz w:val="18"/>
                <w:szCs w:val="18"/>
              </w:rPr>
            </w:pPr>
          </w:p>
        </w:tc>
        <w:tc>
          <w:tcPr>
            <w:tcW w:w="2233" w:type="dxa"/>
            <w:tcBorders>
              <w:top w:val="nil"/>
              <w:left w:val="single" w:sz="4" w:space="0" w:color="auto"/>
            </w:tcBorders>
          </w:tcPr>
          <w:p w14:paraId="44EAFCFC" w14:textId="372A9BBA"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593475970"/>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AMR</w:t>
            </w:r>
          </w:p>
          <w:p w14:paraId="00547171" w14:textId="17A9D187" w:rsidR="007529F0" w:rsidRPr="00701944" w:rsidRDefault="009B11A7" w:rsidP="007529F0">
            <w:pPr>
              <w:spacing w:before="120" w:after="60"/>
              <w:rPr>
                <w:rFonts w:ascii="Arial" w:eastAsia="Arial" w:hAnsi="Arial" w:cs="Arial"/>
                <w:color w:val="000000"/>
                <w:sz w:val="18"/>
                <w:szCs w:val="18"/>
                <w:lang w:eastAsia="en-GB"/>
              </w:rPr>
            </w:pPr>
            <w:sdt>
              <w:sdtPr>
                <w:rPr>
                  <w:rFonts w:ascii="Arial" w:eastAsia="Arial" w:hAnsi="Arial" w:cs="Arial"/>
                  <w:bCs/>
                  <w:snapToGrid w:val="0"/>
                  <w:sz w:val="18"/>
                  <w:szCs w:val="18"/>
                </w:rPr>
                <w:id w:val="755098048"/>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eastAsia="en-GB"/>
              </w:rPr>
              <w:t>Cholera</w:t>
            </w:r>
          </w:p>
          <w:p w14:paraId="68D7EEB3" w14:textId="13F6F58D"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2080279201"/>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rPr>
              <w:t>Covid-19</w:t>
            </w:r>
          </w:p>
          <w:p w14:paraId="378F6F50" w14:textId="129D59BD"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687447656"/>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eastAsia="en-GB"/>
              </w:rPr>
              <w:t>Ebola</w:t>
            </w:r>
          </w:p>
          <w:p w14:paraId="46F86138" w14:textId="42497275"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693955360"/>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Environmental Health</w:t>
            </w:r>
          </w:p>
          <w:p w14:paraId="198521A8" w14:textId="38B349FA"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2090065278"/>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Emergency</w:t>
            </w:r>
          </w:p>
          <w:p w14:paraId="35132647" w14:textId="0CCAAABB"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188107483"/>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HIV</w:t>
            </w:r>
          </w:p>
          <w:p w14:paraId="126729AA" w14:textId="54BAB5AC"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969237939"/>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proofErr w:type="spellStart"/>
            <w:r w:rsidR="007529F0" w:rsidRPr="00701944">
              <w:rPr>
                <w:rFonts w:ascii="Arial" w:eastAsia="Arial" w:hAnsi="Arial" w:cs="Arial"/>
                <w:color w:val="000000"/>
                <w:sz w:val="18"/>
                <w:szCs w:val="18"/>
                <w:lang w:eastAsia="en-GB"/>
              </w:rPr>
              <w:t>Leishmaniasis</w:t>
            </w:r>
            <w:proofErr w:type="spellEnd"/>
          </w:p>
          <w:p w14:paraId="5371F7E9" w14:textId="6C1E9D99"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896315161"/>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Malaria</w:t>
            </w:r>
          </w:p>
          <w:p w14:paraId="74DB12B9" w14:textId="5B84C2DA"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400895403"/>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Nutrition</w:t>
            </w:r>
          </w:p>
          <w:p w14:paraId="69451EE3" w14:textId="77777777"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114746321"/>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Other disease outbreak</w:t>
            </w:r>
          </w:p>
          <w:p w14:paraId="03DFD411" w14:textId="540748C2"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napToGrid w:val="0"/>
                <w:sz w:val="18"/>
                <w:szCs w:val="18"/>
              </w:rPr>
              <w:t>If Other or Other disease outbreak, please state:</w:t>
            </w:r>
          </w:p>
        </w:tc>
        <w:tc>
          <w:tcPr>
            <w:tcW w:w="2836" w:type="dxa"/>
            <w:gridSpan w:val="2"/>
            <w:tcBorders>
              <w:top w:val="nil"/>
            </w:tcBorders>
          </w:tcPr>
          <w:p w14:paraId="0408D72D" w14:textId="774EF53A"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563493672"/>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eastAsia="en-GB"/>
              </w:rPr>
              <w:t>Maternal &amp; women's health</w:t>
            </w:r>
          </w:p>
          <w:p w14:paraId="40BE43B9" w14:textId="5376DF6B"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502895950"/>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eastAsia="en-GB"/>
              </w:rPr>
              <w:t>Measles</w:t>
            </w:r>
          </w:p>
          <w:p w14:paraId="60A64276" w14:textId="359D0FEB"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160429585"/>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eastAsia="en-GB"/>
              </w:rPr>
              <w:t>Meningitis</w:t>
            </w:r>
          </w:p>
          <w:p w14:paraId="42733570" w14:textId="240B9CFC"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062324839"/>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Mental health</w:t>
            </w:r>
          </w:p>
          <w:p w14:paraId="1C2E74EF" w14:textId="0BB86DD5"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290677218"/>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Mortality</w:t>
            </w:r>
          </w:p>
          <w:p w14:paraId="0288F757" w14:textId="460DD961"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599760190"/>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eastAsia="en-GB"/>
              </w:rPr>
              <w:t xml:space="preserve">NTDs (excluding </w:t>
            </w:r>
            <w:proofErr w:type="spellStart"/>
            <w:r w:rsidR="007529F0" w:rsidRPr="00701944">
              <w:rPr>
                <w:rFonts w:ascii="Arial" w:eastAsia="Arial" w:hAnsi="Arial" w:cs="Arial"/>
                <w:color w:val="000000"/>
                <w:sz w:val="18"/>
                <w:szCs w:val="18"/>
                <w:lang w:eastAsia="en-GB"/>
              </w:rPr>
              <w:t>leishmaniasis</w:t>
            </w:r>
            <w:proofErr w:type="spellEnd"/>
            <w:r w:rsidR="007529F0" w:rsidRPr="00701944">
              <w:rPr>
                <w:rFonts w:ascii="Arial" w:eastAsia="Arial" w:hAnsi="Arial" w:cs="Arial"/>
                <w:color w:val="000000"/>
                <w:sz w:val="18"/>
                <w:szCs w:val="18"/>
                <w:lang w:eastAsia="en-GB"/>
              </w:rPr>
              <w:t>)</w:t>
            </w:r>
          </w:p>
          <w:p w14:paraId="3B412E8D" w14:textId="21DF5762" w:rsidR="007529F0" w:rsidRPr="00701944" w:rsidRDefault="009B11A7" w:rsidP="007529F0">
            <w:pPr>
              <w:spacing w:before="120" w:after="60"/>
              <w:rPr>
                <w:rFonts w:ascii="Arial" w:eastAsia="Arial" w:hAnsi="Arial" w:cs="Arial"/>
                <w:sz w:val="18"/>
                <w:szCs w:val="18"/>
              </w:rPr>
            </w:pPr>
            <w:sdt>
              <w:sdtPr>
                <w:rPr>
                  <w:rFonts w:ascii="Arial" w:eastAsia="Arial" w:hAnsi="Arial" w:cs="Arial"/>
                  <w:snapToGrid w:val="0"/>
                  <w:sz w:val="18"/>
                  <w:szCs w:val="18"/>
                </w:rPr>
                <w:id w:val="1495535371"/>
                <w:placeholder>
                  <w:docPart w:val="EFE46C8EFED14EDEB5837B763CCF6945"/>
                </w:placeholder>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eastAsia="en-GB"/>
              </w:rPr>
              <w:t>Neonatal &amp; child health</w:t>
            </w:r>
          </w:p>
          <w:p w14:paraId="090907F3" w14:textId="3526CBB7" w:rsidR="007529F0" w:rsidRPr="00701944" w:rsidRDefault="009B11A7" w:rsidP="007529F0">
            <w:pPr>
              <w:spacing w:before="120" w:after="60"/>
              <w:rPr>
                <w:rFonts w:ascii="Arial" w:eastAsia="Arial" w:hAnsi="Arial" w:cs="Arial"/>
                <w:color w:val="000000" w:themeColor="text1"/>
                <w:sz w:val="18"/>
                <w:szCs w:val="18"/>
                <w:lang w:eastAsia="en-GB"/>
              </w:rPr>
            </w:pPr>
            <w:sdt>
              <w:sdtPr>
                <w:rPr>
                  <w:rFonts w:ascii="Arial" w:eastAsia="Arial" w:hAnsi="Arial" w:cs="Arial"/>
                  <w:bCs/>
                  <w:snapToGrid w:val="0"/>
                  <w:sz w:val="18"/>
                  <w:szCs w:val="18"/>
                </w:rPr>
                <w:id w:val="-900831222"/>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eastAsia="en-GB"/>
              </w:rPr>
              <w:t>Non-communicable diseases</w:t>
            </w:r>
          </w:p>
          <w:p w14:paraId="5BFF874B" w14:textId="454B054B"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2085831359"/>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Other</w:t>
            </w:r>
          </w:p>
          <w:p w14:paraId="002553B8" w14:textId="77777777" w:rsidR="007529F0" w:rsidRPr="00701944" w:rsidRDefault="007529F0" w:rsidP="007529F0">
            <w:pPr>
              <w:spacing w:before="120" w:after="60"/>
              <w:rPr>
                <w:rFonts w:ascii="Arial" w:eastAsia="Arial" w:hAnsi="Arial" w:cs="Arial"/>
                <w:sz w:val="18"/>
                <w:szCs w:val="18"/>
              </w:rPr>
            </w:pPr>
          </w:p>
        </w:tc>
        <w:tc>
          <w:tcPr>
            <w:tcW w:w="2522" w:type="dxa"/>
            <w:tcBorders>
              <w:top w:val="nil"/>
            </w:tcBorders>
          </w:tcPr>
          <w:p w14:paraId="60DCFC51" w14:textId="54A6A236"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344330961"/>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eastAsia="en-GB"/>
              </w:rPr>
              <w:t>Upper/lower respiratory tract disease (excluding Covid-19)</w:t>
            </w:r>
          </w:p>
          <w:p w14:paraId="4BBF29E0" w14:textId="51C56D50"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446777006"/>
                <w14:checkbox>
                  <w14:checked w14:val="1"/>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Sexual violence</w:t>
            </w:r>
          </w:p>
          <w:p w14:paraId="3A5B42FE" w14:textId="268CFB72"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008748095"/>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Surgery</w:t>
            </w:r>
          </w:p>
          <w:p w14:paraId="7598778D" w14:textId="44354DC6"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301771075"/>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Tuberculosis</w:t>
            </w:r>
          </w:p>
          <w:p w14:paraId="2578A0C2" w14:textId="0467B9B1"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097984131"/>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Vaccination</w:t>
            </w:r>
          </w:p>
          <w:p w14:paraId="168185E7" w14:textId="4BB0B8C2"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810368581"/>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VHF (excluding Ebola)</w:t>
            </w:r>
          </w:p>
          <w:p w14:paraId="14906AD8" w14:textId="0DD17FA6"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867119994"/>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Violence</w:t>
            </w:r>
          </w:p>
          <w:p w14:paraId="5817F5DF" w14:textId="53542F28"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449617661"/>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Water &amp; Sanitation</w:t>
            </w:r>
          </w:p>
          <w:p w14:paraId="330963BB" w14:textId="3DC3BDC9" w:rsidR="007529F0" w:rsidRPr="00701944" w:rsidRDefault="007529F0" w:rsidP="007529F0">
            <w:pPr>
              <w:spacing w:before="120" w:after="60"/>
              <w:rPr>
                <w:rFonts w:ascii="Arial" w:eastAsia="Arial" w:hAnsi="Arial" w:cs="Arial"/>
                <w:sz w:val="18"/>
                <w:szCs w:val="18"/>
              </w:rPr>
            </w:pPr>
          </w:p>
        </w:tc>
      </w:tr>
      <w:tr w:rsidR="007529F0" w:rsidRPr="00D94C8F" w14:paraId="09315382" w14:textId="6C9F34F4" w:rsidTr="0EBDE33C">
        <w:trPr>
          <w:trHeight w:val="602"/>
          <w:jc w:val="center"/>
        </w:trPr>
        <w:tc>
          <w:tcPr>
            <w:tcW w:w="2865" w:type="dxa"/>
            <w:vMerge w:val="restart"/>
            <w:tcBorders>
              <w:right w:val="single" w:sz="4" w:space="0" w:color="auto"/>
            </w:tcBorders>
            <w:shd w:val="clear" w:color="auto" w:fill="FFFFFF" w:themeFill="background1"/>
          </w:tcPr>
          <w:p w14:paraId="4F25A468" w14:textId="00558BA7" w:rsidR="007529F0" w:rsidRPr="00D94C8F" w:rsidRDefault="007529F0" w:rsidP="007529F0">
            <w:pPr>
              <w:spacing w:before="120" w:after="60"/>
              <w:rPr>
                <w:rFonts w:ascii="Arial" w:eastAsia="Arial" w:hAnsi="Arial" w:cs="Arial"/>
                <w:b/>
                <w:bCs/>
                <w:sz w:val="18"/>
                <w:szCs w:val="18"/>
              </w:rPr>
            </w:pPr>
            <w:r w:rsidRPr="00D94C8F">
              <w:rPr>
                <w:rFonts w:ascii="Arial" w:eastAsia="Arial" w:hAnsi="Arial" w:cs="Arial"/>
                <w:b/>
                <w:bCs/>
                <w:snapToGrid w:val="0"/>
                <w:sz w:val="18"/>
                <w:szCs w:val="18"/>
              </w:rPr>
              <w:lastRenderedPageBreak/>
              <w:t>Methods - design</w:t>
            </w:r>
          </w:p>
          <w:p w14:paraId="72210351" w14:textId="2D0DB47E" w:rsidR="007529F0" w:rsidRPr="00D94C8F" w:rsidRDefault="007529F0" w:rsidP="007529F0">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Check one study design</w:t>
            </w:r>
          </w:p>
          <w:p w14:paraId="77893CF3" w14:textId="2877AC4D" w:rsidR="007529F0" w:rsidRPr="00D94C8F" w:rsidRDefault="007529F0" w:rsidP="007529F0">
            <w:pPr>
              <w:spacing w:before="120" w:after="60"/>
              <w:rPr>
                <w:rFonts w:ascii="Arial" w:eastAsia="Arial" w:hAnsi="Arial" w:cs="Arial"/>
                <w:sz w:val="18"/>
                <w:szCs w:val="18"/>
              </w:rPr>
            </w:pPr>
          </w:p>
        </w:tc>
        <w:tc>
          <w:tcPr>
            <w:tcW w:w="7591" w:type="dxa"/>
            <w:gridSpan w:val="4"/>
            <w:tcBorders>
              <w:top w:val="single" w:sz="4" w:space="0" w:color="auto"/>
              <w:left w:val="single" w:sz="4" w:space="0" w:color="auto"/>
              <w:bottom w:val="nil"/>
              <w:right w:val="single" w:sz="4" w:space="0" w:color="auto"/>
            </w:tcBorders>
          </w:tcPr>
          <w:p w14:paraId="32BF706C" w14:textId="15C29B16" w:rsidR="007529F0" w:rsidRPr="00701944" w:rsidRDefault="007529F0" w:rsidP="007529F0">
            <w:pPr>
              <w:spacing w:before="120" w:after="60"/>
              <w:rPr>
                <w:rFonts w:ascii="Arial" w:eastAsia="Arial" w:hAnsi="Arial" w:cs="Arial"/>
                <w:b/>
                <w:bCs/>
                <w:sz w:val="18"/>
                <w:szCs w:val="18"/>
              </w:rPr>
            </w:pPr>
            <w:r w:rsidRPr="00701944">
              <w:rPr>
                <w:rFonts w:ascii="Arial" w:eastAsia="Arial" w:hAnsi="Arial" w:cs="Arial"/>
                <w:snapToGrid w:val="0"/>
                <w:sz w:val="18"/>
                <w:szCs w:val="18"/>
              </w:rPr>
              <w:t>Please consult the relevant study reporting guidelines* listed at the end of this concept note.</w:t>
            </w:r>
          </w:p>
        </w:tc>
      </w:tr>
      <w:tr w:rsidR="007529F0" w:rsidRPr="00D94C8F" w14:paraId="118C0B21" w14:textId="6E5B2C61" w:rsidTr="0EBDE33C">
        <w:trPr>
          <w:trHeight w:val="993"/>
          <w:jc w:val="center"/>
        </w:trPr>
        <w:tc>
          <w:tcPr>
            <w:tcW w:w="2865" w:type="dxa"/>
            <w:vMerge/>
          </w:tcPr>
          <w:p w14:paraId="64C76BF6" w14:textId="77777777" w:rsidR="007529F0" w:rsidRPr="00D94C8F" w:rsidRDefault="007529F0" w:rsidP="007529F0">
            <w:pPr>
              <w:spacing w:before="120" w:after="60"/>
              <w:rPr>
                <w:rFonts w:ascii="Arial" w:eastAsia="Arial" w:hAnsi="Arial" w:cs="Arial"/>
                <w:b/>
                <w:bCs/>
                <w:snapToGrid w:val="0"/>
                <w:sz w:val="18"/>
                <w:szCs w:val="18"/>
              </w:rPr>
            </w:pPr>
          </w:p>
        </w:tc>
        <w:tc>
          <w:tcPr>
            <w:tcW w:w="3693" w:type="dxa"/>
            <w:gridSpan w:val="2"/>
            <w:tcBorders>
              <w:top w:val="nil"/>
              <w:left w:val="single" w:sz="4" w:space="0" w:color="auto"/>
              <w:bottom w:val="single" w:sz="4" w:space="0" w:color="auto"/>
              <w:right w:val="nil"/>
            </w:tcBorders>
          </w:tcPr>
          <w:p w14:paraId="6C88C964" w14:textId="77D239F3"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5028353"/>
                <w14:checkbox>
                  <w14:checked w14:val="1"/>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snapToGrid w:val="0"/>
                <w:color w:val="000000"/>
                <w:sz w:val="18"/>
                <w:szCs w:val="18"/>
                <w:lang w:eastAsia="en-GB"/>
              </w:rPr>
              <w:t>Observational study</w:t>
            </w:r>
          </w:p>
          <w:p w14:paraId="56A2ECA0" w14:textId="77777777"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583064593"/>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snapToGrid w:val="0"/>
                <w:color w:val="000000"/>
                <w:sz w:val="18"/>
                <w:szCs w:val="18"/>
                <w:lang w:eastAsia="en-GB"/>
              </w:rPr>
              <w:t>Randomised trial</w:t>
            </w:r>
          </w:p>
          <w:p w14:paraId="435C9429" w14:textId="77777777"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1251930729"/>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snapToGrid w:val="0"/>
                <w:color w:val="000000"/>
                <w:sz w:val="18"/>
                <w:szCs w:val="18"/>
                <w:lang w:eastAsia="en-GB"/>
              </w:rPr>
              <w:t>Systematic review</w:t>
            </w:r>
          </w:p>
          <w:p w14:paraId="51ACC129" w14:textId="77777777"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2062466676"/>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eastAsia="en-GB"/>
              </w:rPr>
              <w:t>Case report</w:t>
            </w:r>
          </w:p>
          <w:p w14:paraId="6B7B1AAF" w14:textId="77777777" w:rsidR="007529F0" w:rsidRPr="00701944" w:rsidRDefault="009B11A7" w:rsidP="007529F0">
            <w:pPr>
              <w:spacing w:before="120" w:after="60"/>
              <w:rPr>
                <w:rFonts w:ascii="Arial" w:eastAsia="Arial" w:hAnsi="Arial" w:cs="Arial"/>
                <w:color w:val="000000" w:themeColor="text1"/>
                <w:sz w:val="18"/>
                <w:szCs w:val="18"/>
                <w:lang w:eastAsia="en-GB"/>
              </w:rPr>
            </w:pPr>
            <w:sdt>
              <w:sdtPr>
                <w:rPr>
                  <w:rFonts w:ascii="Arial" w:eastAsia="Arial" w:hAnsi="Arial" w:cs="Arial"/>
                  <w:bCs/>
                  <w:snapToGrid w:val="0"/>
                  <w:sz w:val="18"/>
                  <w:szCs w:val="18"/>
                </w:rPr>
                <w:id w:val="317309685"/>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snapToGrid w:val="0"/>
                <w:color w:val="000000"/>
                <w:sz w:val="18"/>
                <w:szCs w:val="18"/>
                <w:lang w:eastAsia="en-GB"/>
              </w:rPr>
              <w:t>Diagnostic study</w:t>
            </w:r>
          </w:p>
          <w:p w14:paraId="6CBB8EC7" w14:textId="77777777" w:rsidR="007529F0" w:rsidRPr="00701944" w:rsidRDefault="007529F0" w:rsidP="007529F0">
            <w:pPr>
              <w:spacing w:before="120" w:after="60"/>
              <w:rPr>
                <w:rFonts w:ascii="Arial" w:eastAsia="Arial" w:hAnsi="Arial" w:cs="Arial"/>
                <w:sz w:val="18"/>
                <w:szCs w:val="18"/>
              </w:rPr>
            </w:pPr>
          </w:p>
          <w:p w14:paraId="5185B560" w14:textId="1D47898E"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napToGrid w:val="0"/>
                <w:sz w:val="18"/>
                <w:szCs w:val="18"/>
              </w:rPr>
              <w:t>Brief explanation for chosen study design:</w:t>
            </w:r>
          </w:p>
        </w:tc>
        <w:tc>
          <w:tcPr>
            <w:tcW w:w="3898" w:type="dxa"/>
            <w:gridSpan w:val="2"/>
            <w:tcBorders>
              <w:top w:val="nil"/>
              <w:left w:val="nil"/>
              <w:bottom w:val="single" w:sz="4" w:space="0" w:color="auto"/>
              <w:right w:val="single" w:sz="4" w:space="0" w:color="auto"/>
            </w:tcBorders>
          </w:tcPr>
          <w:p w14:paraId="3F3B28D9" w14:textId="7FD9C529"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932324370"/>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val="en-GB" w:eastAsia="en-GB"/>
              </w:rPr>
              <w:t>Mixed methods study</w:t>
            </w:r>
          </w:p>
          <w:p w14:paraId="5B9AEC5D" w14:textId="77777777"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770319454"/>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snapToGrid w:val="0"/>
                <w:color w:val="000000"/>
                <w:sz w:val="18"/>
                <w:szCs w:val="18"/>
                <w:lang w:eastAsia="en-GB"/>
              </w:rPr>
              <w:t>Qualitative research</w:t>
            </w:r>
          </w:p>
          <w:p w14:paraId="616A9C53" w14:textId="77777777"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246554831"/>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snapToGrid w:val="0"/>
                <w:color w:val="000000"/>
                <w:sz w:val="18"/>
                <w:szCs w:val="18"/>
                <w:lang w:eastAsia="en-GB"/>
              </w:rPr>
              <w:t>Quality improvement study</w:t>
            </w:r>
          </w:p>
          <w:p w14:paraId="51FC159C" w14:textId="77777777"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317732943"/>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eastAsia="en-GB"/>
              </w:rPr>
              <w:t>Prediction model</w:t>
            </w:r>
          </w:p>
          <w:p w14:paraId="4ED5EC5F" w14:textId="77777777" w:rsidR="007529F0" w:rsidRPr="00701944" w:rsidRDefault="009B11A7" w:rsidP="007529F0">
            <w:pPr>
              <w:spacing w:before="120" w:after="60"/>
              <w:rPr>
                <w:rFonts w:ascii="Arial" w:eastAsia="Arial" w:hAnsi="Arial" w:cs="Arial"/>
                <w:sz w:val="18"/>
                <w:szCs w:val="18"/>
              </w:rPr>
            </w:pPr>
            <w:sdt>
              <w:sdtPr>
                <w:rPr>
                  <w:rFonts w:ascii="Arial" w:eastAsia="Arial" w:hAnsi="Arial" w:cs="Arial"/>
                  <w:bCs/>
                  <w:snapToGrid w:val="0"/>
                  <w:sz w:val="18"/>
                  <w:szCs w:val="18"/>
                </w:rPr>
                <w:id w:val="827799811"/>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w:t>
            </w:r>
            <w:r w:rsidR="007529F0" w:rsidRPr="00701944">
              <w:rPr>
                <w:rFonts w:ascii="Arial" w:eastAsia="Arial" w:hAnsi="Arial" w:cs="Arial"/>
                <w:color w:val="000000"/>
                <w:sz w:val="18"/>
                <w:szCs w:val="18"/>
                <w:lang w:val="en-GB" w:eastAsia="en-GB"/>
              </w:rPr>
              <w:t>Other</w:t>
            </w:r>
          </w:p>
          <w:p w14:paraId="3AC2715C" w14:textId="77777777" w:rsidR="007529F0" w:rsidRPr="00701944" w:rsidRDefault="007529F0" w:rsidP="007529F0">
            <w:pPr>
              <w:spacing w:before="120" w:after="60"/>
              <w:rPr>
                <w:rFonts w:ascii="Arial" w:eastAsia="Arial" w:hAnsi="Arial" w:cs="Arial"/>
                <w:sz w:val="18"/>
                <w:szCs w:val="18"/>
              </w:rPr>
            </w:pPr>
          </w:p>
        </w:tc>
      </w:tr>
      <w:tr w:rsidR="007529F0" w:rsidRPr="00D94C8F" w14:paraId="60B75B71" w14:textId="77777777" w:rsidTr="0EBDE33C">
        <w:trPr>
          <w:jc w:val="center"/>
        </w:trPr>
        <w:tc>
          <w:tcPr>
            <w:tcW w:w="2865" w:type="dxa"/>
            <w:tcBorders>
              <w:right w:val="single" w:sz="4" w:space="0" w:color="auto"/>
            </w:tcBorders>
            <w:shd w:val="clear" w:color="auto" w:fill="FFFFFF" w:themeFill="background1"/>
          </w:tcPr>
          <w:p w14:paraId="7C4D4E1D" w14:textId="553E0236" w:rsidR="007529F0" w:rsidRPr="00D94C8F" w:rsidRDefault="007529F0" w:rsidP="007529F0">
            <w:pPr>
              <w:spacing w:before="120" w:after="60"/>
              <w:rPr>
                <w:rFonts w:ascii="Arial" w:eastAsia="Arial" w:hAnsi="Arial" w:cs="Arial"/>
                <w:b/>
                <w:bCs/>
                <w:sz w:val="18"/>
                <w:szCs w:val="18"/>
              </w:rPr>
            </w:pPr>
            <w:r w:rsidRPr="00D94C8F">
              <w:rPr>
                <w:rFonts w:ascii="Arial" w:eastAsia="Arial" w:hAnsi="Arial" w:cs="Arial"/>
                <w:b/>
                <w:bCs/>
                <w:snapToGrid w:val="0"/>
                <w:sz w:val="18"/>
                <w:szCs w:val="18"/>
              </w:rPr>
              <w:t>Methods - setting</w:t>
            </w:r>
          </w:p>
        </w:tc>
        <w:tc>
          <w:tcPr>
            <w:tcW w:w="7591" w:type="dxa"/>
            <w:gridSpan w:val="4"/>
            <w:tcBorders>
              <w:top w:val="single" w:sz="4" w:space="0" w:color="auto"/>
              <w:left w:val="single" w:sz="4" w:space="0" w:color="auto"/>
            </w:tcBorders>
          </w:tcPr>
          <w:p w14:paraId="3FFECB0C" w14:textId="77777777" w:rsidR="007529F0" w:rsidRPr="00701944" w:rsidRDefault="007529F0" w:rsidP="007529F0">
            <w:pPr>
              <w:spacing w:before="120" w:after="60"/>
              <w:rPr>
                <w:rFonts w:ascii="Arial" w:hAnsi="Arial" w:cs="Arial"/>
                <w:i/>
                <w:iCs/>
                <w:snapToGrid w:val="0"/>
                <w:sz w:val="18"/>
                <w:szCs w:val="18"/>
              </w:rPr>
            </w:pPr>
            <w:r w:rsidRPr="00701944">
              <w:rPr>
                <w:rFonts w:ascii="Arial" w:eastAsia="Arial" w:hAnsi="Arial" w:cs="Arial"/>
                <w:b/>
                <w:bCs/>
                <w:snapToGrid w:val="0"/>
                <w:sz w:val="18"/>
                <w:szCs w:val="18"/>
              </w:rPr>
              <w:t xml:space="preserve">Study location/setting: </w:t>
            </w:r>
            <w:proofErr w:type="spellStart"/>
            <w:r w:rsidRPr="00701944">
              <w:rPr>
                <w:rFonts w:ascii="Arial" w:hAnsi="Arial" w:cs="Arial"/>
                <w:iCs/>
                <w:snapToGrid w:val="0"/>
                <w:sz w:val="18"/>
                <w:szCs w:val="18"/>
              </w:rPr>
              <w:t>Kutupalong</w:t>
            </w:r>
            <w:proofErr w:type="spellEnd"/>
            <w:r w:rsidRPr="00701944">
              <w:rPr>
                <w:rFonts w:ascii="Arial" w:hAnsi="Arial" w:cs="Arial"/>
                <w:iCs/>
                <w:snapToGrid w:val="0"/>
                <w:sz w:val="18"/>
                <w:szCs w:val="18"/>
              </w:rPr>
              <w:t xml:space="preserve"> and </w:t>
            </w:r>
            <w:proofErr w:type="spellStart"/>
            <w:r w:rsidRPr="00701944">
              <w:rPr>
                <w:rFonts w:ascii="Arial" w:hAnsi="Arial" w:cs="Arial"/>
                <w:iCs/>
                <w:snapToGrid w:val="0"/>
                <w:sz w:val="18"/>
                <w:szCs w:val="18"/>
              </w:rPr>
              <w:t>Balukhali</w:t>
            </w:r>
            <w:proofErr w:type="spellEnd"/>
            <w:r w:rsidRPr="00701944">
              <w:rPr>
                <w:rFonts w:ascii="Arial" w:hAnsi="Arial" w:cs="Arial"/>
                <w:iCs/>
                <w:snapToGrid w:val="0"/>
                <w:sz w:val="18"/>
                <w:szCs w:val="18"/>
              </w:rPr>
              <w:t xml:space="preserve"> Settlements, Cox’s Bazar, Bangladesh</w:t>
            </w:r>
          </w:p>
          <w:p w14:paraId="6852CE84" w14:textId="77777777" w:rsidR="007529F0" w:rsidRPr="00701944" w:rsidRDefault="007529F0" w:rsidP="007529F0">
            <w:pPr>
              <w:spacing w:after="60" w:line="276" w:lineRule="auto"/>
              <w:jc w:val="both"/>
              <w:rPr>
                <w:rFonts w:ascii="Arial" w:hAnsi="Arial" w:cs="Arial"/>
                <w:snapToGrid w:val="0"/>
                <w:sz w:val="18"/>
                <w:szCs w:val="18"/>
              </w:rPr>
            </w:pPr>
            <w:r w:rsidRPr="00701944">
              <w:rPr>
                <w:rFonts w:ascii="Arial" w:eastAsia="Arial" w:hAnsi="Arial" w:cs="Arial"/>
                <w:b/>
                <w:bCs/>
                <w:snapToGrid w:val="0"/>
                <w:sz w:val="18"/>
                <w:szCs w:val="18"/>
              </w:rPr>
              <w:t xml:space="preserve">Context (1 paragraph): </w:t>
            </w:r>
            <w:r w:rsidRPr="00701944">
              <w:rPr>
                <w:rFonts w:ascii="Arial" w:hAnsi="Arial" w:cs="Arial"/>
                <w:snapToGrid w:val="0"/>
                <w:sz w:val="18"/>
                <w:szCs w:val="18"/>
              </w:rPr>
              <w:t xml:space="preserve">The proposed study population will include all patients seeking care for SGBV related incidents at MSF OCA facilities between 2017 and 2023. </w:t>
            </w:r>
          </w:p>
          <w:p w14:paraId="4BC99BFB" w14:textId="77777777" w:rsidR="007529F0" w:rsidRPr="00701944" w:rsidRDefault="007529F0" w:rsidP="007529F0">
            <w:pPr>
              <w:spacing w:before="120" w:after="60"/>
              <w:jc w:val="both"/>
              <w:rPr>
                <w:rFonts w:ascii="Arial" w:eastAsia="Arial" w:hAnsi="Arial" w:cs="Arial"/>
                <w:snapToGrid w:val="0"/>
                <w:sz w:val="18"/>
                <w:szCs w:val="18"/>
              </w:rPr>
            </w:pPr>
            <w:r w:rsidRPr="00701944">
              <w:rPr>
                <w:rFonts w:ascii="Arial" w:eastAsia="Arial" w:hAnsi="Arial" w:cs="Arial"/>
                <w:sz w:val="18"/>
                <w:szCs w:val="18"/>
              </w:rPr>
              <w:t xml:space="preserve">In CXB, </w:t>
            </w:r>
            <w:proofErr w:type="spellStart"/>
            <w:r w:rsidRPr="00701944">
              <w:rPr>
                <w:rFonts w:ascii="Arial" w:eastAsia="Arial" w:hAnsi="Arial" w:cs="Arial"/>
                <w:sz w:val="18"/>
                <w:szCs w:val="18"/>
              </w:rPr>
              <w:t>Médecins</w:t>
            </w:r>
            <w:proofErr w:type="spellEnd"/>
            <w:r w:rsidRPr="00701944">
              <w:rPr>
                <w:rFonts w:ascii="Arial" w:eastAsia="Arial" w:hAnsi="Arial" w:cs="Arial"/>
                <w:sz w:val="18"/>
                <w:szCs w:val="18"/>
              </w:rPr>
              <w:t xml:space="preserve"> Sans </w:t>
            </w:r>
            <w:proofErr w:type="spellStart"/>
            <w:r w:rsidRPr="00701944">
              <w:rPr>
                <w:rFonts w:ascii="Arial" w:eastAsia="Arial" w:hAnsi="Arial" w:cs="Arial"/>
                <w:sz w:val="18"/>
                <w:szCs w:val="18"/>
              </w:rPr>
              <w:t>Frontières</w:t>
            </w:r>
            <w:proofErr w:type="spellEnd"/>
            <w:r w:rsidRPr="00701944">
              <w:rPr>
                <w:rFonts w:ascii="Arial" w:eastAsia="Arial" w:hAnsi="Arial" w:cs="Arial"/>
                <w:sz w:val="18"/>
                <w:szCs w:val="18"/>
              </w:rPr>
              <w:t xml:space="preserve"> (MSF) runs three health care facilities to provide, amongst other health care services, medical care and psychological support to survivors of SV and IPV. The clinics have been providing care for survivors and collected data on survivor’s demographics, episodes of sexual violence, medical care and psychological support, medical legal certificate, referral pathway and referrals to multi-disciplinary services. </w:t>
            </w:r>
          </w:p>
          <w:p w14:paraId="3CBAAE23" w14:textId="4C36AB34" w:rsidR="007529F0" w:rsidRPr="00701944" w:rsidRDefault="007529F0" w:rsidP="007529F0">
            <w:pPr>
              <w:spacing w:before="120" w:after="60"/>
              <w:rPr>
                <w:rFonts w:ascii="Arial" w:eastAsia="Arial" w:hAnsi="Arial" w:cs="Arial"/>
                <w:b/>
                <w:bCs/>
                <w:sz w:val="18"/>
                <w:szCs w:val="18"/>
              </w:rPr>
            </w:pPr>
          </w:p>
        </w:tc>
      </w:tr>
      <w:tr w:rsidR="007529F0" w:rsidRPr="00D94C8F" w14:paraId="5E735E23" w14:textId="77777777" w:rsidTr="0EBDE33C">
        <w:trPr>
          <w:jc w:val="center"/>
        </w:trPr>
        <w:tc>
          <w:tcPr>
            <w:tcW w:w="2865" w:type="dxa"/>
            <w:tcBorders>
              <w:right w:val="single" w:sz="4" w:space="0" w:color="auto"/>
            </w:tcBorders>
            <w:shd w:val="clear" w:color="auto" w:fill="FFFFFF" w:themeFill="background1"/>
          </w:tcPr>
          <w:p w14:paraId="445D6570" w14:textId="46C32F85" w:rsidR="007529F0" w:rsidRPr="00D94C8F" w:rsidRDefault="007529F0" w:rsidP="007529F0">
            <w:pPr>
              <w:spacing w:before="120" w:after="60"/>
              <w:rPr>
                <w:rFonts w:ascii="Arial" w:eastAsia="Arial" w:hAnsi="Arial" w:cs="Arial"/>
                <w:b/>
                <w:bCs/>
                <w:sz w:val="18"/>
                <w:szCs w:val="18"/>
              </w:rPr>
            </w:pPr>
            <w:r w:rsidRPr="00D94C8F">
              <w:rPr>
                <w:rFonts w:ascii="Arial" w:eastAsia="Arial" w:hAnsi="Arial" w:cs="Arial"/>
                <w:b/>
                <w:bCs/>
                <w:snapToGrid w:val="0"/>
                <w:sz w:val="18"/>
                <w:szCs w:val="18"/>
              </w:rPr>
              <w:t>Methods – participants, procedures, analysis</w:t>
            </w:r>
          </w:p>
          <w:p w14:paraId="4E0950E7" w14:textId="69D89A7C" w:rsidR="007529F0" w:rsidRPr="00D94C8F" w:rsidRDefault="007529F0" w:rsidP="007529F0">
            <w:pPr>
              <w:spacing w:before="120" w:after="60"/>
              <w:rPr>
                <w:rFonts w:ascii="Arial" w:eastAsia="Arial" w:hAnsi="Arial" w:cs="Arial"/>
                <w:sz w:val="18"/>
                <w:szCs w:val="18"/>
              </w:rPr>
            </w:pPr>
            <w:r w:rsidRPr="4CDE71B8">
              <w:rPr>
                <w:rFonts w:ascii="Arial" w:eastAsia="Arial" w:hAnsi="Arial" w:cs="Arial"/>
                <w:i/>
                <w:iCs/>
                <w:snapToGrid w:val="0"/>
                <w:sz w:val="18"/>
                <w:szCs w:val="18"/>
              </w:rPr>
              <w:t xml:space="preserve">For retrospective analyses of routine data, if this section is sufficiently complete, this concept note will serve as the study protocol. </w:t>
            </w:r>
          </w:p>
        </w:tc>
        <w:tc>
          <w:tcPr>
            <w:tcW w:w="7591" w:type="dxa"/>
            <w:gridSpan w:val="4"/>
            <w:tcBorders>
              <w:top w:val="single" w:sz="4" w:space="0" w:color="auto"/>
              <w:left w:val="single" w:sz="4" w:space="0" w:color="auto"/>
            </w:tcBorders>
          </w:tcPr>
          <w:p w14:paraId="417C8A5A" w14:textId="0AC60BA0" w:rsidR="007529F0" w:rsidRPr="00701944" w:rsidRDefault="007529F0" w:rsidP="007529F0">
            <w:pPr>
              <w:spacing w:after="60" w:line="276" w:lineRule="auto"/>
              <w:jc w:val="both"/>
              <w:rPr>
                <w:rFonts w:ascii="Arial" w:hAnsi="Arial" w:cs="Arial"/>
                <w:snapToGrid w:val="0"/>
                <w:sz w:val="18"/>
                <w:szCs w:val="18"/>
              </w:rPr>
            </w:pPr>
            <w:r w:rsidRPr="00701944">
              <w:rPr>
                <w:rFonts w:ascii="Arial" w:eastAsia="Arial" w:hAnsi="Arial" w:cs="Arial"/>
                <w:b/>
                <w:bCs/>
                <w:snapToGrid w:val="0"/>
                <w:sz w:val="18"/>
                <w:szCs w:val="18"/>
              </w:rPr>
              <w:t>Study participants</w:t>
            </w:r>
            <w:r w:rsidRPr="00701944">
              <w:rPr>
                <w:rFonts w:ascii="Arial" w:eastAsia="Arial" w:hAnsi="Arial" w:cs="Arial"/>
                <w:snapToGrid w:val="0"/>
                <w:sz w:val="18"/>
                <w:szCs w:val="18"/>
              </w:rPr>
              <w:t xml:space="preserve">: All SGBV survivors that visited MSF clinics from January 2017 to May 2023 will be included in this analysis.  </w:t>
            </w:r>
          </w:p>
          <w:p w14:paraId="49A68C47" w14:textId="77777777"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b/>
                <w:bCs/>
                <w:sz w:val="18"/>
                <w:szCs w:val="18"/>
              </w:rPr>
              <w:t>Data variables (quant):</w:t>
            </w:r>
            <w:r w:rsidRPr="00701944">
              <w:rPr>
                <w:rFonts w:ascii="Arial" w:eastAsia="Arial" w:hAnsi="Arial" w:cs="Arial"/>
                <w:b/>
                <w:bCs/>
                <w:color w:val="A6A6A6" w:themeColor="background1" w:themeShade="A6"/>
                <w:sz w:val="18"/>
                <w:szCs w:val="18"/>
              </w:rPr>
              <w:t xml:space="preserve"> </w:t>
            </w:r>
            <w:r w:rsidRPr="00701944">
              <w:rPr>
                <w:rFonts w:ascii="Arial" w:eastAsia="Arial" w:hAnsi="Arial" w:cs="Arial"/>
                <w:sz w:val="18"/>
                <w:szCs w:val="18"/>
              </w:rPr>
              <w:t>Frequencies and proportions of characteristics of SGBV survivors will be described and stratified by age group, including (where data permits):</w:t>
            </w:r>
          </w:p>
          <w:p w14:paraId="156053B7" w14:textId="77777777" w:rsidR="007529F0" w:rsidRPr="00701944" w:rsidRDefault="007529F0" w:rsidP="007529F0">
            <w:pPr>
              <w:pStyle w:val="NoSpacing"/>
              <w:numPr>
                <w:ilvl w:val="0"/>
                <w:numId w:val="17"/>
              </w:numPr>
              <w:rPr>
                <w:rFonts w:ascii="Arial" w:eastAsia="Arial" w:hAnsi="Arial" w:cs="Arial"/>
                <w:sz w:val="18"/>
                <w:szCs w:val="18"/>
              </w:rPr>
            </w:pPr>
            <w:r w:rsidRPr="00701944">
              <w:rPr>
                <w:rFonts w:ascii="Arial" w:eastAsia="Arial" w:hAnsi="Arial" w:cs="Arial"/>
                <w:sz w:val="18"/>
                <w:szCs w:val="18"/>
              </w:rPr>
              <w:t xml:space="preserve">Total number of SGBV consultations </w:t>
            </w:r>
          </w:p>
          <w:p w14:paraId="2B7857BE" w14:textId="77777777" w:rsidR="007529F0" w:rsidRPr="00701944" w:rsidRDefault="007529F0" w:rsidP="007529F0">
            <w:pPr>
              <w:pStyle w:val="NoSpacing"/>
              <w:numPr>
                <w:ilvl w:val="0"/>
                <w:numId w:val="17"/>
              </w:numPr>
              <w:rPr>
                <w:rFonts w:ascii="Arial" w:eastAsia="Arial" w:hAnsi="Arial" w:cs="Arial"/>
                <w:sz w:val="18"/>
                <w:szCs w:val="18"/>
              </w:rPr>
            </w:pPr>
            <w:r w:rsidRPr="00701944">
              <w:rPr>
                <w:rFonts w:ascii="Arial" w:eastAsia="Arial" w:hAnsi="Arial" w:cs="Arial"/>
                <w:sz w:val="18"/>
                <w:szCs w:val="18"/>
              </w:rPr>
              <w:t>Demographic data of survivor: age, gender, marital status, resident status (host community or forcibly displaced Myanmar national), place of residence (camp number or village name).</w:t>
            </w:r>
          </w:p>
          <w:p w14:paraId="42CAD9B5" w14:textId="77777777" w:rsidR="007529F0" w:rsidRPr="00701944" w:rsidRDefault="007529F0" w:rsidP="007529F0">
            <w:pPr>
              <w:pStyle w:val="NoSpacing"/>
              <w:numPr>
                <w:ilvl w:val="0"/>
                <w:numId w:val="17"/>
              </w:numPr>
              <w:rPr>
                <w:rFonts w:ascii="Arial" w:eastAsia="Arial" w:hAnsi="Arial" w:cs="Arial"/>
                <w:sz w:val="18"/>
                <w:szCs w:val="18"/>
              </w:rPr>
            </w:pPr>
            <w:r w:rsidRPr="00701944">
              <w:rPr>
                <w:rFonts w:ascii="Arial" w:eastAsia="Arial" w:hAnsi="Arial" w:cs="Arial"/>
                <w:sz w:val="18"/>
                <w:szCs w:val="18"/>
              </w:rPr>
              <w:t xml:space="preserve">Type of violence </w:t>
            </w:r>
          </w:p>
          <w:p w14:paraId="7B0ECBBE" w14:textId="77777777" w:rsidR="007529F0" w:rsidRPr="00701944" w:rsidRDefault="007529F0" w:rsidP="007529F0">
            <w:pPr>
              <w:pStyle w:val="NoSpacing"/>
              <w:numPr>
                <w:ilvl w:val="0"/>
                <w:numId w:val="17"/>
              </w:numPr>
              <w:rPr>
                <w:rFonts w:ascii="Arial" w:eastAsia="Arial" w:hAnsi="Arial" w:cs="Arial"/>
                <w:sz w:val="18"/>
                <w:szCs w:val="18"/>
              </w:rPr>
            </w:pPr>
            <w:r w:rsidRPr="00701944">
              <w:rPr>
                <w:rFonts w:ascii="Arial" w:eastAsia="Arial" w:hAnsi="Arial" w:cs="Arial"/>
                <w:sz w:val="18"/>
                <w:szCs w:val="18"/>
              </w:rPr>
              <w:t xml:space="preserve">Type of perpetrator(s) </w:t>
            </w:r>
          </w:p>
          <w:p w14:paraId="01AB33CF" w14:textId="77777777" w:rsidR="007529F0" w:rsidRPr="00701944" w:rsidRDefault="007529F0" w:rsidP="007529F0">
            <w:pPr>
              <w:pStyle w:val="NoSpacing"/>
              <w:numPr>
                <w:ilvl w:val="0"/>
                <w:numId w:val="17"/>
              </w:numPr>
              <w:rPr>
                <w:rFonts w:ascii="Arial" w:eastAsia="Arial" w:hAnsi="Arial" w:cs="Arial"/>
                <w:sz w:val="18"/>
                <w:szCs w:val="18"/>
              </w:rPr>
            </w:pPr>
            <w:r w:rsidRPr="00701944">
              <w:rPr>
                <w:rFonts w:ascii="Arial" w:eastAsia="Arial" w:hAnsi="Arial" w:cs="Arial"/>
                <w:sz w:val="18"/>
                <w:szCs w:val="18"/>
              </w:rPr>
              <w:t>Time between incident and seeking care</w:t>
            </w:r>
          </w:p>
          <w:p w14:paraId="1FEF4260" w14:textId="77777777" w:rsidR="007529F0" w:rsidRPr="00701944" w:rsidRDefault="007529F0" w:rsidP="007529F0">
            <w:pPr>
              <w:pStyle w:val="NoSpacing"/>
              <w:numPr>
                <w:ilvl w:val="0"/>
                <w:numId w:val="17"/>
              </w:numPr>
              <w:rPr>
                <w:rFonts w:ascii="Arial" w:eastAsia="Arial" w:hAnsi="Arial" w:cs="Arial"/>
                <w:sz w:val="18"/>
                <w:szCs w:val="18"/>
              </w:rPr>
            </w:pPr>
            <w:r w:rsidRPr="00701944">
              <w:rPr>
                <w:rFonts w:ascii="Arial" w:eastAsia="Arial" w:hAnsi="Arial" w:cs="Arial"/>
                <w:sz w:val="18"/>
                <w:szCs w:val="18"/>
              </w:rPr>
              <w:t xml:space="preserve">Referral pathways  </w:t>
            </w:r>
          </w:p>
          <w:p w14:paraId="38D21CDE" w14:textId="77777777" w:rsidR="007529F0" w:rsidRPr="00701944" w:rsidRDefault="007529F0" w:rsidP="007529F0">
            <w:pPr>
              <w:pStyle w:val="NoSpacing"/>
              <w:numPr>
                <w:ilvl w:val="0"/>
                <w:numId w:val="17"/>
              </w:numPr>
              <w:rPr>
                <w:rFonts w:ascii="Arial" w:eastAsia="Arial" w:hAnsi="Arial" w:cs="Arial"/>
                <w:sz w:val="18"/>
                <w:szCs w:val="18"/>
              </w:rPr>
            </w:pPr>
            <w:r w:rsidRPr="00701944">
              <w:rPr>
                <w:rFonts w:ascii="Arial" w:eastAsia="Arial" w:hAnsi="Arial" w:cs="Arial"/>
                <w:sz w:val="18"/>
                <w:szCs w:val="18"/>
              </w:rPr>
              <w:t xml:space="preserve">How survivors heard about the services  </w:t>
            </w:r>
          </w:p>
          <w:p w14:paraId="6FAA3FC5" w14:textId="77777777" w:rsidR="007529F0" w:rsidRPr="00701944" w:rsidRDefault="007529F0" w:rsidP="007529F0">
            <w:pPr>
              <w:pStyle w:val="NoSpacing"/>
              <w:numPr>
                <w:ilvl w:val="0"/>
                <w:numId w:val="17"/>
              </w:numPr>
              <w:rPr>
                <w:rFonts w:ascii="Arial" w:eastAsia="Arial" w:hAnsi="Arial" w:cs="Arial"/>
                <w:sz w:val="18"/>
                <w:szCs w:val="18"/>
              </w:rPr>
            </w:pPr>
            <w:r w:rsidRPr="00701944">
              <w:rPr>
                <w:rFonts w:ascii="Arial" w:eastAsia="Arial" w:hAnsi="Arial" w:cs="Arial"/>
                <w:sz w:val="18"/>
                <w:szCs w:val="18"/>
              </w:rPr>
              <w:t>Barriers to accessing care services</w:t>
            </w:r>
          </w:p>
          <w:p w14:paraId="715D6193" w14:textId="77777777" w:rsidR="007529F0" w:rsidRPr="00701944" w:rsidRDefault="007529F0" w:rsidP="007529F0">
            <w:pPr>
              <w:pStyle w:val="NoSpacing"/>
              <w:numPr>
                <w:ilvl w:val="0"/>
                <w:numId w:val="17"/>
              </w:numPr>
              <w:rPr>
                <w:rFonts w:ascii="Arial" w:eastAsia="Arial" w:hAnsi="Arial" w:cs="Arial"/>
                <w:sz w:val="18"/>
                <w:szCs w:val="18"/>
              </w:rPr>
            </w:pPr>
            <w:r w:rsidRPr="00701944">
              <w:rPr>
                <w:rFonts w:ascii="Arial" w:eastAsia="Arial" w:hAnsi="Arial" w:cs="Arial"/>
                <w:sz w:val="18"/>
                <w:szCs w:val="18"/>
              </w:rPr>
              <w:t>Medical intervention</w:t>
            </w:r>
          </w:p>
          <w:p w14:paraId="26752BBB" w14:textId="77777777" w:rsidR="007529F0" w:rsidRPr="00701944" w:rsidRDefault="007529F0" w:rsidP="007529F0">
            <w:pPr>
              <w:pStyle w:val="NoSpacing"/>
              <w:numPr>
                <w:ilvl w:val="0"/>
                <w:numId w:val="17"/>
              </w:numPr>
              <w:rPr>
                <w:rFonts w:ascii="Arial" w:eastAsia="Arial" w:hAnsi="Arial" w:cs="Arial"/>
                <w:sz w:val="18"/>
                <w:szCs w:val="18"/>
              </w:rPr>
            </w:pPr>
            <w:r w:rsidRPr="00701944">
              <w:rPr>
                <w:rFonts w:ascii="Arial" w:eastAsia="Arial" w:hAnsi="Arial" w:cs="Arial"/>
                <w:sz w:val="18"/>
                <w:szCs w:val="18"/>
              </w:rPr>
              <w:t>Intention to report to the police</w:t>
            </w:r>
          </w:p>
          <w:p w14:paraId="2B20115A" w14:textId="01F848AD" w:rsidR="007529F0" w:rsidRPr="00701944" w:rsidRDefault="007529F0" w:rsidP="007529F0">
            <w:pPr>
              <w:spacing w:before="120" w:after="60"/>
              <w:jc w:val="both"/>
              <w:rPr>
                <w:rFonts w:ascii="Arial" w:eastAsia="Arial" w:hAnsi="Arial" w:cs="Arial"/>
                <w:snapToGrid w:val="0"/>
                <w:sz w:val="18"/>
                <w:szCs w:val="18"/>
              </w:rPr>
            </w:pPr>
            <w:r w:rsidRPr="00701944">
              <w:rPr>
                <w:rFonts w:ascii="Arial" w:eastAsia="Arial" w:hAnsi="Arial" w:cs="Arial"/>
                <w:b/>
                <w:bCs/>
                <w:snapToGrid w:val="0"/>
                <w:sz w:val="18"/>
                <w:szCs w:val="18"/>
              </w:rPr>
              <w:t>Data sources and collection</w:t>
            </w:r>
            <w:r w:rsidRPr="00701944">
              <w:rPr>
                <w:rFonts w:ascii="Arial" w:eastAsia="Arial" w:hAnsi="Arial" w:cs="Arial"/>
                <w:snapToGrid w:val="0"/>
                <w:sz w:val="18"/>
                <w:szCs w:val="18"/>
              </w:rPr>
              <w:t xml:space="preserve">: Routine data on SGBV is collected in the patient file during the consultation and transcribed to a data collection sheet, which is then entered into the SGBV dataset in the MSF routine health information system also known as District Health Information Software 2 (DHIS2) as part of the MSF medical program. Data </w:t>
            </w:r>
            <w:proofErr w:type="gramStart"/>
            <w:r w:rsidRPr="00701944">
              <w:rPr>
                <w:rFonts w:ascii="Arial" w:eastAsia="Arial" w:hAnsi="Arial" w:cs="Arial"/>
                <w:snapToGrid w:val="0"/>
                <w:sz w:val="18"/>
                <w:szCs w:val="18"/>
              </w:rPr>
              <w:t>will be obtained</w:t>
            </w:r>
            <w:proofErr w:type="gramEnd"/>
            <w:r w:rsidRPr="00701944">
              <w:rPr>
                <w:rFonts w:ascii="Arial" w:eastAsia="Arial" w:hAnsi="Arial" w:cs="Arial"/>
                <w:snapToGrid w:val="0"/>
                <w:sz w:val="18"/>
                <w:szCs w:val="18"/>
              </w:rPr>
              <w:t xml:space="preserve"> from this server and a pre-existing excel tool for the earlier study years. </w:t>
            </w:r>
          </w:p>
          <w:p w14:paraId="3204AE5E" w14:textId="77777777" w:rsidR="007529F0" w:rsidRPr="00701944" w:rsidRDefault="007529F0" w:rsidP="007529F0">
            <w:pPr>
              <w:spacing w:after="60" w:line="276" w:lineRule="auto"/>
              <w:jc w:val="both"/>
              <w:rPr>
                <w:rFonts w:ascii="Arial" w:eastAsia="Arial" w:hAnsi="Arial" w:cs="Arial"/>
                <w:b/>
                <w:bCs/>
                <w:color w:val="A6A6A6" w:themeColor="background1" w:themeShade="A6"/>
                <w:sz w:val="18"/>
                <w:szCs w:val="18"/>
              </w:rPr>
            </w:pPr>
            <w:r w:rsidRPr="00701944">
              <w:rPr>
                <w:rFonts w:ascii="Arial" w:eastAsia="Arial" w:hAnsi="Arial" w:cs="Arial"/>
                <w:b/>
                <w:bCs/>
                <w:sz w:val="18"/>
                <w:szCs w:val="18"/>
              </w:rPr>
              <w:t xml:space="preserve">Data analysis: </w:t>
            </w:r>
            <w:r w:rsidRPr="00701944">
              <w:rPr>
                <w:rFonts w:ascii="Arial" w:eastAsia="Arial" w:hAnsi="Arial" w:cs="Arial"/>
                <w:i/>
                <w:iCs/>
                <w:snapToGrid w:val="0"/>
                <w:color w:val="808080" w:themeColor="background1" w:themeShade="80"/>
                <w:sz w:val="18"/>
                <w:szCs w:val="18"/>
              </w:rPr>
              <w:t xml:space="preserve"> </w:t>
            </w:r>
            <w:r w:rsidRPr="00701944">
              <w:rPr>
                <w:rFonts w:ascii="Arial" w:eastAsia="Arial" w:hAnsi="Arial" w:cs="Arial"/>
                <w:sz w:val="18"/>
                <w:szCs w:val="18"/>
              </w:rPr>
              <w:t xml:space="preserve">Data analysis </w:t>
            </w:r>
            <w:proofErr w:type="gramStart"/>
            <w:r w:rsidRPr="00701944">
              <w:rPr>
                <w:rFonts w:ascii="Arial" w:eastAsia="Arial" w:hAnsi="Arial" w:cs="Arial"/>
                <w:sz w:val="18"/>
                <w:szCs w:val="18"/>
              </w:rPr>
              <w:t>will be performed</w:t>
            </w:r>
            <w:proofErr w:type="gramEnd"/>
            <w:r w:rsidRPr="00701944">
              <w:rPr>
                <w:rFonts w:ascii="Arial" w:eastAsia="Arial" w:hAnsi="Arial" w:cs="Arial"/>
                <w:sz w:val="18"/>
                <w:szCs w:val="18"/>
              </w:rPr>
              <w:t xml:space="preserve"> in R and excel. Frequency and proportion tables </w:t>
            </w:r>
            <w:proofErr w:type="gramStart"/>
            <w:r w:rsidRPr="00701944">
              <w:rPr>
                <w:rFonts w:ascii="Arial" w:eastAsia="Arial" w:hAnsi="Arial" w:cs="Arial"/>
                <w:sz w:val="18"/>
                <w:szCs w:val="18"/>
              </w:rPr>
              <w:t>will be generated</w:t>
            </w:r>
            <w:proofErr w:type="gramEnd"/>
            <w:r w:rsidRPr="00701944">
              <w:rPr>
                <w:rFonts w:ascii="Arial" w:eastAsia="Arial" w:hAnsi="Arial" w:cs="Arial"/>
                <w:sz w:val="18"/>
                <w:szCs w:val="18"/>
              </w:rPr>
              <w:t xml:space="preserve"> for the categorical variables. For descriptive analyses, chi-square tests </w:t>
            </w:r>
            <w:proofErr w:type="gramStart"/>
            <w:r w:rsidRPr="00701944">
              <w:rPr>
                <w:rFonts w:ascii="Arial" w:eastAsia="Arial" w:hAnsi="Arial" w:cs="Arial"/>
                <w:sz w:val="18"/>
                <w:szCs w:val="18"/>
              </w:rPr>
              <w:t>will be used</w:t>
            </w:r>
            <w:proofErr w:type="gramEnd"/>
            <w:r w:rsidRPr="00701944">
              <w:rPr>
                <w:rFonts w:ascii="Arial" w:eastAsia="Arial" w:hAnsi="Arial" w:cs="Arial"/>
                <w:sz w:val="18"/>
                <w:szCs w:val="18"/>
              </w:rPr>
              <w:t xml:space="preserve"> to assess associations between categorical variables. Furthermore, we will </w:t>
            </w:r>
            <w:r w:rsidRPr="00701944">
              <w:rPr>
                <w:rFonts w:ascii="Arial" w:eastAsia="Arial" w:hAnsi="Arial" w:cs="Arial"/>
                <w:sz w:val="18"/>
                <w:szCs w:val="18"/>
              </w:rPr>
              <w:lastRenderedPageBreak/>
              <w:t>assess the associations between potential risk factors and delays to care, defined as presenting to care services &gt;72 hours following the SGBV event. This will be assessed using logistic regression analysis.</w:t>
            </w:r>
          </w:p>
          <w:p w14:paraId="5EEA52B2" w14:textId="7514977E" w:rsidR="007529F0" w:rsidRPr="00701944" w:rsidRDefault="007529F0" w:rsidP="007529F0">
            <w:pPr>
              <w:spacing w:before="120" w:after="60"/>
              <w:rPr>
                <w:rFonts w:ascii="Arial" w:eastAsia="Arial" w:hAnsi="Arial" w:cs="Arial"/>
                <w:sz w:val="18"/>
                <w:szCs w:val="18"/>
              </w:rPr>
            </w:pPr>
          </w:p>
        </w:tc>
      </w:tr>
      <w:tr w:rsidR="007529F0" w:rsidRPr="00D94C8F" w14:paraId="5C4384B8" w14:textId="77777777" w:rsidTr="0EBDE33C">
        <w:trPr>
          <w:jc w:val="center"/>
        </w:trPr>
        <w:tc>
          <w:tcPr>
            <w:tcW w:w="2865" w:type="dxa"/>
            <w:tcBorders>
              <w:right w:val="single" w:sz="4" w:space="0" w:color="auto"/>
            </w:tcBorders>
            <w:shd w:val="clear" w:color="auto" w:fill="FFFFFF" w:themeFill="background1"/>
          </w:tcPr>
          <w:p w14:paraId="5845B711" w14:textId="77777777" w:rsidR="007529F0" w:rsidRPr="00D94C8F" w:rsidRDefault="007529F0" w:rsidP="007529F0">
            <w:pPr>
              <w:spacing w:before="120" w:after="60"/>
              <w:rPr>
                <w:rFonts w:ascii="Arial" w:eastAsia="Arial" w:hAnsi="Arial" w:cs="Arial"/>
                <w:b/>
                <w:bCs/>
                <w:sz w:val="18"/>
                <w:szCs w:val="18"/>
              </w:rPr>
            </w:pPr>
            <w:r w:rsidRPr="00D94C8F">
              <w:rPr>
                <w:rFonts w:ascii="Arial" w:eastAsia="Arial" w:hAnsi="Arial" w:cs="Arial"/>
                <w:b/>
                <w:bCs/>
                <w:snapToGrid w:val="0"/>
                <w:sz w:val="18"/>
                <w:szCs w:val="18"/>
              </w:rPr>
              <w:lastRenderedPageBreak/>
              <w:t xml:space="preserve">Resources/costs: </w:t>
            </w:r>
          </w:p>
          <w:p w14:paraId="196B0968" w14:textId="77D07D06" w:rsidR="007529F0" w:rsidRPr="00D94C8F" w:rsidRDefault="007529F0" w:rsidP="007529F0">
            <w:pPr>
              <w:spacing w:before="120" w:after="60"/>
              <w:rPr>
                <w:rFonts w:ascii="Arial" w:eastAsia="Arial" w:hAnsi="Arial" w:cs="Arial"/>
                <w:b/>
                <w:bCs/>
                <w:i/>
                <w:iCs/>
                <w:sz w:val="18"/>
                <w:szCs w:val="18"/>
              </w:rPr>
            </w:pPr>
          </w:p>
        </w:tc>
        <w:tc>
          <w:tcPr>
            <w:tcW w:w="7591" w:type="dxa"/>
            <w:gridSpan w:val="4"/>
            <w:tcBorders>
              <w:left w:val="single" w:sz="4" w:space="0" w:color="auto"/>
            </w:tcBorders>
          </w:tcPr>
          <w:p w14:paraId="5DFCDFA9" w14:textId="77777777"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z w:val="18"/>
                <w:szCs w:val="18"/>
              </w:rPr>
              <w:t>Time of the epidemiologist team to analyse</w:t>
            </w:r>
          </w:p>
          <w:p w14:paraId="3A54A4D0" w14:textId="491D3D6C"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z w:val="18"/>
                <w:szCs w:val="18"/>
              </w:rPr>
              <w:t>Time of the research team to review research outputs</w:t>
            </w:r>
          </w:p>
        </w:tc>
      </w:tr>
      <w:tr w:rsidR="007529F0" w:rsidRPr="00D94C8F" w14:paraId="59694CCD" w14:textId="77777777" w:rsidTr="0EBDE33C">
        <w:trPr>
          <w:jc w:val="center"/>
        </w:trPr>
        <w:tc>
          <w:tcPr>
            <w:tcW w:w="2865" w:type="dxa"/>
            <w:tcBorders>
              <w:right w:val="single" w:sz="4" w:space="0" w:color="auto"/>
            </w:tcBorders>
            <w:shd w:val="clear" w:color="auto" w:fill="FFFFFF" w:themeFill="background1"/>
          </w:tcPr>
          <w:p w14:paraId="45F02D9E" w14:textId="77777777" w:rsidR="007529F0" w:rsidRPr="00D94C8F" w:rsidRDefault="007529F0" w:rsidP="007529F0">
            <w:pPr>
              <w:spacing w:before="120" w:after="60"/>
              <w:rPr>
                <w:rFonts w:ascii="Arial" w:eastAsia="Arial" w:hAnsi="Arial" w:cs="Arial"/>
                <w:b/>
                <w:bCs/>
                <w:sz w:val="18"/>
                <w:szCs w:val="18"/>
              </w:rPr>
            </w:pPr>
            <w:r w:rsidRPr="00D94C8F">
              <w:rPr>
                <w:rFonts w:ascii="Arial" w:eastAsia="Arial" w:hAnsi="Arial" w:cs="Arial"/>
                <w:b/>
                <w:bCs/>
                <w:snapToGrid w:val="0"/>
                <w:sz w:val="18"/>
                <w:szCs w:val="18"/>
              </w:rPr>
              <w:t>Planned dates</w:t>
            </w:r>
          </w:p>
          <w:p w14:paraId="2A12F06C" w14:textId="013099CB" w:rsidR="007529F0" w:rsidRPr="00D94C8F" w:rsidRDefault="007529F0" w:rsidP="007529F0">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 xml:space="preserve">List proposed </w:t>
            </w:r>
            <w:r w:rsidRPr="0C5D0627">
              <w:rPr>
                <w:rFonts w:ascii="Arial" w:eastAsia="Arial" w:hAnsi="Arial" w:cs="Arial"/>
                <w:b/>
                <w:bCs/>
                <w:i/>
                <w:iCs/>
                <w:snapToGrid w:val="0"/>
                <w:sz w:val="18"/>
                <w:szCs w:val="18"/>
              </w:rPr>
              <w:t>start/end date</w:t>
            </w:r>
            <w:r w:rsidRPr="0C5D0627">
              <w:rPr>
                <w:rFonts w:ascii="Arial" w:eastAsia="Arial" w:hAnsi="Arial" w:cs="Arial"/>
                <w:i/>
                <w:iCs/>
                <w:snapToGrid w:val="0"/>
                <w:sz w:val="18"/>
                <w:szCs w:val="18"/>
              </w:rPr>
              <w:t xml:space="preserve"> </w:t>
            </w:r>
            <w:r w:rsidRPr="0C5D0627">
              <w:rPr>
                <w:rFonts w:ascii="Arial" w:eastAsia="Arial" w:hAnsi="Arial" w:cs="Arial"/>
                <w:b/>
                <w:bCs/>
                <w:i/>
                <w:iCs/>
                <w:snapToGrid w:val="0"/>
                <w:sz w:val="18"/>
                <w:szCs w:val="18"/>
              </w:rPr>
              <w:t>[mm/</w:t>
            </w:r>
            <w:proofErr w:type="spellStart"/>
            <w:r w:rsidRPr="0C5D0627">
              <w:rPr>
                <w:rFonts w:ascii="Arial" w:eastAsia="Arial" w:hAnsi="Arial" w:cs="Arial"/>
                <w:b/>
                <w:bCs/>
                <w:i/>
                <w:iCs/>
                <w:snapToGrid w:val="0"/>
                <w:sz w:val="18"/>
                <w:szCs w:val="18"/>
              </w:rPr>
              <w:t>yyyy</w:t>
            </w:r>
            <w:proofErr w:type="spellEnd"/>
            <w:r w:rsidRPr="0C5D0627">
              <w:rPr>
                <w:rFonts w:ascii="Arial" w:eastAsia="Arial" w:hAnsi="Arial" w:cs="Arial"/>
                <w:b/>
                <w:bCs/>
                <w:i/>
                <w:iCs/>
                <w:snapToGrid w:val="0"/>
                <w:sz w:val="18"/>
                <w:szCs w:val="18"/>
              </w:rPr>
              <w:t>]</w:t>
            </w:r>
            <w:r w:rsidRPr="0C5D0627">
              <w:rPr>
                <w:rFonts w:ascii="Arial" w:eastAsia="Arial" w:hAnsi="Arial" w:cs="Arial"/>
                <w:i/>
                <w:iCs/>
                <w:snapToGrid w:val="0"/>
                <w:sz w:val="18"/>
                <w:szCs w:val="18"/>
              </w:rPr>
              <w:t xml:space="preserve"> of each stage and any time restrictions</w:t>
            </w:r>
          </w:p>
        </w:tc>
        <w:tc>
          <w:tcPr>
            <w:tcW w:w="7591" w:type="dxa"/>
            <w:gridSpan w:val="4"/>
            <w:tcBorders>
              <w:left w:val="single" w:sz="4" w:space="0" w:color="auto"/>
              <w:bottom w:val="single" w:sz="4" w:space="0" w:color="auto"/>
            </w:tcBorders>
          </w:tcPr>
          <w:p w14:paraId="339E39E6" w14:textId="3DB186D9" w:rsidR="007529F0" w:rsidRPr="00701944" w:rsidRDefault="007529F0" w:rsidP="007529F0">
            <w:pPr>
              <w:spacing w:before="120" w:after="60"/>
              <w:rPr>
                <w:rFonts w:ascii="Arial" w:eastAsia="Arial" w:hAnsi="Arial" w:cs="Arial"/>
                <w:bCs/>
                <w:sz w:val="18"/>
                <w:szCs w:val="18"/>
              </w:rPr>
            </w:pPr>
            <w:r w:rsidRPr="00701944">
              <w:rPr>
                <w:rFonts w:ascii="Arial" w:eastAsia="Arial" w:hAnsi="Arial" w:cs="Arial"/>
                <w:b/>
                <w:bCs/>
                <w:snapToGrid w:val="0"/>
                <w:sz w:val="18"/>
                <w:szCs w:val="18"/>
              </w:rPr>
              <w:t xml:space="preserve">Protocol development: </w:t>
            </w:r>
            <w:r w:rsidRPr="00701944">
              <w:rPr>
                <w:rFonts w:ascii="Arial" w:eastAsia="Arial" w:hAnsi="Arial" w:cs="Arial"/>
                <w:bCs/>
                <w:snapToGrid w:val="0"/>
                <w:sz w:val="18"/>
                <w:szCs w:val="18"/>
              </w:rPr>
              <w:t>August 2023</w:t>
            </w:r>
          </w:p>
          <w:p w14:paraId="581FFE27" w14:textId="7D2A9AD3" w:rsidR="007529F0" w:rsidRPr="00701944" w:rsidRDefault="007529F0" w:rsidP="007529F0">
            <w:pPr>
              <w:spacing w:before="120" w:after="60"/>
              <w:rPr>
                <w:rFonts w:ascii="Arial" w:eastAsia="Arial" w:hAnsi="Arial" w:cs="Arial"/>
                <w:bCs/>
                <w:sz w:val="18"/>
                <w:szCs w:val="18"/>
              </w:rPr>
            </w:pPr>
            <w:r w:rsidRPr="00701944">
              <w:rPr>
                <w:rFonts w:ascii="Arial" w:eastAsia="Arial" w:hAnsi="Arial" w:cs="Arial"/>
                <w:b/>
                <w:bCs/>
                <w:snapToGrid w:val="0"/>
                <w:sz w:val="18"/>
                <w:szCs w:val="18"/>
              </w:rPr>
              <w:t xml:space="preserve">Ethics review: </w:t>
            </w:r>
            <w:r w:rsidRPr="00701944">
              <w:rPr>
                <w:rFonts w:ascii="Arial" w:eastAsia="Arial" w:hAnsi="Arial" w:cs="Arial"/>
                <w:bCs/>
                <w:snapToGrid w:val="0"/>
                <w:sz w:val="18"/>
                <w:szCs w:val="18"/>
              </w:rPr>
              <w:t>August 2023</w:t>
            </w:r>
          </w:p>
          <w:p w14:paraId="5E65F096" w14:textId="6434AC75" w:rsidR="007529F0" w:rsidRPr="00701944" w:rsidRDefault="007529F0" w:rsidP="007529F0">
            <w:pPr>
              <w:spacing w:before="120" w:after="60"/>
              <w:rPr>
                <w:rFonts w:ascii="Arial" w:eastAsia="Arial" w:hAnsi="Arial" w:cs="Arial"/>
                <w:b/>
                <w:bCs/>
                <w:sz w:val="18"/>
                <w:szCs w:val="18"/>
              </w:rPr>
            </w:pPr>
            <w:r w:rsidRPr="00701944">
              <w:rPr>
                <w:rFonts w:ascii="Arial" w:eastAsia="Arial" w:hAnsi="Arial" w:cs="Arial"/>
                <w:b/>
                <w:bCs/>
                <w:snapToGrid w:val="0"/>
                <w:sz w:val="18"/>
                <w:szCs w:val="18"/>
              </w:rPr>
              <w:t>Study preparation</w:t>
            </w:r>
            <w:r w:rsidRPr="00701944">
              <w:rPr>
                <w:rFonts w:ascii="Arial" w:eastAsia="Arial" w:hAnsi="Arial" w:cs="Arial"/>
                <w:bCs/>
                <w:snapToGrid w:val="0"/>
                <w:sz w:val="18"/>
                <w:szCs w:val="18"/>
              </w:rPr>
              <w:t>: N/A</w:t>
            </w:r>
          </w:p>
          <w:p w14:paraId="07CBA335" w14:textId="16E6F70C" w:rsidR="007529F0" w:rsidRPr="00701944" w:rsidRDefault="007529F0" w:rsidP="007529F0">
            <w:pPr>
              <w:spacing w:before="120" w:after="60"/>
              <w:rPr>
                <w:rFonts w:ascii="Arial" w:eastAsia="Arial" w:hAnsi="Arial" w:cs="Arial"/>
                <w:b/>
                <w:bCs/>
                <w:sz w:val="18"/>
                <w:szCs w:val="18"/>
              </w:rPr>
            </w:pPr>
            <w:r w:rsidRPr="00701944">
              <w:rPr>
                <w:rFonts w:ascii="Arial" w:eastAsia="Arial" w:hAnsi="Arial" w:cs="Arial"/>
                <w:b/>
                <w:bCs/>
                <w:snapToGrid w:val="0"/>
                <w:sz w:val="18"/>
                <w:szCs w:val="18"/>
              </w:rPr>
              <w:t xml:space="preserve">Data collection: </w:t>
            </w:r>
            <w:r w:rsidRPr="00701944">
              <w:rPr>
                <w:rFonts w:ascii="Arial" w:eastAsia="Arial" w:hAnsi="Arial" w:cs="Arial"/>
                <w:bCs/>
                <w:snapToGrid w:val="0"/>
                <w:sz w:val="18"/>
                <w:szCs w:val="18"/>
              </w:rPr>
              <w:t>N/A</w:t>
            </w:r>
          </w:p>
          <w:p w14:paraId="2A40CD45" w14:textId="15BCEBCB" w:rsidR="007529F0" w:rsidRPr="00701944" w:rsidRDefault="007529F0" w:rsidP="007529F0">
            <w:pPr>
              <w:spacing w:before="120" w:after="60"/>
              <w:rPr>
                <w:rFonts w:ascii="Arial" w:eastAsia="Arial" w:hAnsi="Arial" w:cs="Arial"/>
                <w:bCs/>
                <w:sz w:val="18"/>
                <w:szCs w:val="18"/>
              </w:rPr>
            </w:pPr>
            <w:r w:rsidRPr="00701944">
              <w:rPr>
                <w:rFonts w:ascii="Arial" w:eastAsia="Arial" w:hAnsi="Arial" w:cs="Arial"/>
                <w:b/>
                <w:bCs/>
                <w:snapToGrid w:val="0"/>
                <w:sz w:val="18"/>
                <w:szCs w:val="18"/>
              </w:rPr>
              <w:t xml:space="preserve">Data analysis: </w:t>
            </w:r>
            <w:r w:rsidRPr="00701944">
              <w:rPr>
                <w:rFonts w:ascii="Arial" w:eastAsia="Arial" w:hAnsi="Arial" w:cs="Arial"/>
                <w:bCs/>
                <w:snapToGrid w:val="0"/>
                <w:sz w:val="18"/>
                <w:szCs w:val="18"/>
              </w:rPr>
              <w:t>August/September 2023</w:t>
            </w:r>
          </w:p>
          <w:p w14:paraId="30CFE41E" w14:textId="699CE290" w:rsidR="007529F0" w:rsidRPr="00701944" w:rsidRDefault="007529F0" w:rsidP="007529F0">
            <w:pPr>
              <w:spacing w:before="120" w:after="60"/>
              <w:rPr>
                <w:rFonts w:ascii="Arial" w:eastAsia="Arial" w:hAnsi="Arial" w:cs="Arial"/>
                <w:bCs/>
                <w:sz w:val="18"/>
                <w:szCs w:val="18"/>
              </w:rPr>
            </w:pPr>
            <w:r w:rsidRPr="00701944">
              <w:rPr>
                <w:rFonts w:ascii="Arial" w:eastAsia="Arial" w:hAnsi="Arial" w:cs="Arial"/>
                <w:b/>
                <w:bCs/>
                <w:snapToGrid w:val="0"/>
                <w:sz w:val="18"/>
                <w:szCs w:val="18"/>
              </w:rPr>
              <w:t xml:space="preserve">Write up (report): </w:t>
            </w:r>
            <w:r w:rsidRPr="00701944">
              <w:rPr>
                <w:rFonts w:ascii="Arial" w:eastAsia="Arial" w:hAnsi="Arial" w:cs="Arial"/>
                <w:bCs/>
                <w:snapToGrid w:val="0"/>
                <w:sz w:val="18"/>
                <w:szCs w:val="18"/>
              </w:rPr>
              <w:t>September 2023</w:t>
            </w:r>
          </w:p>
          <w:p w14:paraId="65455275" w14:textId="218B662C" w:rsidR="007529F0" w:rsidRPr="00701944" w:rsidRDefault="007529F0" w:rsidP="007529F0">
            <w:pPr>
              <w:spacing w:before="120" w:after="60"/>
              <w:rPr>
                <w:rFonts w:ascii="Arial" w:eastAsia="Arial" w:hAnsi="Arial" w:cs="Arial"/>
                <w:b/>
                <w:bCs/>
                <w:sz w:val="18"/>
                <w:szCs w:val="18"/>
              </w:rPr>
            </w:pPr>
            <w:r w:rsidRPr="00701944">
              <w:rPr>
                <w:rFonts w:ascii="Arial" w:eastAsia="Arial" w:hAnsi="Arial" w:cs="Arial"/>
                <w:b/>
                <w:bCs/>
                <w:snapToGrid w:val="0"/>
                <w:sz w:val="18"/>
                <w:szCs w:val="18"/>
              </w:rPr>
              <w:t xml:space="preserve">Write up (other study outputs): </w:t>
            </w:r>
            <w:r w:rsidRPr="00701944">
              <w:rPr>
                <w:rFonts w:ascii="Arial" w:eastAsia="Arial" w:hAnsi="Arial" w:cs="Arial"/>
                <w:snapToGrid w:val="0"/>
                <w:sz w:val="18"/>
                <w:szCs w:val="18"/>
              </w:rPr>
              <w:t>Abstract submission for Scientific Day Asia 2023 (takes place in October 2023)</w:t>
            </w:r>
          </w:p>
          <w:p w14:paraId="130F9F92" w14:textId="0CE5C1B7" w:rsidR="007529F0" w:rsidRPr="00701944" w:rsidRDefault="007529F0" w:rsidP="007529F0">
            <w:pPr>
              <w:spacing w:before="120" w:after="60"/>
              <w:rPr>
                <w:rFonts w:ascii="Arial" w:eastAsia="Arial" w:hAnsi="Arial" w:cs="Arial"/>
                <w:b/>
                <w:bCs/>
                <w:sz w:val="18"/>
                <w:szCs w:val="18"/>
              </w:rPr>
            </w:pPr>
          </w:p>
        </w:tc>
      </w:tr>
      <w:tr w:rsidR="007529F0" w:rsidRPr="00D94C8F" w14:paraId="40D60C2C" w14:textId="77777777" w:rsidTr="0EBDE33C">
        <w:trPr>
          <w:jc w:val="center"/>
        </w:trPr>
        <w:tc>
          <w:tcPr>
            <w:tcW w:w="2865" w:type="dxa"/>
            <w:tcBorders>
              <w:right w:val="single" w:sz="4" w:space="0" w:color="auto"/>
            </w:tcBorders>
            <w:shd w:val="clear" w:color="auto" w:fill="FFFFFF" w:themeFill="background1"/>
          </w:tcPr>
          <w:p w14:paraId="65AFE8FC" w14:textId="35AB7D0F" w:rsidR="007529F0" w:rsidRPr="00D94C8F" w:rsidRDefault="007529F0" w:rsidP="007529F0">
            <w:pPr>
              <w:spacing w:before="120" w:after="60"/>
              <w:rPr>
                <w:rFonts w:ascii="Arial" w:eastAsia="Arial" w:hAnsi="Arial" w:cs="Arial"/>
                <w:b/>
                <w:bCs/>
                <w:sz w:val="18"/>
                <w:szCs w:val="18"/>
              </w:rPr>
            </w:pPr>
            <w:r w:rsidRPr="00D94C8F">
              <w:rPr>
                <w:rFonts w:ascii="Arial" w:eastAsia="Arial" w:hAnsi="Arial" w:cs="Arial"/>
                <w:b/>
                <w:bCs/>
                <w:snapToGrid w:val="0"/>
                <w:sz w:val="18"/>
                <w:szCs w:val="18"/>
              </w:rPr>
              <w:t xml:space="preserve">Ethics </w:t>
            </w:r>
          </w:p>
          <w:p w14:paraId="1A687C67" w14:textId="77777777" w:rsidR="007529F0" w:rsidRPr="00D94C8F" w:rsidRDefault="007529F0" w:rsidP="007529F0">
            <w:pPr>
              <w:rPr>
                <w:rFonts w:ascii="Arial" w:eastAsia="Arial" w:hAnsi="Arial" w:cs="Arial"/>
                <w:i/>
                <w:iCs/>
                <w:sz w:val="18"/>
                <w:szCs w:val="18"/>
              </w:rPr>
            </w:pPr>
          </w:p>
          <w:p w14:paraId="1C1C4743" w14:textId="2D75B7F5" w:rsidR="007529F0" w:rsidRPr="00D94C8F" w:rsidRDefault="007529F0" w:rsidP="007529F0">
            <w:pPr>
              <w:spacing w:before="120" w:after="60"/>
              <w:rPr>
                <w:rFonts w:ascii="Arial" w:eastAsia="Arial" w:hAnsi="Arial" w:cs="Arial"/>
                <w:sz w:val="18"/>
                <w:szCs w:val="18"/>
              </w:rPr>
            </w:pPr>
          </w:p>
        </w:tc>
        <w:tc>
          <w:tcPr>
            <w:tcW w:w="7591" w:type="dxa"/>
            <w:gridSpan w:val="4"/>
            <w:tcBorders>
              <w:top w:val="single" w:sz="4" w:space="0" w:color="auto"/>
              <w:left w:val="single" w:sz="4" w:space="0" w:color="auto"/>
            </w:tcBorders>
          </w:tcPr>
          <w:p w14:paraId="5D118E0F" w14:textId="363B0325" w:rsidR="007529F0" w:rsidRPr="00701944" w:rsidRDefault="007529F0" w:rsidP="007529F0">
            <w:pPr>
              <w:spacing w:before="120" w:after="60"/>
              <w:rPr>
                <w:rFonts w:ascii="Arial" w:eastAsia="Arial" w:hAnsi="Arial" w:cs="Arial"/>
                <w:i/>
                <w:iCs/>
                <w:color w:val="808080" w:themeColor="text1" w:themeTint="7F"/>
                <w:sz w:val="18"/>
                <w:szCs w:val="18"/>
              </w:rPr>
            </w:pPr>
            <w:r w:rsidRPr="00701944">
              <w:rPr>
                <w:rFonts w:ascii="Arial" w:eastAsia="Arial" w:hAnsi="Arial" w:cs="Arial"/>
                <w:b/>
                <w:bCs/>
                <w:snapToGrid w:val="0"/>
                <w:sz w:val="18"/>
                <w:szCs w:val="18"/>
              </w:rPr>
              <w:t>Benefits:</w:t>
            </w:r>
            <w:r w:rsidR="00AA604A" w:rsidRPr="00701944">
              <w:rPr>
                <w:rFonts w:ascii="Arial" w:eastAsia="Arial" w:hAnsi="Arial" w:cs="Arial"/>
                <w:b/>
                <w:bCs/>
                <w:snapToGrid w:val="0"/>
                <w:sz w:val="18"/>
                <w:szCs w:val="18"/>
              </w:rPr>
              <w:t xml:space="preserve"> </w:t>
            </w:r>
            <w:r w:rsidR="00AA604A" w:rsidRPr="00701944">
              <w:rPr>
                <w:rFonts w:ascii="Arial" w:eastAsia="Arial" w:hAnsi="Arial" w:cs="Arial"/>
                <w:bCs/>
                <w:snapToGrid w:val="0"/>
                <w:sz w:val="18"/>
                <w:szCs w:val="18"/>
              </w:rPr>
              <w:t xml:space="preserve">Since this is a retrospective analysis of routinely collected data, there will be no direct benefits to study participants. However, the findings have the potential to inform targeted awareness strategies, treatment and follow-up for SGBV survivors, which will benefit the population at large. </w:t>
            </w:r>
            <w:r w:rsidRPr="00701944">
              <w:rPr>
                <w:rFonts w:ascii="Arial" w:eastAsia="Arial" w:hAnsi="Arial" w:cs="Arial"/>
                <w:bCs/>
                <w:snapToGrid w:val="0"/>
                <w:sz w:val="18"/>
                <w:szCs w:val="18"/>
              </w:rPr>
              <w:t xml:space="preserve"> </w:t>
            </w:r>
          </w:p>
          <w:p w14:paraId="239B46B4" w14:textId="4AA276E7" w:rsidR="00AA604A" w:rsidRPr="00701944" w:rsidRDefault="007529F0" w:rsidP="007529F0">
            <w:pPr>
              <w:spacing w:before="120" w:after="60"/>
              <w:rPr>
                <w:rFonts w:ascii="Arial" w:eastAsia="Arial" w:hAnsi="Arial" w:cs="Arial"/>
                <w:b/>
                <w:bCs/>
                <w:color w:val="808080" w:themeColor="background1" w:themeShade="80"/>
                <w:sz w:val="18"/>
                <w:szCs w:val="18"/>
              </w:rPr>
            </w:pPr>
            <w:r w:rsidRPr="00701944">
              <w:rPr>
                <w:rFonts w:ascii="Arial" w:eastAsia="Arial" w:hAnsi="Arial" w:cs="Arial"/>
                <w:b/>
                <w:bCs/>
                <w:snapToGrid w:val="0"/>
                <w:sz w:val="18"/>
                <w:szCs w:val="18"/>
              </w:rPr>
              <w:t xml:space="preserve">Risks: </w:t>
            </w:r>
            <w:r w:rsidR="00AA604A" w:rsidRPr="00701944">
              <w:rPr>
                <w:rFonts w:ascii="Arial" w:eastAsia="Arial" w:hAnsi="Arial" w:cs="Arial"/>
                <w:snapToGrid w:val="0"/>
                <w:sz w:val="18"/>
                <w:szCs w:val="18"/>
              </w:rPr>
              <w:t>Since this is a retrospective study of routinely collected data, we expect this analysis to have minimal impact on study participants.</w:t>
            </w:r>
            <w:r w:rsidR="001912D9">
              <w:t xml:space="preserve"> </w:t>
            </w:r>
            <w:r w:rsidR="001912D9">
              <w:rPr>
                <w:rFonts w:ascii="Arial" w:eastAsia="Arial" w:hAnsi="Arial" w:cs="Arial"/>
                <w:snapToGrid w:val="0"/>
                <w:sz w:val="18"/>
                <w:szCs w:val="18"/>
              </w:rPr>
              <w:t xml:space="preserve">However, </w:t>
            </w:r>
            <w:r w:rsidR="00737000">
              <w:rPr>
                <w:rFonts w:ascii="Arial" w:eastAsia="Arial" w:hAnsi="Arial" w:cs="Arial"/>
                <w:snapToGrid w:val="0"/>
                <w:sz w:val="18"/>
                <w:szCs w:val="18"/>
              </w:rPr>
              <w:t>we</w:t>
            </w:r>
            <w:r w:rsidR="001912D9">
              <w:rPr>
                <w:rFonts w:ascii="Arial" w:eastAsia="Arial" w:hAnsi="Arial" w:cs="Arial"/>
                <w:snapToGrid w:val="0"/>
                <w:sz w:val="18"/>
                <w:szCs w:val="18"/>
              </w:rPr>
              <w:t xml:space="preserve"> </w:t>
            </w:r>
            <w:r w:rsidR="00737000">
              <w:rPr>
                <w:rFonts w:ascii="Arial" w:eastAsia="Arial" w:hAnsi="Arial" w:cs="Arial"/>
                <w:snapToGrid w:val="0"/>
                <w:sz w:val="18"/>
                <w:szCs w:val="18"/>
              </w:rPr>
              <w:t>are cognisant of the fact</w:t>
            </w:r>
            <w:r w:rsidR="001912D9">
              <w:rPr>
                <w:rFonts w:ascii="Arial" w:eastAsia="Arial" w:hAnsi="Arial" w:cs="Arial"/>
                <w:snapToGrid w:val="0"/>
                <w:sz w:val="18"/>
                <w:szCs w:val="18"/>
              </w:rPr>
              <w:t xml:space="preserve"> that r</w:t>
            </w:r>
            <w:r w:rsidR="001912D9" w:rsidRPr="001912D9">
              <w:rPr>
                <w:rFonts w:ascii="Arial" w:eastAsia="Arial" w:hAnsi="Arial" w:cs="Arial"/>
                <w:snapToGrid w:val="0"/>
                <w:sz w:val="18"/>
                <w:szCs w:val="18"/>
              </w:rPr>
              <w:t>isk may depend on who the perpetrators and survivors are and how</w:t>
            </w:r>
            <w:r w:rsidR="001912D9">
              <w:rPr>
                <w:rFonts w:ascii="Arial" w:eastAsia="Arial" w:hAnsi="Arial" w:cs="Arial"/>
                <w:snapToGrid w:val="0"/>
                <w:sz w:val="18"/>
                <w:szCs w:val="18"/>
              </w:rPr>
              <w:t xml:space="preserve"> the</w:t>
            </w:r>
            <w:r w:rsidR="001912D9" w:rsidRPr="001912D9">
              <w:rPr>
                <w:rFonts w:ascii="Arial" w:eastAsia="Arial" w:hAnsi="Arial" w:cs="Arial"/>
                <w:snapToGrid w:val="0"/>
                <w:sz w:val="18"/>
                <w:szCs w:val="18"/>
              </w:rPr>
              <w:t xml:space="preserve"> findings </w:t>
            </w:r>
            <w:proofErr w:type="gramStart"/>
            <w:r w:rsidR="001912D9" w:rsidRPr="001912D9">
              <w:rPr>
                <w:rFonts w:ascii="Arial" w:eastAsia="Arial" w:hAnsi="Arial" w:cs="Arial"/>
                <w:snapToGrid w:val="0"/>
                <w:sz w:val="18"/>
                <w:szCs w:val="18"/>
              </w:rPr>
              <w:t>are shared</w:t>
            </w:r>
            <w:proofErr w:type="gramEnd"/>
            <w:r w:rsidR="001912D9">
              <w:rPr>
                <w:rFonts w:ascii="Arial" w:eastAsia="Arial" w:hAnsi="Arial" w:cs="Arial"/>
                <w:snapToGrid w:val="0"/>
                <w:sz w:val="18"/>
                <w:szCs w:val="18"/>
              </w:rPr>
              <w:t xml:space="preserve">. For this reason, dissemination </w:t>
            </w:r>
            <w:proofErr w:type="gramStart"/>
            <w:r w:rsidR="001912D9">
              <w:rPr>
                <w:rFonts w:ascii="Arial" w:eastAsia="Arial" w:hAnsi="Arial" w:cs="Arial"/>
                <w:snapToGrid w:val="0"/>
                <w:sz w:val="18"/>
                <w:szCs w:val="18"/>
              </w:rPr>
              <w:t>will be carefully planned</w:t>
            </w:r>
            <w:proofErr w:type="gramEnd"/>
            <w:r w:rsidR="001912D9">
              <w:rPr>
                <w:rFonts w:ascii="Arial" w:eastAsia="Arial" w:hAnsi="Arial" w:cs="Arial"/>
                <w:snapToGrid w:val="0"/>
                <w:sz w:val="18"/>
                <w:szCs w:val="18"/>
              </w:rPr>
              <w:t xml:space="preserve"> by the study coordinator, who is a subject matter expert in this area and has experience balancing the risks and benefits of disseminating this type of scientific finding among similar vulnerable populations previously</w:t>
            </w:r>
            <w:r w:rsidR="001912D9" w:rsidRPr="001912D9">
              <w:rPr>
                <w:rFonts w:ascii="Arial" w:eastAsia="Arial" w:hAnsi="Arial" w:cs="Arial"/>
                <w:snapToGrid w:val="0"/>
                <w:sz w:val="18"/>
                <w:szCs w:val="18"/>
              </w:rPr>
              <w:t>.</w:t>
            </w:r>
            <w:r w:rsidR="00AA604A" w:rsidRPr="00701944">
              <w:rPr>
                <w:rFonts w:ascii="Arial" w:eastAsia="Arial" w:hAnsi="Arial" w:cs="Arial"/>
                <w:snapToGrid w:val="0"/>
                <w:sz w:val="18"/>
                <w:szCs w:val="18"/>
              </w:rPr>
              <w:t xml:space="preserve"> Risks to completion of the study include staffing constraints and time limitations. </w:t>
            </w:r>
            <w:r w:rsidR="00AA604A" w:rsidRPr="00701944">
              <w:rPr>
                <w:rFonts w:ascii="Arial" w:eastAsia="Arial" w:hAnsi="Arial" w:cs="Arial"/>
                <w:b/>
                <w:bCs/>
                <w:color w:val="808080" w:themeColor="background1" w:themeShade="80"/>
                <w:sz w:val="18"/>
                <w:szCs w:val="18"/>
              </w:rPr>
              <w:t xml:space="preserve"> </w:t>
            </w:r>
          </w:p>
          <w:p w14:paraId="25E1DA5D" w14:textId="74D32FED" w:rsidR="007529F0" w:rsidRPr="00701944" w:rsidRDefault="007529F0" w:rsidP="007529F0">
            <w:pPr>
              <w:spacing w:before="120" w:after="60"/>
              <w:rPr>
                <w:rFonts w:ascii="Arial" w:eastAsia="Arial" w:hAnsi="Arial" w:cs="Arial"/>
                <w:b/>
                <w:bCs/>
                <w:sz w:val="18"/>
                <w:szCs w:val="18"/>
              </w:rPr>
            </w:pPr>
            <w:r w:rsidRPr="00701944">
              <w:rPr>
                <w:rFonts w:ascii="Arial" w:eastAsia="Arial" w:hAnsi="Arial" w:cs="Arial"/>
                <w:b/>
                <w:bCs/>
                <w:color w:val="808080" w:themeColor="background1" w:themeShade="80"/>
                <w:sz w:val="18"/>
                <w:szCs w:val="18"/>
              </w:rPr>
              <w:t xml:space="preserve">Involvement of / collaboration with relevant local stakeholders: </w:t>
            </w:r>
            <w:r w:rsidR="00B229FD" w:rsidRPr="00701944">
              <w:rPr>
                <w:rFonts w:ascii="Arial" w:eastAsia="Arial" w:hAnsi="Arial" w:cs="Arial"/>
                <w:bCs/>
                <w:iCs/>
                <w:sz w:val="18"/>
                <w:szCs w:val="18"/>
              </w:rPr>
              <w:t xml:space="preserve">the findings </w:t>
            </w:r>
            <w:proofErr w:type="gramStart"/>
            <w:r w:rsidR="00B229FD" w:rsidRPr="00701944">
              <w:rPr>
                <w:rFonts w:ascii="Arial" w:eastAsia="Arial" w:hAnsi="Arial" w:cs="Arial"/>
                <w:bCs/>
                <w:iCs/>
                <w:sz w:val="18"/>
                <w:szCs w:val="18"/>
              </w:rPr>
              <w:t>will be used</w:t>
            </w:r>
            <w:proofErr w:type="gramEnd"/>
            <w:r w:rsidR="00B229FD" w:rsidRPr="00701944">
              <w:rPr>
                <w:rFonts w:ascii="Arial" w:eastAsia="Arial" w:hAnsi="Arial" w:cs="Arial"/>
                <w:bCs/>
                <w:iCs/>
                <w:sz w:val="18"/>
                <w:szCs w:val="18"/>
              </w:rPr>
              <w:t xml:space="preserve"> as a tool for advocacy and communication with key local </w:t>
            </w:r>
            <w:r w:rsidR="001D1375">
              <w:rPr>
                <w:rFonts w:ascii="Arial" w:eastAsia="Arial" w:hAnsi="Arial" w:cs="Arial"/>
                <w:bCs/>
                <w:iCs/>
                <w:sz w:val="18"/>
                <w:szCs w:val="18"/>
              </w:rPr>
              <w:t>stake</w:t>
            </w:r>
            <w:r w:rsidR="00B229FD" w:rsidRPr="00701944">
              <w:rPr>
                <w:rFonts w:ascii="Arial" w:eastAsia="Arial" w:hAnsi="Arial" w:cs="Arial"/>
                <w:bCs/>
                <w:iCs/>
                <w:sz w:val="18"/>
                <w:szCs w:val="18"/>
              </w:rPr>
              <w:t>holders</w:t>
            </w:r>
            <w:r w:rsidR="00701944" w:rsidRPr="00701944">
              <w:rPr>
                <w:rFonts w:ascii="Arial" w:eastAsia="Arial" w:hAnsi="Arial" w:cs="Arial"/>
                <w:bCs/>
                <w:iCs/>
                <w:sz w:val="18"/>
                <w:szCs w:val="18"/>
              </w:rPr>
              <w:t xml:space="preserve"> such as local health services, community leaders and outreach teams</w:t>
            </w:r>
            <w:r w:rsidR="00B229FD" w:rsidRPr="00701944">
              <w:rPr>
                <w:rFonts w:ascii="Arial" w:eastAsia="Arial" w:hAnsi="Arial" w:cs="Arial"/>
                <w:bCs/>
                <w:iCs/>
                <w:sz w:val="18"/>
                <w:szCs w:val="18"/>
              </w:rPr>
              <w:t xml:space="preserve">. Findings/lessons learned </w:t>
            </w:r>
            <w:proofErr w:type="gramStart"/>
            <w:r w:rsidR="00701944" w:rsidRPr="00701944">
              <w:rPr>
                <w:rFonts w:ascii="Arial" w:eastAsia="Arial" w:hAnsi="Arial" w:cs="Arial"/>
                <w:bCs/>
                <w:iCs/>
                <w:sz w:val="18"/>
                <w:szCs w:val="18"/>
              </w:rPr>
              <w:t>may</w:t>
            </w:r>
            <w:r w:rsidR="00B229FD" w:rsidRPr="00701944">
              <w:rPr>
                <w:rFonts w:ascii="Arial" w:eastAsia="Arial" w:hAnsi="Arial" w:cs="Arial"/>
                <w:bCs/>
                <w:iCs/>
                <w:sz w:val="18"/>
                <w:szCs w:val="18"/>
              </w:rPr>
              <w:t xml:space="preserve"> be </w:t>
            </w:r>
            <w:r w:rsidR="00701944" w:rsidRPr="00701944">
              <w:rPr>
                <w:rFonts w:ascii="Arial" w:eastAsia="Arial" w:hAnsi="Arial" w:cs="Arial"/>
                <w:bCs/>
                <w:iCs/>
                <w:sz w:val="18"/>
                <w:szCs w:val="18"/>
              </w:rPr>
              <w:t>used</w:t>
            </w:r>
            <w:proofErr w:type="gramEnd"/>
            <w:r w:rsidR="00701944" w:rsidRPr="00701944">
              <w:rPr>
                <w:rFonts w:ascii="Arial" w:eastAsia="Arial" w:hAnsi="Arial" w:cs="Arial"/>
                <w:bCs/>
                <w:iCs/>
                <w:sz w:val="18"/>
                <w:szCs w:val="18"/>
              </w:rPr>
              <w:t xml:space="preserve"> to encourage</w:t>
            </w:r>
            <w:r w:rsidR="00B229FD" w:rsidRPr="00701944">
              <w:rPr>
                <w:rFonts w:ascii="Arial" w:eastAsia="Arial" w:hAnsi="Arial" w:cs="Arial"/>
                <w:bCs/>
                <w:iCs/>
                <w:sz w:val="18"/>
                <w:szCs w:val="18"/>
              </w:rPr>
              <w:t xml:space="preserve"> further discussions among key SGBV actors in the country.</w:t>
            </w:r>
          </w:p>
          <w:p w14:paraId="2C5AC858" w14:textId="3E933250"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b/>
                <w:bCs/>
                <w:snapToGrid w:val="0"/>
                <w:sz w:val="18"/>
                <w:szCs w:val="18"/>
              </w:rPr>
              <w:t>Obtaining informed Consent</w:t>
            </w:r>
            <w:r w:rsidRPr="00701944">
              <w:rPr>
                <w:rFonts w:ascii="Arial" w:eastAsia="Arial" w:hAnsi="Arial" w:cs="Arial"/>
                <w:snapToGrid w:val="0"/>
                <w:sz w:val="18"/>
                <w:szCs w:val="18"/>
              </w:rPr>
              <w:t xml:space="preserve">: </w:t>
            </w:r>
            <w:r w:rsidR="00AA604A" w:rsidRPr="00701944">
              <w:rPr>
                <w:rFonts w:ascii="Arial" w:eastAsia="Arial" w:hAnsi="Arial" w:cs="Arial"/>
                <w:snapToGrid w:val="0"/>
                <w:sz w:val="18"/>
                <w:szCs w:val="18"/>
              </w:rPr>
              <w:t>Since this is a retrospective study of routinely collected data with minimal impact to study participants, we are applying to waive the requirement of informed consent.</w:t>
            </w:r>
            <w:r w:rsidR="00737000">
              <w:rPr>
                <w:rFonts w:ascii="Arial" w:eastAsia="Arial" w:hAnsi="Arial" w:cs="Arial"/>
                <w:snapToGrid w:val="0"/>
                <w:sz w:val="18"/>
                <w:szCs w:val="18"/>
              </w:rPr>
              <w:t xml:space="preserve"> In addition, </w:t>
            </w:r>
            <w:r w:rsidR="00737000" w:rsidRPr="00737000">
              <w:rPr>
                <w:rFonts w:ascii="Arial" w:eastAsia="Arial" w:hAnsi="Arial" w:cs="Arial"/>
                <w:snapToGrid w:val="0"/>
                <w:sz w:val="18"/>
                <w:szCs w:val="18"/>
              </w:rPr>
              <w:t>the process of trying to seek consent would create additional risk and potential for harm</w:t>
            </w:r>
            <w:r w:rsidR="00737000">
              <w:rPr>
                <w:rFonts w:ascii="Arial" w:eastAsia="Arial" w:hAnsi="Arial" w:cs="Arial"/>
                <w:snapToGrid w:val="0"/>
                <w:sz w:val="18"/>
                <w:szCs w:val="18"/>
              </w:rPr>
              <w:t xml:space="preserve"> for participants</w:t>
            </w:r>
            <w:r w:rsidR="00737000" w:rsidRPr="00737000">
              <w:rPr>
                <w:rFonts w:ascii="Arial" w:eastAsia="Arial" w:hAnsi="Arial" w:cs="Arial"/>
                <w:snapToGrid w:val="0"/>
                <w:sz w:val="18"/>
                <w:szCs w:val="18"/>
              </w:rPr>
              <w:t xml:space="preserve"> because unless the digitised data contains identifiers, the process would require retrieving paper records to re-identify people and find those individuals. This risk is not justified.</w:t>
            </w:r>
            <w:r w:rsidR="00AA604A" w:rsidRPr="00701944">
              <w:rPr>
                <w:rFonts w:ascii="Arial" w:eastAsia="Arial" w:hAnsi="Arial" w:cs="Arial"/>
                <w:snapToGrid w:val="0"/>
                <w:sz w:val="18"/>
                <w:szCs w:val="18"/>
              </w:rPr>
              <w:t xml:space="preserve">  </w:t>
            </w:r>
            <w:r w:rsidR="00AA604A" w:rsidRPr="00701944">
              <w:rPr>
                <w:rFonts w:ascii="Arial" w:eastAsia="Arial" w:hAnsi="Arial" w:cs="Arial"/>
                <w:i/>
                <w:iCs/>
                <w:snapToGrid w:val="0"/>
                <w:color w:val="808080" w:themeColor="background1" w:themeShade="80"/>
                <w:sz w:val="18"/>
                <w:szCs w:val="18"/>
              </w:rPr>
              <w:t xml:space="preserve"> </w:t>
            </w:r>
          </w:p>
          <w:p w14:paraId="7A876A92" w14:textId="7782A32D" w:rsidR="00AA604A" w:rsidRPr="00701944" w:rsidRDefault="007529F0" w:rsidP="00AA604A">
            <w:pPr>
              <w:spacing w:before="120" w:after="60"/>
              <w:rPr>
                <w:rFonts w:ascii="Arial" w:eastAsia="Arial" w:hAnsi="Arial" w:cs="Arial"/>
                <w:bCs/>
                <w:snapToGrid w:val="0"/>
                <w:sz w:val="18"/>
                <w:szCs w:val="18"/>
              </w:rPr>
            </w:pPr>
            <w:r w:rsidRPr="00701944">
              <w:rPr>
                <w:rFonts w:ascii="Arial" w:eastAsia="Arial" w:hAnsi="Arial" w:cs="Arial"/>
                <w:b/>
                <w:bCs/>
                <w:snapToGrid w:val="0"/>
                <w:sz w:val="18"/>
                <w:szCs w:val="18"/>
              </w:rPr>
              <w:t xml:space="preserve">Confidentiality and privacy: </w:t>
            </w:r>
            <w:r w:rsidRPr="00701944">
              <w:rPr>
                <w:rFonts w:ascii="Arial" w:eastAsia="Arial" w:hAnsi="Arial" w:cs="Arial"/>
                <w:bCs/>
                <w:snapToGrid w:val="0"/>
                <w:sz w:val="18"/>
                <w:szCs w:val="18"/>
              </w:rPr>
              <w:t xml:space="preserve">All data will be stored on password-protected computers. Individual-level data </w:t>
            </w:r>
            <w:proofErr w:type="gramStart"/>
            <w:r w:rsidRPr="00701944">
              <w:rPr>
                <w:rFonts w:ascii="Arial" w:eastAsia="Arial" w:hAnsi="Arial" w:cs="Arial"/>
                <w:bCs/>
                <w:snapToGrid w:val="0"/>
                <w:sz w:val="18"/>
                <w:szCs w:val="18"/>
              </w:rPr>
              <w:t>will be made</w:t>
            </w:r>
            <w:proofErr w:type="gramEnd"/>
            <w:r w:rsidRPr="00701944">
              <w:rPr>
                <w:rFonts w:ascii="Arial" w:eastAsia="Arial" w:hAnsi="Arial" w:cs="Arial"/>
                <w:bCs/>
                <w:snapToGrid w:val="0"/>
                <w:sz w:val="18"/>
                <w:szCs w:val="18"/>
              </w:rPr>
              <w:t xml:space="preserve"> available only to the relevant persons involved in data analysis. </w:t>
            </w:r>
            <w:r w:rsidR="00AA604A" w:rsidRPr="00701944">
              <w:rPr>
                <w:rFonts w:ascii="Arial" w:eastAsia="Arial" w:hAnsi="Arial" w:cs="Arial"/>
                <w:bCs/>
                <w:snapToGrid w:val="0"/>
                <w:sz w:val="18"/>
                <w:szCs w:val="18"/>
              </w:rPr>
              <w:t>Variables will be analysed wi</w:t>
            </w:r>
            <w:r w:rsidR="00F86238">
              <w:rPr>
                <w:rFonts w:ascii="Arial" w:eastAsia="Arial" w:hAnsi="Arial" w:cs="Arial"/>
                <w:bCs/>
                <w:snapToGrid w:val="0"/>
                <w:sz w:val="18"/>
                <w:szCs w:val="18"/>
              </w:rPr>
              <w:t xml:space="preserve">th minimal personal identifiers such as name, contact details, addresses and identification numbers. </w:t>
            </w:r>
            <w:r w:rsidR="00AA604A" w:rsidRPr="00701944">
              <w:rPr>
                <w:rFonts w:ascii="Arial" w:eastAsia="Arial" w:hAnsi="Arial" w:cs="Arial"/>
                <w:bCs/>
                <w:snapToGrid w:val="0"/>
                <w:sz w:val="18"/>
                <w:szCs w:val="18"/>
              </w:rPr>
              <w:t xml:space="preserve"> </w:t>
            </w:r>
          </w:p>
          <w:p w14:paraId="335DDCD6" w14:textId="77777777" w:rsidR="00B229FD" w:rsidRPr="00701944" w:rsidRDefault="00B229FD" w:rsidP="00AA604A">
            <w:pPr>
              <w:spacing w:before="120" w:after="60"/>
              <w:rPr>
                <w:rFonts w:ascii="Arial" w:eastAsia="Arial" w:hAnsi="Arial" w:cs="Arial"/>
                <w:bCs/>
                <w:snapToGrid w:val="0"/>
                <w:sz w:val="18"/>
                <w:szCs w:val="18"/>
              </w:rPr>
            </w:pPr>
          </w:p>
          <w:p w14:paraId="360E7472" w14:textId="22820D69" w:rsidR="007529F0" w:rsidRPr="00701944" w:rsidRDefault="007529F0" w:rsidP="007529F0">
            <w:pPr>
              <w:rPr>
                <w:rFonts w:ascii="Arial" w:eastAsia="Arial" w:hAnsi="Arial" w:cs="Arial"/>
                <w:b/>
                <w:bCs/>
                <w:sz w:val="18"/>
                <w:szCs w:val="18"/>
              </w:rPr>
            </w:pPr>
            <w:r w:rsidRPr="00701944">
              <w:rPr>
                <w:rFonts w:ascii="Arial" w:hAnsi="Arial" w:cs="Arial"/>
                <w:b/>
                <w:bCs/>
                <w:sz w:val="18"/>
                <w:szCs w:val="18"/>
              </w:rPr>
              <w:t>How will the study demonstrate respect</w:t>
            </w:r>
            <w:r w:rsidRPr="00701944">
              <w:rPr>
                <w:rFonts w:ascii="Arial" w:eastAsiaTheme="minorEastAsia" w:hAnsi="Arial" w:cs="Arial"/>
                <w:b/>
                <w:bCs/>
                <w:sz w:val="18"/>
                <w:szCs w:val="18"/>
                <w:lang w:val="en-GB"/>
              </w:rPr>
              <w:t xml:space="preserve"> for study participants</w:t>
            </w:r>
            <w:r w:rsidRPr="00701944">
              <w:rPr>
                <w:rFonts w:ascii="Arial" w:hAnsi="Arial" w:cs="Arial"/>
                <w:b/>
                <w:bCs/>
                <w:sz w:val="18"/>
                <w:szCs w:val="18"/>
              </w:rPr>
              <w:t>:</w:t>
            </w:r>
            <w:r w:rsidRPr="00701944">
              <w:rPr>
                <w:rFonts w:ascii="Arial" w:eastAsiaTheme="minorEastAsia" w:hAnsi="Arial" w:cs="Arial"/>
                <w:b/>
                <w:bCs/>
                <w:sz w:val="18"/>
                <w:szCs w:val="18"/>
                <w:lang w:val="en-GB"/>
              </w:rPr>
              <w:t xml:space="preserve"> </w:t>
            </w:r>
            <w:r w:rsidR="00B229FD" w:rsidRPr="00701944">
              <w:rPr>
                <w:rFonts w:ascii="Arial" w:eastAsiaTheme="minorEastAsia" w:hAnsi="Arial" w:cs="Arial"/>
                <w:iCs/>
                <w:sz w:val="18"/>
                <w:szCs w:val="18"/>
                <w:lang w:val="en-GB"/>
              </w:rPr>
              <w:t>Where possible, f</w:t>
            </w:r>
            <w:r w:rsidR="00AA604A" w:rsidRPr="00701944">
              <w:rPr>
                <w:rFonts w:ascii="Arial" w:eastAsiaTheme="minorEastAsia" w:hAnsi="Arial" w:cs="Arial"/>
                <w:iCs/>
                <w:sz w:val="18"/>
                <w:szCs w:val="18"/>
                <w:lang w:val="en-GB"/>
              </w:rPr>
              <w:t>indings will be disseminated bi-laterally with relevant actors and patient confidentiality will be maintained</w:t>
            </w:r>
            <w:r w:rsidR="00B229FD" w:rsidRPr="00701944">
              <w:rPr>
                <w:rFonts w:ascii="Arial" w:eastAsiaTheme="minorEastAsia" w:hAnsi="Arial" w:cs="Arial"/>
                <w:iCs/>
                <w:sz w:val="18"/>
                <w:szCs w:val="18"/>
                <w:lang w:val="en-GB"/>
              </w:rPr>
              <w:t xml:space="preserve"> </w:t>
            </w:r>
            <w:proofErr w:type="gramStart"/>
            <w:r w:rsidR="00B229FD" w:rsidRPr="00701944">
              <w:rPr>
                <w:rFonts w:ascii="Arial" w:eastAsiaTheme="minorEastAsia" w:hAnsi="Arial" w:cs="Arial"/>
                <w:iCs/>
                <w:sz w:val="18"/>
                <w:szCs w:val="18"/>
                <w:lang w:val="en-GB"/>
              </w:rPr>
              <w:t>throughout</w:t>
            </w:r>
            <w:r w:rsidR="009E196C" w:rsidRPr="00701944">
              <w:rPr>
                <w:rFonts w:ascii="Arial" w:eastAsiaTheme="minorEastAsia" w:hAnsi="Arial" w:cs="Arial"/>
                <w:iCs/>
                <w:sz w:val="18"/>
                <w:szCs w:val="18"/>
                <w:lang w:val="en-GB"/>
              </w:rPr>
              <w:t>.</w:t>
            </w:r>
            <w:proofErr w:type="gramEnd"/>
            <w:r w:rsidR="00B229FD" w:rsidRPr="00701944">
              <w:rPr>
                <w:rFonts w:ascii="Arial" w:eastAsiaTheme="minorEastAsia" w:hAnsi="Arial" w:cs="Arial"/>
                <w:iCs/>
                <w:sz w:val="18"/>
                <w:szCs w:val="18"/>
                <w:lang w:val="en-GB"/>
              </w:rPr>
              <w:t xml:space="preserve"> As this is a sensitive subject, a concerted effort </w:t>
            </w:r>
            <w:proofErr w:type="gramStart"/>
            <w:r w:rsidR="00B229FD" w:rsidRPr="00701944">
              <w:rPr>
                <w:rFonts w:ascii="Arial" w:eastAsiaTheme="minorEastAsia" w:hAnsi="Arial" w:cs="Arial"/>
                <w:iCs/>
                <w:sz w:val="18"/>
                <w:szCs w:val="18"/>
                <w:lang w:val="en-GB"/>
              </w:rPr>
              <w:t>will be made</w:t>
            </w:r>
            <w:proofErr w:type="gramEnd"/>
            <w:r w:rsidR="00B229FD" w:rsidRPr="00701944">
              <w:rPr>
                <w:rFonts w:ascii="Arial" w:eastAsiaTheme="minorEastAsia" w:hAnsi="Arial" w:cs="Arial"/>
                <w:iCs/>
                <w:sz w:val="18"/>
                <w:szCs w:val="18"/>
                <w:lang w:val="en-GB"/>
              </w:rPr>
              <w:t xml:space="preserve"> not to describe specific population groups in a negative light. Our subject matter expert will review all wording that </w:t>
            </w:r>
            <w:proofErr w:type="gramStart"/>
            <w:r w:rsidR="00B229FD" w:rsidRPr="00701944">
              <w:rPr>
                <w:rFonts w:ascii="Arial" w:eastAsiaTheme="minorEastAsia" w:hAnsi="Arial" w:cs="Arial"/>
                <w:iCs/>
                <w:sz w:val="18"/>
                <w:szCs w:val="18"/>
                <w:lang w:val="en-GB"/>
              </w:rPr>
              <w:t>is disseminated</w:t>
            </w:r>
            <w:proofErr w:type="gramEnd"/>
            <w:r w:rsidR="00B229FD" w:rsidRPr="00701944">
              <w:rPr>
                <w:rFonts w:ascii="Arial" w:eastAsiaTheme="minorEastAsia" w:hAnsi="Arial" w:cs="Arial"/>
                <w:iCs/>
                <w:sz w:val="18"/>
                <w:szCs w:val="18"/>
                <w:lang w:val="en-GB"/>
              </w:rPr>
              <w:t xml:space="preserve"> with external audiences. </w:t>
            </w:r>
          </w:p>
          <w:p w14:paraId="25C6E805" w14:textId="548BF4EA" w:rsidR="007529F0" w:rsidRPr="00701944" w:rsidRDefault="007529F0" w:rsidP="007529F0">
            <w:pPr>
              <w:rPr>
                <w:rFonts w:ascii="Arial" w:eastAsia="Arial" w:hAnsi="Arial" w:cs="Arial"/>
                <w:b/>
                <w:bCs/>
                <w:sz w:val="18"/>
                <w:szCs w:val="18"/>
              </w:rPr>
            </w:pPr>
          </w:p>
          <w:p w14:paraId="7D4AEC35" w14:textId="48903271" w:rsidR="007529F0" w:rsidRPr="00701944" w:rsidRDefault="007529F0" w:rsidP="007529F0">
            <w:pPr>
              <w:rPr>
                <w:rFonts w:ascii="Arial" w:eastAsia="Arial" w:hAnsi="Arial" w:cs="Arial"/>
                <w:b/>
                <w:bCs/>
                <w:sz w:val="18"/>
                <w:szCs w:val="18"/>
              </w:rPr>
            </w:pPr>
          </w:p>
          <w:p w14:paraId="4E85F884" w14:textId="39C8EF33" w:rsidR="007529F0" w:rsidRPr="00701944" w:rsidRDefault="007529F0" w:rsidP="007529F0">
            <w:pPr>
              <w:rPr>
                <w:rFonts w:ascii="Arial" w:eastAsia="Arial" w:hAnsi="Arial" w:cs="Arial"/>
                <w:b/>
                <w:bCs/>
                <w:sz w:val="18"/>
                <w:szCs w:val="18"/>
              </w:rPr>
            </w:pPr>
            <w:r w:rsidRPr="00701944">
              <w:rPr>
                <w:rFonts w:ascii="Arial" w:eastAsia="Arial" w:hAnsi="Arial" w:cs="Arial"/>
                <w:b/>
                <w:bCs/>
                <w:sz w:val="18"/>
                <w:szCs w:val="18"/>
              </w:rPr>
              <w:t xml:space="preserve">In-country permissions and regulatory review: </w:t>
            </w:r>
          </w:p>
          <w:p w14:paraId="11FA8584" w14:textId="77777777" w:rsidR="007529F0" w:rsidRPr="00701944" w:rsidRDefault="007529F0" w:rsidP="007529F0">
            <w:pPr>
              <w:rPr>
                <w:rFonts w:ascii="Arial" w:eastAsia="Arial" w:hAnsi="Arial" w:cs="Arial"/>
                <w:b/>
                <w:bCs/>
                <w:sz w:val="18"/>
                <w:szCs w:val="18"/>
              </w:rPr>
            </w:pPr>
          </w:p>
          <w:p w14:paraId="5EBB8857" w14:textId="6D284C06" w:rsidR="007529F0" w:rsidRPr="00701944" w:rsidRDefault="007529F0" w:rsidP="007529F0">
            <w:pPr>
              <w:pStyle w:val="ListParagraph"/>
              <w:numPr>
                <w:ilvl w:val="0"/>
                <w:numId w:val="11"/>
              </w:numPr>
              <w:rPr>
                <w:rFonts w:ascii="Arial" w:eastAsia="Arial" w:hAnsi="Arial" w:cs="Arial"/>
                <w:sz w:val="18"/>
                <w:szCs w:val="18"/>
              </w:rPr>
            </w:pPr>
            <w:r w:rsidRPr="00701944">
              <w:rPr>
                <w:rFonts w:ascii="Arial" w:eastAsia="Arial" w:hAnsi="Arial" w:cs="Arial"/>
                <w:sz w:val="18"/>
                <w:szCs w:val="18"/>
              </w:rPr>
              <w:t xml:space="preserve">Has a protocol </w:t>
            </w:r>
            <w:proofErr w:type="gramStart"/>
            <w:r w:rsidRPr="00701944">
              <w:rPr>
                <w:rFonts w:ascii="Arial" w:eastAsia="Arial" w:hAnsi="Arial" w:cs="Arial"/>
                <w:sz w:val="18"/>
                <w:szCs w:val="18"/>
              </w:rPr>
              <w:t>been submitted to or approved by National/ Local Ethics Review Committee(s)</w:t>
            </w:r>
            <w:proofErr w:type="gramEnd"/>
            <w:r w:rsidRPr="00701944">
              <w:rPr>
                <w:rFonts w:ascii="Arial" w:eastAsia="Arial" w:hAnsi="Arial" w:cs="Arial"/>
                <w:sz w:val="18"/>
                <w:szCs w:val="18"/>
              </w:rPr>
              <w:t>?</w:t>
            </w:r>
          </w:p>
          <w:p w14:paraId="3DF96F20" w14:textId="25DF156A" w:rsidR="007529F0" w:rsidRPr="00701944" w:rsidRDefault="009B11A7" w:rsidP="007529F0">
            <w:pPr>
              <w:spacing w:before="120" w:after="60"/>
              <w:ind w:left="720"/>
              <w:rPr>
                <w:rFonts w:ascii="Arial" w:eastAsia="Arial" w:hAnsi="Arial" w:cs="Arial"/>
                <w:sz w:val="18"/>
                <w:szCs w:val="18"/>
              </w:rPr>
            </w:pPr>
            <w:sdt>
              <w:sdtPr>
                <w:rPr>
                  <w:rFonts w:ascii="Arial" w:eastAsia="MS Gothic" w:hAnsi="Arial" w:cs="Arial"/>
                  <w:bCs/>
                  <w:snapToGrid w:val="0"/>
                  <w:sz w:val="18"/>
                  <w:szCs w:val="18"/>
                </w:rPr>
                <w:id w:val="1246847203"/>
                <w14:checkbox>
                  <w14:checked w14:val="1"/>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No/Not yet                                  </w:t>
            </w:r>
            <w:sdt>
              <w:sdtPr>
                <w:rPr>
                  <w:rFonts w:ascii="Arial" w:eastAsia="MS Gothic" w:hAnsi="Arial" w:cs="Arial"/>
                  <w:bCs/>
                  <w:snapToGrid w:val="0"/>
                  <w:sz w:val="18"/>
                  <w:szCs w:val="18"/>
                </w:rPr>
                <w:id w:val="725569978"/>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Yes</w:t>
            </w:r>
          </w:p>
          <w:p w14:paraId="3DE63D29" w14:textId="77777777" w:rsidR="007529F0" w:rsidRPr="00701944" w:rsidRDefault="007529F0" w:rsidP="007529F0">
            <w:pPr>
              <w:rPr>
                <w:rFonts w:ascii="Arial" w:eastAsia="Arial" w:hAnsi="Arial" w:cs="Arial"/>
                <w:b/>
                <w:bCs/>
                <w:sz w:val="18"/>
                <w:szCs w:val="18"/>
              </w:rPr>
            </w:pPr>
          </w:p>
          <w:p w14:paraId="5B6A563C" w14:textId="592BDF0F" w:rsidR="007529F0" w:rsidRPr="00701944" w:rsidRDefault="007529F0" w:rsidP="007529F0">
            <w:pPr>
              <w:pStyle w:val="ListParagraph"/>
              <w:numPr>
                <w:ilvl w:val="0"/>
                <w:numId w:val="11"/>
              </w:numPr>
              <w:rPr>
                <w:rFonts w:ascii="Arial" w:eastAsia="Arial" w:hAnsi="Arial" w:cs="Arial"/>
                <w:sz w:val="18"/>
                <w:szCs w:val="18"/>
              </w:rPr>
            </w:pPr>
            <w:r w:rsidRPr="00701944">
              <w:rPr>
                <w:rFonts w:ascii="Arial" w:eastAsia="Arial" w:hAnsi="Arial" w:cs="Arial"/>
                <w:sz w:val="18"/>
                <w:szCs w:val="18"/>
              </w:rPr>
              <w:t>If not yet submitted, please indicate when and to which committee the protocol will be submitted:</w:t>
            </w:r>
          </w:p>
          <w:p w14:paraId="3A78F010" w14:textId="7668D652" w:rsidR="007529F0" w:rsidRPr="00701944" w:rsidRDefault="007529F0" w:rsidP="007529F0">
            <w:pPr>
              <w:pStyle w:val="ListParagraph"/>
              <w:rPr>
                <w:rFonts w:ascii="Arial" w:eastAsia="Arial" w:hAnsi="Arial" w:cs="Arial"/>
                <w:sz w:val="18"/>
                <w:szCs w:val="18"/>
              </w:rPr>
            </w:pPr>
            <w:r w:rsidRPr="00701944">
              <w:rPr>
                <w:rFonts w:ascii="Arial" w:eastAsia="Arial" w:hAnsi="Arial" w:cs="Arial"/>
                <w:sz w:val="18"/>
                <w:szCs w:val="18"/>
              </w:rPr>
              <w:t>Civil surgeon and RRRC health coordinator.</w:t>
            </w:r>
          </w:p>
          <w:p w14:paraId="109408F5" w14:textId="77777777" w:rsidR="007529F0" w:rsidRPr="00701944" w:rsidRDefault="007529F0" w:rsidP="007529F0">
            <w:pPr>
              <w:rPr>
                <w:rFonts w:ascii="Arial" w:eastAsia="Arial" w:hAnsi="Arial" w:cs="Arial"/>
                <w:sz w:val="18"/>
                <w:szCs w:val="18"/>
              </w:rPr>
            </w:pPr>
          </w:p>
          <w:p w14:paraId="6EFD1484" w14:textId="2910EB93" w:rsidR="007529F0" w:rsidRPr="00701944" w:rsidRDefault="007529F0" w:rsidP="007529F0">
            <w:pPr>
              <w:pStyle w:val="ListParagraph"/>
              <w:numPr>
                <w:ilvl w:val="0"/>
                <w:numId w:val="11"/>
              </w:numPr>
              <w:rPr>
                <w:rFonts w:ascii="Arial" w:eastAsia="Arial" w:hAnsi="Arial" w:cs="Arial"/>
                <w:sz w:val="18"/>
                <w:szCs w:val="18"/>
              </w:rPr>
            </w:pPr>
            <w:r w:rsidRPr="00701944">
              <w:rPr>
                <w:rFonts w:ascii="Arial" w:eastAsia="Arial" w:hAnsi="Arial" w:cs="Arial"/>
                <w:sz w:val="18"/>
                <w:szCs w:val="18"/>
              </w:rPr>
              <w:lastRenderedPageBreak/>
              <w:t>If not planned to be submitted to local committees please note why not, and which alternative permissions have been obtained:</w:t>
            </w:r>
          </w:p>
          <w:p w14:paraId="3B5255CB" w14:textId="7C4FC03E" w:rsidR="007529F0" w:rsidRPr="00701944" w:rsidRDefault="007529F0" w:rsidP="007529F0">
            <w:pPr>
              <w:rPr>
                <w:rFonts w:ascii="Arial" w:eastAsia="Arial" w:hAnsi="Arial" w:cs="Arial"/>
                <w:sz w:val="18"/>
                <w:szCs w:val="18"/>
              </w:rPr>
            </w:pPr>
          </w:p>
          <w:p w14:paraId="1A8F142B" w14:textId="4DB0C7D1" w:rsidR="007529F0" w:rsidRPr="00701944" w:rsidRDefault="007529F0" w:rsidP="007529F0">
            <w:pPr>
              <w:rPr>
                <w:rFonts w:ascii="Arial" w:eastAsia="Arial" w:hAnsi="Arial" w:cs="Arial"/>
                <w:b/>
                <w:bCs/>
                <w:sz w:val="18"/>
                <w:szCs w:val="18"/>
              </w:rPr>
            </w:pPr>
            <w:r w:rsidRPr="00701944">
              <w:rPr>
                <w:rFonts w:ascii="Arial" w:eastAsia="Arial" w:hAnsi="Arial" w:cs="Arial"/>
                <w:b/>
                <w:bCs/>
                <w:sz w:val="18"/>
                <w:szCs w:val="18"/>
              </w:rPr>
              <w:t>Do you believe your study meets MSF ERB criteria for exemption from full review</w:t>
            </w:r>
            <w:proofErr w:type="gramStart"/>
            <w:r w:rsidRPr="00701944">
              <w:rPr>
                <w:rFonts w:ascii="Arial" w:eastAsia="Arial" w:hAnsi="Arial" w:cs="Arial"/>
                <w:b/>
                <w:bCs/>
                <w:sz w:val="18"/>
                <w:szCs w:val="18"/>
              </w:rPr>
              <w:t>?:</w:t>
            </w:r>
            <w:proofErr w:type="gramEnd"/>
          </w:p>
          <w:p w14:paraId="11EE8C46" w14:textId="77777777" w:rsidR="007529F0" w:rsidRPr="00701944" w:rsidRDefault="007529F0" w:rsidP="007529F0">
            <w:pPr>
              <w:rPr>
                <w:rFonts w:ascii="Arial" w:eastAsia="Arial" w:hAnsi="Arial" w:cs="Arial"/>
                <w:b/>
                <w:bCs/>
                <w:sz w:val="18"/>
                <w:szCs w:val="18"/>
              </w:rPr>
            </w:pPr>
          </w:p>
          <w:p w14:paraId="220892C7" w14:textId="69294875" w:rsidR="007529F0" w:rsidRPr="00701944" w:rsidRDefault="007529F0" w:rsidP="007529F0">
            <w:pPr>
              <w:rPr>
                <w:rFonts w:ascii="Arial" w:eastAsia="Arial" w:hAnsi="Arial" w:cs="Arial"/>
                <w:sz w:val="18"/>
                <w:szCs w:val="18"/>
              </w:rPr>
            </w:pPr>
            <w:r w:rsidRPr="00701944">
              <w:rPr>
                <w:rFonts w:ascii="Arial" w:eastAsia="Arial" w:hAnsi="Arial" w:cs="Arial"/>
                <w:sz w:val="18"/>
                <w:szCs w:val="18"/>
              </w:rPr>
              <w:t xml:space="preserve">Yes, because it is a retrospective review of routinely collected data. If so, it must meet all </w:t>
            </w:r>
            <w:hyperlink r:id="rId14">
              <w:r w:rsidRPr="00701944">
                <w:rPr>
                  <w:rStyle w:val="Hyperlink"/>
                  <w:rFonts w:ascii="Arial" w:eastAsia="Arial" w:hAnsi="Arial" w:cs="Arial"/>
                  <w:sz w:val="18"/>
                  <w:szCs w:val="18"/>
                </w:rPr>
                <w:t>criteria to qualify for exemption</w:t>
              </w:r>
            </w:hyperlink>
          </w:p>
          <w:p w14:paraId="03E69B07" w14:textId="7E0906AF" w:rsidR="007529F0" w:rsidRPr="00701944" w:rsidRDefault="007529F0" w:rsidP="007529F0">
            <w:pPr>
              <w:pStyle w:val="ListParagraph"/>
              <w:rPr>
                <w:rFonts w:ascii="Arial" w:eastAsia="Arial" w:hAnsi="Arial" w:cs="Arial"/>
                <w:sz w:val="18"/>
                <w:szCs w:val="18"/>
              </w:rPr>
            </w:pPr>
          </w:p>
        </w:tc>
      </w:tr>
      <w:tr w:rsidR="007529F0" w:rsidRPr="00D94C8F" w14:paraId="7C0704CD" w14:textId="77777777" w:rsidTr="0EBDE33C">
        <w:trPr>
          <w:trHeight w:val="604"/>
          <w:jc w:val="center"/>
        </w:trPr>
        <w:tc>
          <w:tcPr>
            <w:tcW w:w="10456" w:type="dxa"/>
            <w:gridSpan w:val="5"/>
            <w:shd w:val="clear" w:color="auto" w:fill="D9D9D9" w:themeFill="background1" w:themeFillShade="D9"/>
          </w:tcPr>
          <w:p w14:paraId="45FA56D7" w14:textId="77777777" w:rsidR="007529F0" w:rsidRPr="00701944" w:rsidRDefault="007529F0" w:rsidP="007529F0">
            <w:pPr>
              <w:spacing w:line="276" w:lineRule="auto"/>
              <w:jc w:val="both"/>
              <w:rPr>
                <w:rFonts w:ascii="Arial" w:eastAsia="Arial" w:hAnsi="Arial" w:cs="Arial"/>
                <w:b/>
                <w:bCs/>
                <w:sz w:val="18"/>
                <w:szCs w:val="18"/>
              </w:rPr>
            </w:pPr>
            <w:r w:rsidRPr="00701944">
              <w:rPr>
                <w:rFonts w:ascii="Arial" w:eastAsia="Arial" w:hAnsi="Arial" w:cs="Arial"/>
                <w:b/>
                <w:bCs/>
                <w:snapToGrid w:val="0"/>
                <w:sz w:val="18"/>
                <w:szCs w:val="18"/>
              </w:rPr>
              <w:lastRenderedPageBreak/>
              <w:t>Roles and responsibilities</w:t>
            </w:r>
          </w:p>
          <w:p w14:paraId="1FDCFDF3" w14:textId="42F1814E" w:rsidR="007529F0" w:rsidRPr="00701944" w:rsidRDefault="007529F0" w:rsidP="007529F0">
            <w:pPr>
              <w:pStyle w:val="NoSpacing"/>
              <w:ind w:left="720"/>
              <w:rPr>
                <w:rFonts w:ascii="Arial" w:eastAsia="Arial" w:hAnsi="Arial" w:cs="Arial"/>
                <w:sz w:val="18"/>
                <w:szCs w:val="18"/>
              </w:rPr>
            </w:pPr>
            <w:r w:rsidRPr="00701944">
              <w:rPr>
                <w:rFonts w:ascii="Arial" w:eastAsia="Arial" w:hAnsi="Arial" w:cs="Arial"/>
                <w:snapToGrid w:val="0"/>
                <w:sz w:val="18"/>
                <w:szCs w:val="18"/>
              </w:rPr>
              <w:t xml:space="preserve">If responsibilities </w:t>
            </w:r>
            <w:proofErr w:type="gramStart"/>
            <w:r w:rsidRPr="00701944">
              <w:rPr>
                <w:rFonts w:ascii="Arial" w:eastAsia="Arial" w:hAnsi="Arial" w:cs="Arial"/>
                <w:snapToGrid w:val="0"/>
                <w:sz w:val="18"/>
                <w:szCs w:val="18"/>
              </w:rPr>
              <w:t>are split</w:t>
            </w:r>
            <w:proofErr w:type="gramEnd"/>
            <w:r w:rsidRPr="00701944">
              <w:rPr>
                <w:rFonts w:ascii="Arial" w:eastAsia="Arial" w:hAnsi="Arial" w:cs="Arial"/>
                <w:snapToGrid w:val="0"/>
                <w:sz w:val="18"/>
                <w:szCs w:val="18"/>
              </w:rPr>
              <w:t xml:space="preserve"> differently between the roles outlined below or held by other members of the research team, please describe clearly in the sections below. </w:t>
            </w:r>
            <w:proofErr w:type="spellStart"/>
            <w:r w:rsidRPr="00701944">
              <w:rPr>
                <w:rFonts w:ascii="Arial" w:eastAsia="Arial" w:hAnsi="Arial" w:cs="Arial"/>
                <w:snapToGrid w:val="0"/>
                <w:sz w:val="18"/>
                <w:szCs w:val="18"/>
              </w:rPr>
              <w:t>ReMIT</w:t>
            </w:r>
            <w:proofErr w:type="spellEnd"/>
            <w:r w:rsidRPr="00701944">
              <w:rPr>
                <w:rFonts w:ascii="Arial" w:eastAsia="Arial" w:hAnsi="Arial" w:cs="Arial"/>
                <w:snapToGrid w:val="0"/>
                <w:sz w:val="18"/>
                <w:szCs w:val="18"/>
              </w:rPr>
              <w:t xml:space="preserve"> responsibility must be held by an MSF staff member.</w:t>
            </w:r>
          </w:p>
        </w:tc>
      </w:tr>
      <w:tr w:rsidR="007529F0" w:rsidRPr="00D94C8F" w14:paraId="6941E0C9" w14:textId="77777777" w:rsidTr="0EBDE33C">
        <w:trPr>
          <w:jc w:val="center"/>
        </w:trPr>
        <w:tc>
          <w:tcPr>
            <w:tcW w:w="2865" w:type="dxa"/>
            <w:tcBorders>
              <w:right w:val="single" w:sz="4" w:space="0" w:color="auto"/>
            </w:tcBorders>
            <w:shd w:val="clear" w:color="auto" w:fill="FFFFFF" w:themeFill="background1"/>
          </w:tcPr>
          <w:p w14:paraId="3A1DBA68" w14:textId="7F293141" w:rsidR="007529F0" w:rsidRPr="00D94C8F" w:rsidRDefault="007529F0" w:rsidP="007529F0">
            <w:pPr>
              <w:spacing w:before="120" w:after="60"/>
              <w:rPr>
                <w:rFonts w:ascii="Arial" w:eastAsia="Arial" w:hAnsi="Arial" w:cs="Arial"/>
                <w:b/>
                <w:bCs/>
                <w:sz w:val="18"/>
                <w:szCs w:val="18"/>
              </w:rPr>
            </w:pPr>
            <w:r w:rsidRPr="00D94C8F">
              <w:rPr>
                <w:rFonts w:ascii="Arial" w:eastAsia="Arial" w:hAnsi="Arial" w:cs="Arial"/>
                <w:b/>
                <w:bCs/>
                <w:snapToGrid w:val="0"/>
                <w:sz w:val="18"/>
                <w:szCs w:val="18"/>
              </w:rPr>
              <w:t>Primary Investigator (PI)</w:t>
            </w:r>
          </w:p>
          <w:p w14:paraId="2184FB67" w14:textId="34792472" w:rsidR="007529F0" w:rsidRPr="00D94C8F" w:rsidRDefault="007529F0" w:rsidP="007529F0">
            <w:pPr>
              <w:pStyle w:val="TOC3"/>
              <w:tabs>
                <w:tab w:val="clear" w:pos="8505"/>
              </w:tabs>
              <w:spacing w:before="120" w:after="60"/>
              <w:rPr>
                <w:rFonts w:eastAsia="Arial"/>
                <w:i/>
                <w:iCs/>
                <w:sz w:val="18"/>
                <w:szCs w:val="18"/>
              </w:rPr>
            </w:pPr>
            <w:r w:rsidRPr="6BE224B9">
              <w:rPr>
                <w:rFonts w:eastAsia="Arial"/>
                <w:i/>
                <w:iCs/>
                <w:sz w:val="18"/>
                <w:szCs w:val="18"/>
              </w:rPr>
              <w:t>Responsible for carrying out the study with support and consultation from research team. Will usually lead on all journal correspondence. TOR i</w:t>
            </w:r>
            <w:r w:rsidRPr="6BE224B9">
              <w:rPr>
                <w:rStyle w:val="normaltextrun1"/>
                <w:i/>
                <w:iCs/>
                <w:sz w:val="18"/>
                <w:szCs w:val="18"/>
              </w:rPr>
              <w:t xml:space="preserve">s </w:t>
            </w:r>
            <w:hyperlink r:id="rId15">
              <w:r w:rsidRPr="6BE224B9">
                <w:rPr>
                  <w:rStyle w:val="Hyperlink"/>
                  <w:rFonts w:eastAsia="Arial"/>
                  <w:i/>
                  <w:iCs/>
                  <w:sz w:val="18"/>
                  <w:szCs w:val="18"/>
                </w:rPr>
                <w:t>here</w:t>
              </w:r>
            </w:hyperlink>
          </w:p>
        </w:tc>
        <w:tc>
          <w:tcPr>
            <w:tcW w:w="7591" w:type="dxa"/>
            <w:gridSpan w:val="4"/>
            <w:tcBorders>
              <w:left w:val="single" w:sz="4" w:space="0" w:color="auto"/>
            </w:tcBorders>
          </w:tcPr>
          <w:p w14:paraId="2162F4F1" w14:textId="77777777" w:rsidR="007529F0" w:rsidRPr="00701944" w:rsidRDefault="007529F0" w:rsidP="007529F0">
            <w:pPr>
              <w:spacing w:before="120" w:after="60"/>
              <w:rPr>
                <w:rFonts w:ascii="Arial" w:hAnsi="Arial" w:cs="Arial"/>
                <w:sz w:val="18"/>
                <w:szCs w:val="18"/>
                <w:lang w:val="en-CA"/>
              </w:rPr>
            </w:pPr>
            <w:r w:rsidRPr="00701944">
              <w:rPr>
                <w:rFonts w:ascii="Arial" w:eastAsia="Arial" w:hAnsi="Arial" w:cs="Arial"/>
                <w:sz w:val="18"/>
                <w:szCs w:val="18"/>
              </w:rPr>
              <w:t xml:space="preserve">Name:  </w:t>
            </w:r>
            <w:r w:rsidRPr="00701944">
              <w:rPr>
                <w:rFonts w:ascii="Arial" w:hAnsi="Arial" w:cs="Arial"/>
                <w:sz w:val="18"/>
                <w:szCs w:val="18"/>
                <w:lang w:val="en-CA"/>
              </w:rPr>
              <w:t xml:space="preserve">Debbie Malden </w:t>
            </w:r>
          </w:p>
          <w:p w14:paraId="6C5B7A1F" w14:textId="77777777" w:rsidR="007529F0" w:rsidRPr="00701944" w:rsidRDefault="007529F0" w:rsidP="007529F0">
            <w:pPr>
              <w:spacing w:before="120" w:after="60" w:line="259" w:lineRule="auto"/>
              <w:rPr>
                <w:rFonts w:ascii="Arial" w:eastAsia="Arial" w:hAnsi="Arial" w:cs="Arial"/>
                <w:sz w:val="18"/>
                <w:szCs w:val="18"/>
              </w:rPr>
            </w:pPr>
            <w:r w:rsidRPr="00701944">
              <w:rPr>
                <w:rFonts w:ascii="Arial" w:eastAsia="Arial" w:hAnsi="Arial" w:cs="Arial"/>
                <w:sz w:val="18"/>
                <w:szCs w:val="18"/>
              </w:rPr>
              <w:t>Email address: cxb-epidem@oca.msf.org</w:t>
            </w:r>
          </w:p>
          <w:p w14:paraId="0C68D66D" w14:textId="77777777"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z w:val="18"/>
                <w:szCs w:val="18"/>
              </w:rPr>
              <w:t xml:space="preserve">Co-PI name: </w:t>
            </w:r>
            <w:proofErr w:type="spellStart"/>
            <w:r w:rsidRPr="00701944">
              <w:rPr>
                <w:rFonts w:ascii="Arial" w:eastAsia="Arial" w:hAnsi="Arial" w:cs="Arial"/>
                <w:sz w:val="18"/>
                <w:szCs w:val="18"/>
              </w:rPr>
              <w:t>Partha</w:t>
            </w:r>
            <w:proofErr w:type="spellEnd"/>
            <w:r w:rsidRPr="00701944">
              <w:rPr>
                <w:rFonts w:ascii="Arial" w:eastAsia="Arial" w:hAnsi="Arial" w:cs="Arial"/>
                <w:sz w:val="18"/>
                <w:szCs w:val="18"/>
              </w:rPr>
              <w:t xml:space="preserve"> </w:t>
            </w:r>
            <w:proofErr w:type="spellStart"/>
            <w:r w:rsidRPr="00701944">
              <w:rPr>
                <w:rFonts w:ascii="Arial" w:eastAsia="Arial" w:hAnsi="Arial" w:cs="Arial"/>
                <w:sz w:val="18"/>
                <w:szCs w:val="18"/>
              </w:rPr>
              <w:t>Datta</w:t>
            </w:r>
            <w:proofErr w:type="spellEnd"/>
            <w:r w:rsidRPr="00701944">
              <w:rPr>
                <w:rFonts w:ascii="Arial" w:eastAsia="Arial" w:hAnsi="Arial" w:cs="Arial"/>
                <w:sz w:val="18"/>
                <w:szCs w:val="18"/>
              </w:rPr>
              <w:t xml:space="preserve"> </w:t>
            </w:r>
          </w:p>
          <w:p w14:paraId="2CF6BB16" w14:textId="77777777" w:rsidR="007529F0" w:rsidRPr="00701944" w:rsidRDefault="007529F0" w:rsidP="007529F0">
            <w:pPr>
              <w:spacing w:before="120" w:after="60"/>
              <w:rPr>
                <w:rFonts w:ascii="Arial" w:hAnsi="Arial" w:cs="Arial"/>
                <w:sz w:val="18"/>
                <w:szCs w:val="18"/>
              </w:rPr>
            </w:pPr>
            <w:r w:rsidRPr="00701944">
              <w:rPr>
                <w:rFonts w:ascii="Arial" w:eastAsia="Arial" w:hAnsi="Arial" w:cs="Arial"/>
                <w:sz w:val="18"/>
                <w:szCs w:val="18"/>
              </w:rPr>
              <w:t xml:space="preserve">Email address: </w:t>
            </w:r>
            <w:hyperlink r:id="rId16" w:history="1">
              <w:hyperlink r:id="rId17" w:history="1">
                <w:r w:rsidRPr="00701944">
                  <w:rPr>
                    <w:rFonts w:ascii="Arial" w:hAnsi="Arial" w:cs="Arial"/>
                    <w:sz w:val="18"/>
                    <w:szCs w:val="18"/>
                  </w:rPr>
                  <w:t>cxb-data-manager@oca.msf.org</w:t>
                </w:r>
              </w:hyperlink>
            </w:hyperlink>
          </w:p>
          <w:p w14:paraId="05AD6D2C" w14:textId="7E9B2838" w:rsidR="007529F0" w:rsidRPr="00701944" w:rsidRDefault="007529F0" w:rsidP="007529F0">
            <w:pPr>
              <w:spacing w:before="120" w:after="60"/>
              <w:rPr>
                <w:rFonts w:ascii="Arial" w:eastAsia="Arial" w:hAnsi="Arial" w:cs="Arial"/>
                <w:sz w:val="18"/>
                <w:szCs w:val="18"/>
              </w:rPr>
            </w:pPr>
          </w:p>
        </w:tc>
      </w:tr>
      <w:tr w:rsidR="007529F0" w:rsidRPr="00D94C8F" w14:paraId="24F59546" w14:textId="77777777" w:rsidTr="0EBDE33C">
        <w:trPr>
          <w:jc w:val="center"/>
        </w:trPr>
        <w:tc>
          <w:tcPr>
            <w:tcW w:w="2865" w:type="dxa"/>
            <w:tcBorders>
              <w:right w:val="single" w:sz="4" w:space="0" w:color="auto"/>
            </w:tcBorders>
            <w:shd w:val="clear" w:color="auto" w:fill="FFFFFF" w:themeFill="background1"/>
          </w:tcPr>
          <w:p w14:paraId="55E0AFDE" w14:textId="63654875" w:rsidR="007529F0" w:rsidRPr="00D94C8F" w:rsidRDefault="007529F0" w:rsidP="007529F0">
            <w:pPr>
              <w:spacing w:before="120" w:after="60"/>
              <w:rPr>
                <w:rFonts w:ascii="Arial" w:eastAsia="Arial" w:hAnsi="Arial" w:cs="Arial"/>
                <w:b/>
                <w:bCs/>
                <w:sz w:val="18"/>
                <w:szCs w:val="18"/>
              </w:rPr>
            </w:pPr>
            <w:r w:rsidRPr="00D94C8F">
              <w:rPr>
                <w:rFonts w:ascii="Arial" w:eastAsia="Arial" w:hAnsi="Arial" w:cs="Arial"/>
                <w:b/>
                <w:bCs/>
                <w:snapToGrid w:val="0"/>
                <w:sz w:val="18"/>
                <w:szCs w:val="18"/>
              </w:rPr>
              <w:t>Study Coordinator (SC)</w:t>
            </w:r>
          </w:p>
          <w:p w14:paraId="11E1567B" w14:textId="7DF5AF7E" w:rsidR="007529F0" w:rsidRPr="00D94C8F" w:rsidRDefault="007529F0" w:rsidP="007529F0">
            <w:pPr>
              <w:spacing w:before="120" w:after="60"/>
              <w:rPr>
                <w:rFonts w:ascii="Arial" w:eastAsia="Arial" w:hAnsi="Arial" w:cs="Arial"/>
                <w:i/>
                <w:iCs/>
                <w:sz w:val="18"/>
                <w:szCs w:val="18"/>
              </w:rPr>
            </w:pPr>
            <w:r w:rsidRPr="65DC8ED8">
              <w:rPr>
                <w:rFonts w:ascii="Arial" w:eastAsia="Arial" w:hAnsi="Arial" w:cs="Arial"/>
                <w:i/>
                <w:iCs/>
                <w:snapToGrid w:val="0"/>
                <w:sz w:val="18"/>
                <w:szCs w:val="18"/>
              </w:rPr>
              <w:t xml:space="preserve">Overall responsible for study, must be MSF HQ staff, usually topic specialist. Responsible for: ensuring HA and PI have fulfilled their roles; ensuring everyone named in this CP is clear about their involvement; updating </w:t>
            </w:r>
            <w:proofErr w:type="spellStart"/>
            <w:r w:rsidRPr="65DC8ED8">
              <w:rPr>
                <w:rFonts w:ascii="Arial" w:eastAsia="Arial" w:hAnsi="Arial" w:cs="Arial"/>
                <w:i/>
                <w:iCs/>
                <w:snapToGrid w:val="0"/>
                <w:sz w:val="18"/>
                <w:szCs w:val="18"/>
              </w:rPr>
              <w:t>ReMIT</w:t>
            </w:r>
            <w:proofErr w:type="spellEnd"/>
            <w:r w:rsidRPr="65DC8ED8">
              <w:rPr>
                <w:rFonts w:ascii="Arial" w:eastAsia="Arial" w:hAnsi="Arial" w:cs="Arial"/>
                <w:i/>
                <w:iCs/>
                <w:snapToGrid w:val="0"/>
                <w:sz w:val="18"/>
                <w:szCs w:val="18"/>
              </w:rPr>
              <w:t xml:space="preserve">, translating findings into impact, appropriately disseminating materials (see later section). TOR is </w:t>
            </w:r>
            <w:hyperlink r:id="rId18">
              <w:r w:rsidRPr="65DC8ED8">
                <w:rPr>
                  <w:rStyle w:val="Hyperlink"/>
                  <w:rFonts w:ascii="Arial" w:eastAsia="Arial" w:hAnsi="Arial" w:cs="Arial"/>
                  <w:i/>
                  <w:iCs/>
                  <w:sz w:val="18"/>
                  <w:szCs w:val="18"/>
                </w:rPr>
                <w:t>here.</w:t>
              </w:r>
            </w:hyperlink>
          </w:p>
        </w:tc>
        <w:tc>
          <w:tcPr>
            <w:tcW w:w="7591" w:type="dxa"/>
            <w:gridSpan w:val="4"/>
            <w:tcBorders>
              <w:left w:val="single" w:sz="4" w:space="0" w:color="auto"/>
            </w:tcBorders>
          </w:tcPr>
          <w:p w14:paraId="3BA0F853" w14:textId="77777777"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z w:val="18"/>
                <w:szCs w:val="18"/>
              </w:rPr>
              <w:t>Name:  Meggy Verputten</w:t>
            </w:r>
          </w:p>
          <w:p w14:paraId="296360CB" w14:textId="77777777"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z w:val="18"/>
                <w:szCs w:val="18"/>
              </w:rPr>
              <w:t xml:space="preserve">Email address: </w:t>
            </w:r>
            <w:r w:rsidRPr="00701944">
              <w:rPr>
                <w:rFonts w:ascii="Arial" w:hAnsi="Arial" w:cs="Arial"/>
                <w:sz w:val="18"/>
                <w:szCs w:val="18"/>
              </w:rPr>
              <w:t xml:space="preserve"> Meggy.verputten@amsterdam.msf.org</w:t>
            </w:r>
          </w:p>
          <w:p w14:paraId="64852103" w14:textId="77777777" w:rsidR="007529F0" w:rsidRPr="00701944" w:rsidRDefault="007529F0" w:rsidP="007529F0">
            <w:pPr>
              <w:spacing w:before="120" w:after="60"/>
              <w:rPr>
                <w:rFonts w:ascii="Arial" w:eastAsia="Arial" w:hAnsi="Arial" w:cs="Arial"/>
                <w:sz w:val="18"/>
                <w:szCs w:val="18"/>
              </w:rPr>
            </w:pPr>
          </w:p>
          <w:p w14:paraId="0CBF60E9" w14:textId="6250650D" w:rsidR="007529F0" w:rsidRPr="00701944" w:rsidRDefault="007529F0" w:rsidP="007529F0">
            <w:pPr>
              <w:spacing w:before="120" w:after="60"/>
              <w:rPr>
                <w:rFonts w:ascii="Arial" w:eastAsia="Arial" w:hAnsi="Arial" w:cs="Arial"/>
                <w:sz w:val="18"/>
                <w:szCs w:val="18"/>
              </w:rPr>
            </w:pPr>
            <w:proofErr w:type="gramStart"/>
            <w:r w:rsidRPr="00701944">
              <w:rPr>
                <w:rFonts w:ascii="Arial" w:eastAsia="Arial" w:hAnsi="Arial" w:cs="Arial"/>
                <w:sz w:val="18"/>
                <w:szCs w:val="18"/>
              </w:rPr>
              <w:t>Is the topic specialist / topic holder informed/involved</w:t>
            </w:r>
            <w:proofErr w:type="gramEnd"/>
            <w:r w:rsidRPr="00701944">
              <w:rPr>
                <w:rFonts w:ascii="Arial" w:eastAsia="Arial" w:hAnsi="Arial" w:cs="Arial"/>
                <w:sz w:val="18"/>
                <w:szCs w:val="18"/>
              </w:rPr>
              <w:t>? Yes: Meggy Verputten</w:t>
            </w:r>
          </w:p>
        </w:tc>
      </w:tr>
      <w:tr w:rsidR="007529F0" w:rsidRPr="00D94C8F" w14:paraId="15C44FD6" w14:textId="77777777" w:rsidTr="0EBDE33C">
        <w:trPr>
          <w:jc w:val="center"/>
        </w:trPr>
        <w:tc>
          <w:tcPr>
            <w:tcW w:w="2865" w:type="dxa"/>
            <w:tcBorders>
              <w:right w:val="single" w:sz="4" w:space="0" w:color="auto"/>
            </w:tcBorders>
            <w:shd w:val="clear" w:color="auto" w:fill="FFFFFF" w:themeFill="background1"/>
          </w:tcPr>
          <w:p w14:paraId="7B1D576A" w14:textId="428B5446" w:rsidR="007529F0" w:rsidRPr="00D94C8F" w:rsidRDefault="007529F0" w:rsidP="007529F0">
            <w:pPr>
              <w:spacing w:before="120" w:after="60"/>
              <w:rPr>
                <w:rFonts w:ascii="Arial" w:eastAsia="Arial" w:hAnsi="Arial" w:cs="Arial"/>
                <w:sz w:val="18"/>
                <w:szCs w:val="18"/>
              </w:rPr>
            </w:pPr>
            <w:r w:rsidRPr="00D94C8F">
              <w:rPr>
                <w:rFonts w:ascii="Arial" w:eastAsia="Arial" w:hAnsi="Arial" w:cs="Arial"/>
                <w:b/>
                <w:bCs/>
                <w:snapToGrid w:val="0"/>
                <w:sz w:val="18"/>
                <w:szCs w:val="18"/>
              </w:rPr>
              <w:t>MSF research team</w:t>
            </w:r>
          </w:p>
          <w:p w14:paraId="46CBC6E1" w14:textId="3EB87D76" w:rsidR="007529F0" w:rsidRPr="00D94C8F" w:rsidRDefault="007529F0" w:rsidP="007529F0">
            <w:pPr>
              <w:spacing w:before="120" w:after="60"/>
              <w:rPr>
                <w:rFonts w:ascii="Arial" w:eastAsia="Arial" w:hAnsi="Arial" w:cs="Arial"/>
                <w:sz w:val="18"/>
                <w:szCs w:val="18"/>
              </w:rPr>
            </w:pPr>
          </w:p>
        </w:tc>
        <w:tc>
          <w:tcPr>
            <w:tcW w:w="7591" w:type="dxa"/>
            <w:gridSpan w:val="4"/>
            <w:tcBorders>
              <w:left w:val="single" w:sz="4" w:space="0" w:color="auto"/>
            </w:tcBorders>
          </w:tcPr>
          <w:p w14:paraId="0E4B2CBB" w14:textId="77777777" w:rsidR="007529F0" w:rsidRPr="00701944" w:rsidRDefault="007529F0" w:rsidP="00701944">
            <w:pPr>
              <w:pStyle w:val="NoSpacing"/>
              <w:rPr>
                <w:rFonts w:ascii="Arial" w:eastAsia="Arial" w:hAnsi="Arial" w:cs="Arial"/>
                <w:b/>
                <w:bCs/>
                <w:snapToGrid w:val="0"/>
                <w:sz w:val="18"/>
                <w:szCs w:val="18"/>
              </w:rPr>
            </w:pPr>
            <w:r w:rsidRPr="00701944">
              <w:rPr>
                <w:rFonts w:ascii="Arial" w:eastAsia="Arial" w:hAnsi="Arial" w:cs="Arial"/>
                <w:b/>
                <w:bCs/>
                <w:snapToGrid w:val="0"/>
                <w:sz w:val="18"/>
                <w:szCs w:val="18"/>
              </w:rPr>
              <w:t>Co-investigators:</w:t>
            </w:r>
          </w:p>
          <w:p w14:paraId="74FFB315" w14:textId="77777777" w:rsidR="007529F0" w:rsidRPr="00701944" w:rsidRDefault="007529F0" w:rsidP="00701944">
            <w:pPr>
              <w:pStyle w:val="NoSpacing"/>
              <w:rPr>
                <w:rFonts w:ascii="Arial" w:eastAsia="Arial" w:hAnsi="Arial" w:cs="Arial"/>
                <w:b/>
                <w:bCs/>
                <w:sz w:val="18"/>
                <w:szCs w:val="18"/>
              </w:rPr>
            </w:pPr>
          </w:p>
          <w:p w14:paraId="108632D4" w14:textId="06459926" w:rsidR="007529F0" w:rsidRPr="00701944" w:rsidRDefault="007529F0" w:rsidP="00701944">
            <w:pPr>
              <w:pStyle w:val="NoSpacing"/>
              <w:rPr>
                <w:rFonts w:ascii="Arial" w:hAnsi="Arial" w:cs="Arial"/>
                <w:sz w:val="18"/>
                <w:szCs w:val="18"/>
                <w:lang w:val="en-CA"/>
              </w:rPr>
            </w:pPr>
            <w:r w:rsidRPr="00701944">
              <w:rPr>
                <w:rFonts w:ascii="Arial" w:hAnsi="Arial" w:cs="Arial"/>
                <w:sz w:val="18"/>
                <w:szCs w:val="18"/>
                <w:lang w:val="en-CA"/>
              </w:rPr>
              <w:t xml:space="preserve">Md. Samiur Rahman Chowdhury, Epidemiologist, </w:t>
            </w:r>
            <w:hyperlink r:id="rId19" w:history="1">
              <w:r w:rsidRPr="00701944">
                <w:rPr>
                  <w:rStyle w:val="Hyperlink"/>
                  <w:rFonts w:ascii="Arial" w:hAnsi="Arial" w:cs="Arial"/>
                  <w:sz w:val="18"/>
                  <w:szCs w:val="18"/>
                  <w:lang w:val="en-CA"/>
                </w:rPr>
                <w:t>cxb-epidem2@oca.msf.org</w:t>
              </w:r>
            </w:hyperlink>
          </w:p>
          <w:p w14:paraId="0758AEC9" w14:textId="175A6670" w:rsidR="007529F0" w:rsidRPr="00701944" w:rsidRDefault="007529F0" w:rsidP="00701944">
            <w:pPr>
              <w:pStyle w:val="NoSpacing"/>
              <w:rPr>
                <w:rFonts w:ascii="Arial" w:eastAsia="Arial" w:hAnsi="Arial" w:cs="Arial"/>
                <w:sz w:val="18"/>
                <w:szCs w:val="18"/>
              </w:rPr>
            </w:pPr>
            <w:r w:rsidRPr="00701944">
              <w:rPr>
                <w:rFonts w:ascii="Arial" w:eastAsia="Arial" w:hAnsi="Arial" w:cs="Arial"/>
                <w:b/>
                <w:bCs/>
                <w:sz w:val="18"/>
                <w:szCs w:val="18"/>
              </w:rPr>
              <w:t xml:space="preserve">Responsibilities: </w:t>
            </w:r>
            <w:r w:rsidRPr="00701944">
              <w:rPr>
                <w:rFonts w:ascii="Arial" w:eastAsia="Arial" w:hAnsi="Arial" w:cs="Arial"/>
                <w:sz w:val="18"/>
                <w:szCs w:val="18"/>
              </w:rPr>
              <w:t>Support</w:t>
            </w:r>
            <w:r w:rsidRPr="00701944">
              <w:rPr>
                <w:rFonts w:ascii="Arial" w:eastAsia="Arial" w:hAnsi="Arial" w:cs="Arial"/>
                <w:snapToGrid w:val="0"/>
                <w:sz w:val="18"/>
                <w:szCs w:val="18"/>
              </w:rPr>
              <w:t xml:space="preserve"> analyses, as needed. Review </w:t>
            </w:r>
            <w:r w:rsidR="00701944" w:rsidRPr="00701944">
              <w:rPr>
                <w:rFonts w:ascii="Arial" w:eastAsia="Arial" w:hAnsi="Arial" w:cs="Arial"/>
                <w:snapToGrid w:val="0"/>
                <w:sz w:val="18"/>
                <w:szCs w:val="18"/>
              </w:rPr>
              <w:t>report</w:t>
            </w:r>
            <w:r w:rsidRPr="00701944">
              <w:rPr>
                <w:rFonts w:ascii="Arial" w:eastAsia="Arial" w:hAnsi="Arial" w:cs="Arial"/>
                <w:snapToGrid w:val="0"/>
                <w:sz w:val="18"/>
                <w:szCs w:val="18"/>
              </w:rPr>
              <w:t>.</w:t>
            </w:r>
          </w:p>
          <w:p w14:paraId="7035F83C" w14:textId="77777777" w:rsidR="007529F0" w:rsidRPr="00701944" w:rsidRDefault="007529F0" w:rsidP="00701944">
            <w:pPr>
              <w:pStyle w:val="NoSpacing"/>
              <w:rPr>
                <w:rFonts w:ascii="Arial" w:hAnsi="Arial" w:cs="Arial"/>
                <w:sz w:val="18"/>
                <w:szCs w:val="18"/>
                <w:lang w:val="en-CA"/>
              </w:rPr>
            </w:pPr>
          </w:p>
          <w:p w14:paraId="5521F278" w14:textId="6A804EB3" w:rsidR="00701944" w:rsidRPr="00701944" w:rsidRDefault="00701944" w:rsidP="00701944">
            <w:pPr>
              <w:pStyle w:val="NoSpacing"/>
              <w:rPr>
                <w:rFonts w:ascii="Arial" w:hAnsi="Arial" w:cs="Arial"/>
                <w:sz w:val="18"/>
                <w:szCs w:val="18"/>
                <w:lang w:val="en-CA"/>
              </w:rPr>
            </w:pPr>
            <w:proofErr w:type="spellStart"/>
            <w:r w:rsidRPr="00701944">
              <w:rPr>
                <w:rFonts w:ascii="Arial" w:hAnsi="Arial" w:cs="Arial"/>
                <w:sz w:val="18"/>
                <w:szCs w:val="18"/>
                <w:lang w:val="en-CA"/>
              </w:rPr>
              <w:t>Sohana</w:t>
            </w:r>
            <w:proofErr w:type="spellEnd"/>
            <w:r w:rsidRPr="00701944">
              <w:rPr>
                <w:rFonts w:ascii="Arial" w:hAnsi="Arial" w:cs="Arial"/>
                <w:sz w:val="18"/>
                <w:szCs w:val="18"/>
                <w:lang w:val="en-CA"/>
              </w:rPr>
              <w:t xml:space="preserve"> </w:t>
            </w:r>
            <w:proofErr w:type="spellStart"/>
            <w:r w:rsidRPr="00701944">
              <w:rPr>
                <w:rFonts w:ascii="Arial" w:hAnsi="Arial" w:cs="Arial"/>
                <w:sz w:val="18"/>
                <w:szCs w:val="18"/>
                <w:lang w:val="en-CA"/>
              </w:rPr>
              <w:t>Sadique</w:t>
            </w:r>
            <w:proofErr w:type="spellEnd"/>
            <w:r w:rsidRPr="00701944">
              <w:rPr>
                <w:rFonts w:ascii="Arial" w:hAnsi="Arial" w:cs="Arial"/>
                <w:sz w:val="18"/>
                <w:szCs w:val="18"/>
                <w:lang w:val="en-CA"/>
              </w:rPr>
              <w:t xml:space="preserve">, </w:t>
            </w:r>
            <w:r>
              <w:rPr>
                <w:rFonts w:ascii="Arial" w:hAnsi="Arial" w:cs="Arial"/>
                <w:sz w:val="18"/>
                <w:szCs w:val="18"/>
                <w:lang w:val="en-CA"/>
              </w:rPr>
              <w:t xml:space="preserve">OCA </w:t>
            </w:r>
            <w:proofErr w:type="spellStart"/>
            <w:r>
              <w:rPr>
                <w:rFonts w:ascii="Arial" w:hAnsi="Arial" w:cs="Arial"/>
                <w:sz w:val="18"/>
                <w:szCs w:val="18"/>
                <w:lang w:val="en-CA"/>
              </w:rPr>
              <w:t>Kamrangirchar</w:t>
            </w:r>
            <w:proofErr w:type="spellEnd"/>
            <w:r>
              <w:rPr>
                <w:rFonts w:ascii="Arial" w:hAnsi="Arial" w:cs="Arial"/>
                <w:sz w:val="18"/>
                <w:szCs w:val="18"/>
                <w:lang w:val="en-CA"/>
              </w:rPr>
              <w:t xml:space="preserve"> </w:t>
            </w:r>
            <w:r w:rsidRPr="00701944">
              <w:rPr>
                <w:rFonts w:ascii="Arial" w:hAnsi="Arial" w:cs="Arial"/>
                <w:sz w:val="18"/>
                <w:szCs w:val="18"/>
                <w:lang w:val="en-CA"/>
              </w:rPr>
              <w:t xml:space="preserve">Epidemiologist, </w:t>
            </w:r>
            <w:hyperlink r:id="rId20" w:history="1">
              <w:r w:rsidRPr="00701944">
                <w:rPr>
                  <w:rStyle w:val="Hyperlink"/>
                  <w:rFonts w:ascii="Arial" w:hAnsi="Arial" w:cs="Arial"/>
                  <w:sz w:val="18"/>
                  <w:szCs w:val="18"/>
                  <w:lang w:val="en-CA"/>
                </w:rPr>
                <w:t>kamrangirchar-research@oca.msf.org</w:t>
              </w:r>
            </w:hyperlink>
          </w:p>
          <w:p w14:paraId="125FD1DE" w14:textId="01A76860" w:rsidR="00701944" w:rsidRDefault="00701944" w:rsidP="00701944">
            <w:pPr>
              <w:pStyle w:val="NoSpacing"/>
              <w:rPr>
                <w:rFonts w:ascii="Arial" w:eastAsia="Arial" w:hAnsi="Arial" w:cs="Arial"/>
                <w:snapToGrid w:val="0"/>
                <w:sz w:val="18"/>
                <w:szCs w:val="18"/>
              </w:rPr>
            </w:pPr>
            <w:r w:rsidRPr="00701944">
              <w:rPr>
                <w:rFonts w:ascii="Arial" w:eastAsia="Arial" w:hAnsi="Arial" w:cs="Arial"/>
                <w:b/>
                <w:bCs/>
                <w:sz w:val="18"/>
                <w:szCs w:val="18"/>
              </w:rPr>
              <w:t xml:space="preserve">Responsibilities: </w:t>
            </w:r>
            <w:r w:rsidRPr="00701944">
              <w:rPr>
                <w:rFonts w:ascii="Arial" w:eastAsia="Arial" w:hAnsi="Arial" w:cs="Arial"/>
                <w:sz w:val="18"/>
                <w:szCs w:val="18"/>
              </w:rPr>
              <w:t>Support</w:t>
            </w:r>
            <w:r w:rsidRPr="00701944">
              <w:rPr>
                <w:rFonts w:ascii="Arial" w:eastAsia="Arial" w:hAnsi="Arial" w:cs="Arial"/>
                <w:snapToGrid w:val="0"/>
                <w:sz w:val="18"/>
                <w:szCs w:val="18"/>
              </w:rPr>
              <w:t xml:space="preserve"> analyses, as needed. Review report.</w:t>
            </w:r>
          </w:p>
          <w:p w14:paraId="1FFFBD9C" w14:textId="77777777" w:rsidR="00701944" w:rsidRPr="00701944" w:rsidRDefault="00701944" w:rsidP="00701944">
            <w:pPr>
              <w:pStyle w:val="NoSpacing"/>
              <w:rPr>
                <w:rFonts w:ascii="Arial" w:eastAsia="Arial" w:hAnsi="Arial" w:cs="Arial"/>
                <w:sz w:val="18"/>
                <w:szCs w:val="18"/>
              </w:rPr>
            </w:pPr>
          </w:p>
          <w:p w14:paraId="6180FDDF" w14:textId="276CC2A7" w:rsidR="007529F0" w:rsidRPr="00701944" w:rsidRDefault="007529F0" w:rsidP="00701944">
            <w:pPr>
              <w:pStyle w:val="NoSpacing"/>
              <w:rPr>
                <w:rFonts w:ascii="Arial" w:eastAsia="Arial" w:hAnsi="Arial" w:cs="Arial"/>
                <w:b/>
                <w:bCs/>
                <w:sz w:val="18"/>
                <w:szCs w:val="18"/>
              </w:rPr>
            </w:pPr>
            <w:proofErr w:type="spellStart"/>
            <w:r w:rsidRPr="00701944">
              <w:rPr>
                <w:rFonts w:ascii="Arial" w:hAnsi="Arial" w:cs="Arial"/>
                <w:sz w:val="18"/>
                <w:szCs w:val="18"/>
                <w:lang w:val="en-CA"/>
              </w:rPr>
              <w:t>Dipali</w:t>
            </w:r>
            <w:proofErr w:type="spellEnd"/>
            <w:r w:rsidRPr="00701944">
              <w:rPr>
                <w:rFonts w:ascii="Arial" w:hAnsi="Arial" w:cs="Arial"/>
                <w:sz w:val="18"/>
                <w:szCs w:val="18"/>
                <w:lang w:val="en-CA"/>
              </w:rPr>
              <w:t xml:space="preserve"> </w:t>
            </w:r>
            <w:proofErr w:type="spellStart"/>
            <w:r w:rsidRPr="00701944">
              <w:rPr>
                <w:rFonts w:ascii="Arial" w:hAnsi="Arial" w:cs="Arial"/>
                <w:sz w:val="18"/>
                <w:szCs w:val="18"/>
                <w:lang w:val="en-CA"/>
              </w:rPr>
              <w:t>Gharami</w:t>
            </w:r>
            <w:proofErr w:type="spellEnd"/>
            <w:r w:rsidRPr="00701944">
              <w:rPr>
                <w:rFonts w:ascii="Arial" w:hAnsi="Arial" w:cs="Arial"/>
                <w:sz w:val="18"/>
                <w:szCs w:val="18"/>
                <w:lang w:val="en-CA"/>
              </w:rPr>
              <w:t>, BKL SGBV supervisor,</w:t>
            </w:r>
            <w:r w:rsidRPr="00701944">
              <w:rPr>
                <w:rFonts w:ascii="Arial" w:eastAsia="Arial" w:hAnsi="Arial" w:cs="Arial"/>
                <w:b/>
                <w:bCs/>
                <w:sz w:val="18"/>
                <w:szCs w:val="18"/>
              </w:rPr>
              <w:t xml:space="preserve"> </w:t>
            </w:r>
            <w:hyperlink r:id="rId21" w:history="1">
              <w:r w:rsidRPr="00701944">
                <w:rPr>
                  <w:rStyle w:val="Hyperlink"/>
                  <w:rFonts w:ascii="Arial" w:eastAsia="Arial" w:hAnsi="Arial" w:cs="Arial"/>
                  <w:bCs/>
                  <w:sz w:val="18"/>
                  <w:szCs w:val="18"/>
                </w:rPr>
                <w:t>balukhali-sgbv@oca.msf.org</w:t>
              </w:r>
            </w:hyperlink>
          </w:p>
          <w:p w14:paraId="2C983964" w14:textId="0E5BD7D6" w:rsidR="007529F0" w:rsidRPr="00701944" w:rsidRDefault="007529F0" w:rsidP="00701944">
            <w:pPr>
              <w:pStyle w:val="NoSpacing"/>
              <w:rPr>
                <w:rFonts w:ascii="Arial" w:eastAsia="Arial" w:hAnsi="Arial" w:cs="Arial"/>
                <w:sz w:val="18"/>
                <w:szCs w:val="18"/>
                <w:lang w:val="en-CA"/>
              </w:rPr>
            </w:pPr>
            <w:r w:rsidRPr="00701944">
              <w:rPr>
                <w:rFonts w:ascii="Arial" w:eastAsia="Arial" w:hAnsi="Arial" w:cs="Arial"/>
                <w:b/>
                <w:bCs/>
                <w:sz w:val="18"/>
                <w:szCs w:val="18"/>
              </w:rPr>
              <w:t>Responsibilities:</w:t>
            </w:r>
            <w:r w:rsidRPr="00701944">
              <w:rPr>
                <w:rFonts w:ascii="Arial" w:eastAsia="Arial" w:hAnsi="Arial" w:cs="Arial"/>
                <w:sz w:val="18"/>
                <w:szCs w:val="18"/>
              </w:rPr>
              <w:t xml:space="preserve"> Review of the concept note and report.</w:t>
            </w:r>
          </w:p>
          <w:p w14:paraId="66DE81F3" w14:textId="77777777" w:rsidR="007529F0" w:rsidRPr="00701944" w:rsidRDefault="007529F0" w:rsidP="00701944">
            <w:pPr>
              <w:pStyle w:val="NoSpacing"/>
              <w:rPr>
                <w:rFonts w:ascii="Arial" w:eastAsia="Arial" w:hAnsi="Arial" w:cs="Arial"/>
                <w:b/>
                <w:bCs/>
                <w:sz w:val="18"/>
                <w:szCs w:val="18"/>
              </w:rPr>
            </w:pPr>
          </w:p>
          <w:p w14:paraId="012C3234" w14:textId="77777777" w:rsidR="007529F0" w:rsidRPr="00701944" w:rsidRDefault="007529F0" w:rsidP="00701944">
            <w:pPr>
              <w:pStyle w:val="NoSpacing"/>
              <w:rPr>
                <w:rFonts w:ascii="Arial" w:hAnsi="Arial" w:cs="Arial"/>
                <w:sz w:val="18"/>
                <w:szCs w:val="18"/>
                <w:lang w:val="en-CA"/>
              </w:rPr>
            </w:pPr>
            <w:proofErr w:type="spellStart"/>
            <w:r w:rsidRPr="00701944">
              <w:rPr>
                <w:rFonts w:ascii="Arial" w:hAnsi="Arial" w:cs="Arial"/>
                <w:sz w:val="18"/>
                <w:szCs w:val="18"/>
                <w:lang w:val="en-CA"/>
              </w:rPr>
              <w:t>Roksana</w:t>
            </w:r>
            <w:proofErr w:type="spellEnd"/>
            <w:r w:rsidRPr="00701944">
              <w:rPr>
                <w:rFonts w:ascii="Arial" w:hAnsi="Arial" w:cs="Arial"/>
                <w:sz w:val="18"/>
                <w:szCs w:val="18"/>
                <w:lang w:val="en-CA"/>
              </w:rPr>
              <w:t xml:space="preserve"> </w:t>
            </w:r>
            <w:proofErr w:type="spellStart"/>
            <w:r w:rsidRPr="00701944">
              <w:rPr>
                <w:rFonts w:ascii="Arial" w:hAnsi="Arial" w:cs="Arial"/>
                <w:sz w:val="18"/>
                <w:szCs w:val="18"/>
                <w:lang w:val="en-CA"/>
              </w:rPr>
              <w:t>Akter</w:t>
            </w:r>
            <w:proofErr w:type="spellEnd"/>
            <w:r w:rsidRPr="00701944">
              <w:rPr>
                <w:rFonts w:ascii="Arial" w:hAnsi="Arial" w:cs="Arial"/>
                <w:sz w:val="18"/>
                <w:szCs w:val="18"/>
                <w:lang w:val="en-CA"/>
              </w:rPr>
              <w:t>, SGBV supervisor</w:t>
            </w:r>
          </w:p>
          <w:p w14:paraId="36C2323D" w14:textId="7473F69D" w:rsidR="007529F0" w:rsidRPr="00701944" w:rsidRDefault="007529F0" w:rsidP="0EBDE33C">
            <w:pPr>
              <w:pStyle w:val="NoSpacing"/>
              <w:rPr>
                <w:rFonts w:ascii="Arial" w:hAnsi="Arial" w:cs="Arial"/>
                <w:sz w:val="18"/>
                <w:szCs w:val="18"/>
              </w:rPr>
            </w:pPr>
            <w:r w:rsidRPr="00701944">
              <w:rPr>
                <w:rFonts w:ascii="Arial" w:eastAsia="Arial" w:hAnsi="Arial" w:cs="Arial"/>
                <w:b/>
                <w:bCs/>
                <w:snapToGrid w:val="0"/>
                <w:sz w:val="18"/>
                <w:szCs w:val="18"/>
              </w:rPr>
              <w:t>Responsibilities:</w:t>
            </w:r>
            <w:r w:rsidRPr="00701944">
              <w:rPr>
                <w:rFonts w:ascii="Arial" w:eastAsia="Arial" w:hAnsi="Arial" w:cs="Arial"/>
                <w:sz w:val="18"/>
                <w:szCs w:val="18"/>
              </w:rPr>
              <w:t xml:space="preserve"> Review of the concept note and report.</w:t>
            </w:r>
          </w:p>
          <w:p w14:paraId="2AC1EBB6" w14:textId="13E70398" w:rsidR="007529F0" w:rsidRPr="00701944" w:rsidRDefault="007529F0" w:rsidP="0EBDE33C">
            <w:pPr>
              <w:pStyle w:val="NoSpacing"/>
              <w:rPr>
                <w:rFonts w:ascii="Arial" w:hAnsi="Arial" w:cs="Arial"/>
                <w:sz w:val="18"/>
                <w:szCs w:val="18"/>
              </w:rPr>
            </w:pPr>
          </w:p>
          <w:p w14:paraId="799ACAEA" w14:textId="0518B1FA" w:rsidR="007529F0" w:rsidRPr="00701944" w:rsidRDefault="007529F0" w:rsidP="00701944">
            <w:pPr>
              <w:pStyle w:val="NoSpacing"/>
              <w:rPr>
                <w:rFonts w:ascii="Arial" w:hAnsi="Arial" w:cs="Arial"/>
                <w:sz w:val="18"/>
                <w:szCs w:val="18"/>
              </w:rPr>
            </w:pPr>
            <w:r w:rsidRPr="0EBDE33C">
              <w:rPr>
                <w:rFonts w:ascii="Arial" w:hAnsi="Arial" w:cs="Arial"/>
                <w:sz w:val="18"/>
                <w:szCs w:val="18"/>
              </w:rPr>
              <w:t>Patrick Keating</w:t>
            </w:r>
            <w:r w:rsidR="00EB74C3" w:rsidRPr="0EBDE33C">
              <w:rPr>
                <w:rFonts w:ascii="Arial" w:hAnsi="Arial" w:cs="Arial"/>
                <w:sz w:val="18"/>
                <w:szCs w:val="18"/>
              </w:rPr>
              <w:t>, OCA Epidemiology advisor,</w:t>
            </w:r>
            <w:r w:rsidRPr="0EBDE33C">
              <w:rPr>
                <w:rFonts w:ascii="Arial" w:hAnsi="Arial" w:cs="Arial"/>
                <w:sz w:val="18"/>
                <w:szCs w:val="18"/>
              </w:rPr>
              <w:t xml:space="preserve"> </w:t>
            </w:r>
            <w:hyperlink r:id="rId22">
              <w:r w:rsidRPr="0EBDE33C">
                <w:rPr>
                  <w:rStyle w:val="Hyperlink"/>
                  <w:rFonts w:ascii="Arial" w:hAnsi="Arial" w:cs="Arial"/>
                  <w:sz w:val="18"/>
                  <w:szCs w:val="18"/>
                </w:rPr>
                <w:t>Patrick.keating@london.msf.org</w:t>
              </w:r>
            </w:hyperlink>
          </w:p>
          <w:p w14:paraId="4267766F" w14:textId="53857FEE" w:rsidR="007529F0" w:rsidRPr="00701944" w:rsidRDefault="007529F0" w:rsidP="00701944">
            <w:pPr>
              <w:pStyle w:val="NoSpacing"/>
              <w:rPr>
                <w:rFonts w:ascii="Arial" w:eastAsia="Arial" w:hAnsi="Arial" w:cs="Arial"/>
                <w:snapToGrid w:val="0"/>
                <w:sz w:val="18"/>
                <w:szCs w:val="18"/>
              </w:rPr>
            </w:pPr>
            <w:r w:rsidRPr="00701944">
              <w:rPr>
                <w:rFonts w:ascii="Arial" w:eastAsia="Arial" w:hAnsi="Arial" w:cs="Arial"/>
                <w:b/>
                <w:bCs/>
                <w:snapToGrid w:val="0"/>
                <w:sz w:val="18"/>
                <w:szCs w:val="18"/>
              </w:rPr>
              <w:t xml:space="preserve">Responsibilities: </w:t>
            </w:r>
            <w:r w:rsidR="00767715" w:rsidRPr="75B832CE">
              <w:rPr>
                <w:rFonts w:ascii="Arial" w:eastAsia="Arial" w:hAnsi="Arial" w:cs="Arial"/>
                <w:snapToGrid w:val="0"/>
                <w:sz w:val="18"/>
                <w:szCs w:val="18"/>
              </w:rPr>
              <w:t>Data management and sharing,</w:t>
            </w:r>
            <w:r w:rsidR="00767715">
              <w:rPr>
                <w:rFonts w:ascii="Arial" w:eastAsia="Arial" w:hAnsi="Arial" w:cs="Arial"/>
                <w:b/>
                <w:bCs/>
                <w:snapToGrid w:val="0"/>
                <w:sz w:val="18"/>
                <w:szCs w:val="18"/>
              </w:rPr>
              <w:t xml:space="preserve"> </w:t>
            </w:r>
            <w:r w:rsidRPr="00701944">
              <w:rPr>
                <w:rFonts w:ascii="Arial" w:eastAsia="Arial" w:hAnsi="Arial" w:cs="Arial"/>
                <w:snapToGrid w:val="0"/>
                <w:sz w:val="18"/>
                <w:szCs w:val="18"/>
              </w:rPr>
              <w:t xml:space="preserve">Support with data analysis (if needed), review of the </w:t>
            </w:r>
            <w:r w:rsidRPr="00701944">
              <w:rPr>
                <w:rFonts w:ascii="Arial" w:eastAsia="Arial" w:hAnsi="Arial" w:cs="Arial"/>
                <w:sz w:val="18"/>
                <w:szCs w:val="18"/>
              </w:rPr>
              <w:t>concept note</w:t>
            </w:r>
            <w:r w:rsidRPr="00701944">
              <w:rPr>
                <w:rFonts w:ascii="Arial" w:eastAsia="Arial" w:hAnsi="Arial" w:cs="Arial"/>
                <w:snapToGrid w:val="0"/>
                <w:sz w:val="18"/>
                <w:szCs w:val="18"/>
              </w:rPr>
              <w:t xml:space="preserve"> and report</w:t>
            </w:r>
            <w:r w:rsidR="00701944">
              <w:rPr>
                <w:rFonts w:ascii="Arial" w:eastAsia="Arial" w:hAnsi="Arial" w:cs="Arial"/>
                <w:snapToGrid w:val="0"/>
                <w:sz w:val="18"/>
                <w:szCs w:val="18"/>
              </w:rPr>
              <w:t>.</w:t>
            </w:r>
          </w:p>
          <w:p w14:paraId="16374AE1" w14:textId="77777777" w:rsidR="007529F0" w:rsidRPr="00701944" w:rsidRDefault="007529F0" w:rsidP="00701944">
            <w:pPr>
              <w:pStyle w:val="NoSpacing"/>
              <w:rPr>
                <w:rFonts w:ascii="Arial" w:hAnsi="Arial" w:cs="Arial"/>
                <w:sz w:val="18"/>
                <w:szCs w:val="18"/>
              </w:rPr>
            </w:pPr>
          </w:p>
          <w:p w14:paraId="6240694F" w14:textId="1274418F" w:rsidR="007529F0" w:rsidRPr="00701944" w:rsidRDefault="007529F0" w:rsidP="00701944">
            <w:pPr>
              <w:pStyle w:val="NoSpacing"/>
              <w:rPr>
                <w:rFonts w:ascii="Arial" w:eastAsia="Arial" w:hAnsi="Arial" w:cs="Arial"/>
                <w:sz w:val="18"/>
                <w:szCs w:val="18"/>
              </w:rPr>
            </w:pPr>
            <w:r w:rsidRPr="00701944">
              <w:rPr>
                <w:rFonts w:ascii="Arial" w:eastAsia="Arial" w:hAnsi="Arial" w:cs="Arial"/>
                <w:snapToGrid w:val="0"/>
                <w:sz w:val="18"/>
                <w:szCs w:val="18"/>
              </w:rPr>
              <w:t xml:space="preserve">Maura Daly, Reproductive Health Specialist </w:t>
            </w:r>
            <w:hyperlink r:id="rId23" w:history="1">
              <w:r w:rsidRPr="00701944">
                <w:rPr>
                  <w:rStyle w:val="Hyperlink"/>
                  <w:rFonts w:ascii="Arial" w:eastAsia="Arial" w:hAnsi="Arial" w:cs="Arial"/>
                  <w:sz w:val="18"/>
                  <w:szCs w:val="18"/>
                </w:rPr>
                <w:t>Maura.Daly@amsterdam.msf.org</w:t>
              </w:r>
            </w:hyperlink>
          </w:p>
          <w:p w14:paraId="5C14F827" w14:textId="11495F6C" w:rsidR="007529F0" w:rsidRPr="00701944" w:rsidRDefault="007529F0" w:rsidP="00701944">
            <w:pPr>
              <w:pStyle w:val="NoSpacing"/>
              <w:rPr>
                <w:rFonts w:ascii="Arial" w:eastAsia="Arial" w:hAnsi="Arial" w:cs="Arial"/>
                <w:snapToGrid w:val="0"/>
                <w:sz w:val="18"/>
                <w:szCs w:val="18"/>
              </w:rPr>
            </w:pPr>
            <w:r w:rsidRPr="00701944">
              <w:rPr>
                <w:rFonts w:ascii="Arial" w:eastAsia="Arial" w:hAnsi="Arial" w:cs="Arial"/>
                <w:b/>
                <w:bCs/>
                <w:snapToGrid w:val="0"/>
                <w:sz w:val="18"/>
                <w:szCs w:val="18"/>
              </w:rPr>
              <w:t xml:space="preserve">Responsibilities: </w:t>
            </w:r>
            <w:r w:rsidRPr="00701944">
              <w:rPr>
                <w:rFonts w:ascii="Arial" w:eastAsia="Arial" w:hAnsi="Arial" w:cs="Arial"/>
                <w:snapToGrid w:val="0"/>
                <w:sz w:val="18"/>
                <w:szCs w:val="18"/>
              </w:rPr>
              <w:t xml:space="preserve">Review of the </w:t>
            </w:r>
            <w:r w:rsidRPr="00701944">
              <w:rPr>
                <w:rFonts w:ascii="Arial" w:eastAsia="Arial" w:hAnsi="Arial" w:cs="Arial"/>
                <w:sz w:val="18"/>
                <w:szCs w:val="18"/>
              </w:rPr>
              <w:t>concept note</w:t>
            </w:r>
            <w:r w:rsidRPr="00701944">
              <w:rPr>
                <w:rFonts w:ascii="Arial" w:eastAsia="Arial" w:hAnsi="Arial" w:cs="Arial"/>
                <w:snapToGrid w:val="0"/>
                <w:sz w:val="18"/>
                <w:szCs w:val="18"/>
              </w:rPr>
              <w:t xml:space="preserve"> and report</w:t>
            </w:r>
            <w:r w:rsidR="00701944">
              <w:rPr>
                <w:rFonts w:ascii="Arial" w:eastAsia="Arial" w:hAnsi="Arial" w:cs="Arial"/>
                <w:snapToGrid w:val="0"/>
                <w:sz w:val="18"/>
                <w:szCs w:val="18"/>
              </w:rPr>
              <w:t>.</w:t>
            </w:r>
          </w:p>
          <w:p w14:paraId="646770DC" w14:textId="65BCBADC" w:rsidR="0EBDE33C" w:rsidRDefault="0EBDE33C" w:rsidP="0EBDE33C">
            <w:pPr>
              <w:pStyle w:val="NoSpacing"/>
              <w:rPr>
                <w:rFonts w:ascii="Arial" w:eastAsia="Arial" w:hAnsi="Arial" w:cs="Arial"/>
                <w:sz w:val="18"/>
                <w:szCs w:val="18"/>
              </w:rPr>
            </w:pPr>
          </w:p>
          <w:p w14:paraId="7700A85D" w14:textId="777FB300" w:rsidR="3A8946B5" w:rsidRDefault="3A8946B5" w:rsidP="0EBDE33C">
            <w:pPr>
              <w:pStyle w:val="NoSpacing"/>
              <w:rPr>
                <w:rFonts w:ascii="Arial" w:eastAsia="Arial" w:hAnsi="Arial" w:cs="Arial"/>
                <w:sz w:val="18"/>
                <w:szCs w:val="18"/>
              </w:rPr>
            </w:pPr>
            <w:r w:rsidRPr="0EBDE33C">
              <w:rPr>
                <w:rFonts w:ascii="Arial" w:eastAsia="Arial" w:hAnsi="Arial" w:cs="Arial"/>
                <w:sz w:val="18"/>
                <w:szCs w:val="18"/>
              </w:rPr>
              <w:t xml:space="preserve">Raghda Sleit, Mental Health/Psychiatry advisor, </w:t>
            </w:r>
            <w:hyperlink r:id="rId24">
              <w:r w:rsidRPr="0EBDE33C">
                <w:rPr>
                  <w:rStyle w:val="Hyperlink"/>
                  <w:rFonts w:ascii="Arial" w:eastAsia="Arial" w:hAnsi="Arial" w:cs="Arial"/>
                  <w:sz w:val="18"/>
                  <w:szCs w:val="18"/>
                </w:rPr>
                <w:t>raghda.sleit@amsterdam.msf.org</w:t>
              </w:r>
            </w:hyperlink>
            <w:r w:rsidRPr="0EBDE33C">
              <w:rPr>
                <w:rFonts w:ascii="Arial" w:eastAsia="Arial" w:hAnsi="Arial" w:cs="Arial"/>
                <w:sz w:val="18"/>
                <w:szCs w:val="18"/>
              </w:rPr>
              <w:t xml:space="preserve"> </w:t>
            </w:r>
            <w:r w:rsidR="5A9F0145" w:rsidRPr="0EBDE33C">
              <w:rPr>
                <w:rFonts w:ascii="Arial" w:eastAsia="Arial" w:hAnsi="Arial" w:cs="Arial"/>
                <w:sz w:val="18"/>
                <w:szCs w:val="18"/>
              </w:rPr>
              <w:t xml:space="preserve"> </w:t>
            </w:r>
          </w:p>
          <w:p w14:paraId="7798D695" w14:textId="73959078" w:rsidR="3A8946B5" w:rsidRDefault="3A8946B5" w:rsidP="0EBDE33C">
            <w:pPr>
              <w:pStyle w:val="NoSpacing"/>
              <w:rPr>
                <w:rFonts w:ascii="Arial" w:eastAsia="Arial" w:hAnsi="Arial" w:cs="Arial"/>
                <w:sz w:val="18"/>
                <w:szCs w:val="18"/>
              </w:rPr>
            </w:pPr>
            <w:r w:rsidRPr="0EBDE33C">
              <w:rPr>
                <w:rFonts w:ascii="Arial" w:eastAsia="Arial" w:hAnsi="Arial" w:cs="Arial"/>
                <w:b/>
                <w:bCs/>
                <w:sz w:val="18"/>
                <w:szCs w:val="18"/>
              </w:rPr>
              <w:t xml:space="preserve">Responsibilities: </w:t>
            </w:r>
            <w:r w:rsidRPr="0EBDE33C">
              <w:rPr>
                <w:rFonts w:ascii="Arial" w:eastAsia="Arial" w:hAnsi="Arial" w:cs="Arial"/>
                <w:sz w:val="18"/>
                <w:szCs w:val="18"/>
              </w:rPr>
              <w:t>Review of the report.</w:t>
            </w:r>
          </w:p>
          <w:p w14:paraId="2B80E50F" w14:textId="77777777" w:rsidR="007529F0" w:rsidRPr="00701944" w:rsidRDefault="007529F0" w:rsidP="00701944">
            <w:pPr>
              <w:pStyle w:val="NoSpacing"/>
              <w:rPr>
                <w:rFonts w:ascii="Arial" w:hAnsi="Arial" w:cs="Arial"/>
                <w:sz w:val="18"/>
                <w:szCs w:val="18"/>
              </w:rPr>
            </w:pPr>
          </w:p>
          <w:p w14:paraId="0AE031B7" w14:textId="1103C9F8" w:rsidR="007529F0" w:rsidRPr="00701944" w:rsidRDefault="007529F0" w:rsidP="00701944">
            <w:pPr>
              <w:pStyle w:val="NoSpacing"/>
              <w:rPr>
                <w:rFonts w:ascii="Arial" w:eastAsia="Arial" w:hAnsi="Arial" w:cs="Arial"/>
                <w:snapToGrid w:val="0"/>
                <w:sz w:val="18"/>
                <w:szCs w:val="18"/>
              </w:rPr>
            </w:pPr>
            <w:r w:rsidRPr="00701944">
              <w:rPr>
                <w:rFonts w:ascii="Arial" w:eastAsia="Arial" w:hAnsi="Arial" w:cs="Arial"/>
                <w:snapToGrid w:val="0"/>
                <w:sz w:val="18"/>
                <w:szCs w:val="18"/>
              </w:rPr>
              <w:t xml:space="preserve">Kalyan Krishna Velivela, Health Advisor, </w:t>
            </w:r>
            <w:hyperlink r:id="rId25" w:history="1">
              <w:r w:rsidRPr="00701944">
                <w:rPr>
                  <w:rStyle w:val="Hyperlink"/>
                  <w:rFonts w:ascii="Arial" w:eastAsia="Arial" w:hAnsi="Arial" w:cs="Arial"/>
                  <w:snapToGrid w:val="0"/>
                  <w:sz w:val="18"/>
                  <w:szCs w:val="18"/>
                </w:rPr>
                <w:t>Kalyan.Velivela@nairobi.msf.org</w:t>
              </w:r>
            </w:hyperlink>
          </w:p>
          <w:p w14:paraId="55DFF4F9" w14:textId="4CEF3ECF" w:rsidR="007529F0" w:rsidRPr="00701944" w:rsidRDefault="007529F0" w:rsidP="00701944">
            <w:pPr>
              <w:pStyle w:val="NoSpacing"/>
              <w:rPr>
                <w:rFonts w:ascii="Arial" w:eastAsia="Arial" w:hAnsi="Arial" w:cs="Arial"/>
                <w:snapToGrid w:val="0"/>
                <w:sz w:val="18"/>
                <w:szCs w:val="18"/>
              </w:rPr>
            </w:pPr>
            <w:r w:rsidRPr="00701944">
              <w:rPr>
                <w:rFonts w:ascii="Arial" w:eastAsia="Arial" w:hAnsi="Arial" w:cs="Arial"/>
                <w:b/>
                <w:bCs/>
                <w:snapToGrid w:val="0"/>
                <w:sz w:val="18"/>
                <w:szCs w:val="18"/>
              </w:rPr>
              <w:t xml:space="preserve">Responsibilities: </w:t>
            </w:r>
            <w:r w:rsidRPr="00701944">
              <w:rPr>
                <w:rFonts w:ascii="Arial" w:eastAsia="Arial" w:hAnsi="Arial" w:cs="Arial"/>
                <w:sz w:val="18"/>
                <w:szCs w:val="18"/>
              </w:rPr>
              <w:t>Review of the concept note</w:t>
            </w:r>
            <w:r w:rsidRPr="00701944">
              <w:rPr>
                <w:rFonts w:ascii="Arial" w:eastAsia="Arial" w:hAnsi="Arial" w:cs="Arial"/>
                <w:snapToGrid w:val="0"/>
                <w:sz w:val="18"/>
                <w:szCs w:val="18"/>
              </w:rPr>
              <w:t xml:space="preserve"> and report</w:t>
            </w:r>
            <w:r w:rsidR="00701944">
              <w:rPr>
                <w:rFonts w:ascii="Arial" w:eastAsia="Arial" w:hAnsi="Arial" w:cs="Arial"/>
                <w:snapToGrid w:val="0"/>
                <w:sz w:val="18"/>
                <w:szCs w:val="18"/>
              </w:rPr>
              <w:t>.</w:t>
            </w:r>
          </w:p>
          <w:p w14:paraId="0BC5D6D7" w14:textId="77777777" w:rsidR="007529F0" w:rsidRPr="00701944" w:rsidRDefault="007529F0" w:rsidP="00701944">
            <w:pPr>
              <w:pStyle w:val="NoSpacing"/>
              <w:rPr>
                <w:rFonts w:ascii="Arial" w:hAnsi="Arial" w:cs="Arial"/>
                <w:sz w:val="18"/>
                <w:szCs w:val="18"/>
              </w:rPr>
            </w:pPr>
          </w:p>
          <w:p w14:paraId="3FCFBC8A" w14:textId="77A6C8FE" w:rsidR="007529F0" w:rsidRPr="00701944" w:rsidRDefault="007529F0" w:rsidP="32B6AB87">
            <w:pPr>
              <w:pStyle w:val="NoSpacing"/>
              <w:rPr>
                <w:rFonts w:ascii="Arial" w:eastAsia="Arial" w:hAnsi="Arial" w:cs="Arial"/>
                <w:snapToGrid w:val="0"/>
                <w:sz w:val="18"/>
                <w:szCs w:val="18"/>
              </w:rPr>
            </w:pPr>
            <w:r w:rsidRPr="32B6AB87">
              <w:rPr>
                <w:rFonts w:ascii="Arial" w:eastAsia="Arial" w:hAnsi="Arial" w:cs="Arial"/>
                <w:snapToGrid w:val="0"/>
                <w:sz w:val="18"/>
                <w:szCs w:val="18"/>
              </w:rPr>
              <w:t xml:space="preserve">Meggy </w:t>
            </w:r>
            <w:r w:rsidR="001B52FD" w:rsidRPr="32B6AB87">
              <w:rPr>
                <w:rFonts w:ascii="Arial" w:eastAsia="Arial" w:hAnsi="Arial" w:cs="Arial"/>
                <w:snapToGrid w:val="0"/>
                <w:sz w:val="18"/>
                <w:szCs w:val="18"/>
              </w:rPr>
              <w:t>V</w:t>
            </w:r>
            <w:r w:rsidRPr="32B6AB87">
              <w:rPr>
                <w:rFonts w:ascii="Arial" w:eastAsia="Arial" w:hAnsi="Arial" w:cs="Arial"/>
                <w:snapToGrid w:val="0"/>
                <w:sz w:val="18"/>
                <w:szCs w:val="18"/>
              </w:rPr>
              <w:t xml:space="preserve">erputten, SGBV advisor, </w:t>
            </w:r>
            <w:hyperlink r:id="rId26" w:history="1">
              <w:r w:rsidRPr="32B6AB87">
                <w:rPr>
                  <w:rStyle w:val="Hyperlink"/>
                  <w:rFonts w:ascii="Arial" w:eastAsia="Arial" w:hAnsi="Arial" w:cs="Arial"/>
                  <w:snapToGrid w:val="0"/>
                  <w:sz w:val="18"/>
                  <w:szCs w:val="18"/>
                </w:rPr>
                <w:t>meggy.verputten@amsterdam.msf.org</w:t>
              </w:r>
            </w:hyperlink>
          </w:p>
          <w:p w14:paraId="1F80CA15" w14:textId="005EB916" w:rsidR="007529F0" w:rsidRPr="00701944" w:rsidRDefault="007529F0" w:rsidP="00701944">
            <w:pPr>
              <w:pStyle w:val="NoSpacing"/>
              <w:rPr>
                <w:rFonts w:ascii="Arial" w:eastAsia="Arial" w:hAnsi="Arial" w:cs="Arial"/>
                <w:snapToGrid w:val="0"/>
                <w:sz w:val="18"/>
                <w:szCs w:val="18"/>
              </w:rPr>
            </w:pPr>
            <w:r w:rsidRPr="00701944">
              <w:rPr>
                <w:rFonts w:ascii="Arial" w:eastAsia="Arial" w:hAnsi="Arial" w:cs="Arial"/>
                <w:b/>
                <w:bCs/>
                <w:snapToGrid w:val="0"/>
                <w:sz w:val="18"/>
                <w:szCs w:val="18"/>
              </w:rPr>
              <w:t>Responsibilities:</w:t>
            </w:r>
            <w:r w:rsidRPr="00701944">
              <w:rPr>
                <w:rFonts w:ascii="Arial" w:eastAsia="Arial" w:hAnsi="Arial" w:cs="Arial"/>
                <w:snapToGrid w:val="0"/>
                <w:sz w:val="18"/>
                <w:szCs w:val="18"/>
              </w:rPr>
              <w:t xml:space="preserve"> Writing of </w:t>
            </w:r>
            <w:r w:rsidRPr="00701944">
              <w:rPr>
                <w:rFonts w:ascii="Arial" w:eastAsia="Arial" w:hAnsi="Arial" w:cs="Arial"/>
                <w:sz w:val="18"/>
                <w:szCs w:val="18"/>
              </w:rPr>
              <w:t>the concept note</w:t>
            </w:r>
            <w:r w:rsidRPr="00701944">
              <w:rPr>
                <w:rFonts w:ascii="Arial" w:eastAsia="Arial" w:hAnsi="Arial" w:cs="Arial"/>
                <w:snapToGrid w:val="0"/>
                <w:sz w:val="18"/>
                <w:szCs w:val="18"/>
              </w:rPr>
              <w:t xml:space="preserve"> and report</w:t>
            </w:r>
            <w:r w:rsidR="00701944">
              <w:rPr>
                <w:rFonts w:ascii="Arial" w:eastAsia="Arial" w:hAnsi="Arial" w:cs="Arial"/>
                <w:snapToGrid w:val="0"/>
                <w:sz w:val="18"/>
                <w:szCs w:val="18"/>
              </w:rPr>
              <w:t>.</w:t>
            </w:r>
          </w:p>
          <w:p w14:paraId="2AD55A34" w14:textId="77777777" w:rsidR="007529F0" w:rsidRPr="00701944" w:rsidRDefault="007529F0" w:rsidP="00701944">
            <w:pPr>
              <w:pStyle w:val="NoSpacing"/>
              <w:rPr>
                <w:rFonts w:ascii="Arial" w:hAnsi="Arial" w:cs="Arial"/>
                <w:sz w:val="18"/>
                <w:szCs w:val="18"/>
              </w:rPr>
            </w:pPr>
          </w:p>
          <w:p w14:paraId="55F236CF" w14:textId="77777777" w:rsidR="007529F0" w:rsidRPr="00701944" w:rsidRDefault="007529F0" w:rsidP="00701944">
            <w:pPr>
              <w:pStyle w:val="NoSpacing"/>
              <w:rPr>
                <w:rFonts w:ascii="Arial" w:hAnsi="Arial" w:cs="Arial"/>
                <w:sz w:val="18"/>
                <w:szCs w:val="18"/>
              </w:rPr>
            </w:pPr>
            <w:proofErr w:type="spellStart"/>
            <w:r w:rsidRPr="00701944">
              <w:rPr>
                <w:rFonts w:ascii="Arial" w:hAnsi="Arial" w:cs="Arial"/>
                <w:sz w:val="18"/>
                <w:szCs w:val="18"/>
              </w:rPr>
              <w:t>Saiful</w:t>
            </w:r>
            <w:proofErr w:type="spellEnd"/>
            <w:r w:rsidRPr="00701944">
              <w:rPr>
                <w:rFonts w:ascii="Arial" w:hAnsi="Arial" w:cs="Arial"/>
                <w:sz w:val="18"/>
                <w:szCs w:val="18"/>
              </w:rPr>
              <w:t xml:space="preserve"> Islam Mohammad, Medical Coordinator, MSF-OCA</w:t>
            </w:r>
          </w:p>
          <w:p w14:paraId="482D8CB3" w14:textId="000A3C9F" w:rsidR="007529F0" w:rsidRPr="00701944" w:rsidRDefault="009B11A7" w:rsidP="00701944">
            <w:pPr>
              <w:pStyle w:val="NoSpacing"/>
              <w:rPr>
                <w:rFonts w:ascii="Arial" w:hAnsi="Arial" w:cs="Arial"/>
                <w:sz w:val="18"/>
                <w:szCs w:val="18"/>
              </w:rPr>
            </w:pPr>
            <w:hyperlink r:id="rId27" w:history="1">
              <w:r w:rsidR="007529F0" w:rsidRPr="00701944">
                <w:rPr>
                  <w:rStyle w:val="Hyperlink"/>
                  <w:rFonts w:ascii="Arial" w:hAnsi="Arial" w:cs="Arial"/>
                  <w:sz w:val="18"/>
                  <w:szCs w:val="18"/>
                </w:rPr>
                <w:t>Cxb-medco@oca.msf.org</w:t>
              </w:r>
            </w:hyperlink>
          </w:p>
          <w:p w14:paraId="167B7F47" w14:textId="6208A2E9" w:rsidR="007529F0" w:rsidRPr="00701944" w:rsidRDefault="007529F0" w:rsidP="00701944">
            <w:pPr>
              <w:pStyle w:val="NoSpacing"/>
              <w:rPr>
                <w:rFonts w:ascii="Arial" w:eastAsia="Arial" w:hAnsi="Arial" w:cs="Arial"/>
                <w:snapToGrid w:val="0"/>
                <w:sz w:val="18"/>
                <w:szCs w:val="18"/>
              </w:rPr>
            </w:pPr>
            <w:r w:rsidRPr="00701944">
              <w:rPr>
                <w:rFonts w:ascii="Arial" w:eastAsia="Arial" w:hAnsi="Arial" w:cs="Arial"/>
                <w:b/>
                <w:bCs/>
                <w:snapToGrid w:val="0"/>
                <w:sz w:val="18"/>
                <w:szCs w:val="18"/>
              </w:rPr>
              <w:t xml:space="preserve">Responsibilities: </w:t>
            </w:r>
            <w:r w:rsidRPr="00701944">
              <w:rPr>
                <w:rFonts w:ascii="Arial" w:eastAsia="Arial" w:hAnsi="Arial" w:cs="Arial"/>
                <w:snapToGrid w:val="0"/>
                <w:sz w:val="18"/>
                <w:szCs w:val="18"/>
              </w:rPr>
              <w:t xml:space="preserve">Review of the </w:t>
            </w:r>
            <w:r w:rsidRPr="00701944">
              <w:rPr>
                <w:rFonts w:ascii="Arial" w:eastAsia="Arial" w:hAnsi="Arial" w:cs="Arial"/>
                <w:sz w:val="18"/>
                <w:szCs w:val="18"/>
              </w:rPr>
              <w:t>concept note</w:t>
            </w:r>
            <w:r w:rsidRPr="00701944">
              <w:rPr>
                <w:rFonts w:ascii="Arial" w:eastAsia="Arial" w:hAnsi="Arial" w:cs="Arial"/>
                <w:snapToGrid w:val="0"/>
                <w:sz w:val="18"/>
                <w:szCs w:val="18"/>
              </w:rPr>
              <w:t xml:space="preserve"> and report</w:t>
            </w:r>
            <w:r w:rsidR="00701944">
              <w:rPr>
                <w:rFonts w:ascii="Arial" w:eastAsia="Arial" w:hAnsi="Arial" w:cs="Arial"/>
                <w:snapToGrid w:val="0"/>
                <w:sz w:val="18"/>
                <w:szCs w:val="18"/>
              </w:rPr>
              <w:t>.</w:t>
            </w:r>
          </w:p>
          <w:p w14:paraId="1ACE8EE0" w14:textId="77777777" w:rsidR="007529F0" w:rsidRPr="00701944" w:rsidRDefault="007529F0" w:rsidP="00701944">
            <w:pPr>
              <w:pStyle w:val="NoSpacing"/>
              <w:rPr>
                <w:rFonts w:ascii="Arial" w:hAnsi="Arial" w:cs="Arial"/>
                <w:sz w:val="18"/>
                <w:szCs w:val="18"/>
              </w:rPr>
            </w:pPr>
          </w:p>
          <w:p w14:paraId="014BF72E" w14:textId="77777777" w:rsidR="007529F0" w:rsidRPr="00701944" w:rsidRDefault="007529F0" w:rsidP="00701944">
            <w:pPr>
              <w:pStyle w:val="NoSpacing"/>
              <w:rPr>
                <w:rFonts w:ascii="Arial" w:hAnsi="Arial" w:cs="Arial"/>
                <w:sz w:val="18"/>
                <w:szCs w:val="18"/>
              </w:rPr>
            </w:pPr>
            <w:proofErr w:type="spellStart"/>
            <w:r w:rsidRPr="00701944">
              <w:rPr>
                <w:rFonts w:ascii="Arial" w:hAnsi="Arial" w:cs="Arial"/>
                <w:sz w:val="18"/>
                <w:szCs w:val="18"/>
              </w:rPr>
              <w:t>Rezwan</w:t>
            </w:r>
            <w:proofErr w:type="spellEnd"/>
            <w:r w:rsidRPr="00701944">
              <w:rPr>
                <w:rFonts w:ascii="Arial" w:hAnsi="Arial" w:cs="Arial"/>
                <w:sz w:val="18"/>
                <w:szCs w:val="18"/>
              </w:rPr>
              <w:t xml:space="preserve"> Rahman </w:t>
            </w:r>
            <w:proofErr w:type="spellStart"/>
            <w:r w:rsidRPr="00701944">
              <w:rPr>
                <w:rFonts w:ascii="Arial" w:hAnsi="Arial" w:cs="Arial"/>
                <w:sz w:val="18"/>
                <w:szCs w:val="18"/>
              </w:rPr>
              <w:t>Masum</w:t>
            </w:r>
            <w:proofErr w:type="spellEnd"/>
            <w:r w:rsidRPr="00701944">
              <w:rPr>
                <w:rFonts w:ascii="Arial" w:hAnsi="Arial" w:cs="Arial"/>
                <w:sz w:val="18"/>
                <w:szCs w:val="18"/>
              </w:rPr>
              <w:t>, Deputy Medical Coordinator, MSF-OCA</w:t>
            </w:r>
          </w:p>
          <w:p w14:paraId="5A563DFB" w14:textId="23C45AF5" w:rsidR="007529F0" w:rsidRPr="00701944" w:rsidRDefault="009B11A7" w:rsidP="00701944">
            <w:pPr>
              <w:pStyle w:val="NoSpacing"/>
              <w:rPr>
                <w:rFonts w:ascii="Arial" w:hAnsi="Arial" w:cs="Arial"/>
                <w:sz w:val="18"/>
                <w:szCs w:val="18"/>
              </w:rPr>
            </w:pPr>
            <w:hyperlink r:id="rId28" w:history="1">
              <w:r w:rsidR="007529F0" w:rsidRPr="00701944">
                <w:rPr>
                  <w:rStyle w:val="Hyperlink"/>
                  <w:rFonts w:ascii="Arial" w:hAnsi="Arial" w:cs="Arial"/>
                  <w:sz w:val="18"/>
                  <w:szCs w:val="18"/>
                </w:rPr>
                <w:t>Cxb-medco-dep@oca.msf.org</w:t>
              </w:r>
            </w:hyperlink>
          </w:p>
          <w:p w14:paraId="3994AEB6" w14:textId="1662A961" w:rsidR="007529F0" w:rsidRPr="00701944" w:rsidRDefault="007529F0" w:rsidP="00701944">
            <w:pPr>
              <w:pStyle w:val="NoSpacing"/>
              <w:rPr>
                <w:rFonts w:ascii="Arial" w:eastAsia="Arial" w:hAnsi="Arial" w:cs="Arial"/>
                <w:snapToGrid w:val="0"/>
                <w:sz w:val="18"/>
                <w:szCs w:val="18"/>
              </w:rPr>
            </w:pPr>
            <w:r w:rsidRPr="00701944">
              <w:rPr>
                <w:rFonts w:ascii="Arial" w:eastAsia="Arial" w:hAnsi="Arial" w:cs="Arial"/>
                <w:b/>
                <w:bCs/>
                <w:snapToGrid w:val="0"/>
                <w:sz w:val="18"/>
                <w:szCs w:val="18"/>
              </w:rPr>
              <w:lastRenderedPageBreak/>
              <w:t xml:space="preserve">Responsibilities: </w:t>
            </w:r>
            <w:r w:rsidRPr="00701944">
              <w:rPr>
                <w:rFonts w:ascii="Arial" w:eastAsia="Arial" w:hAnsi="Arial" w:cs="Arial"/>
                <w:snapToGrid w:val="0"/>
                <w:sz w:val="18"/>
                <w:szCs w:val="18"/>
              </w:rPr>
              <w:t xml:space="preserve">Review of the </w:t>
            </w:r>
            <w:r w:rsidRPr="00701944">
              <w:rPr>
                <w:rFonts w:ascii="Arial" w:eastAsia="Arial" w:hAnsi="Arial" w:cs="Arial"/>
                <w:sz w:val="18"/>
                <w:szCs w:val="18"/>
              </w:rPr>
              <w:t>concept note</w:t>
            </w:r>
            <w:r w:rsidRPr="00701944">
              <w:rPr>
                <w:rFonts w:ascii="Arial" w:eastAsia="Arial" w:hAnsi="Arial" w:cs="Arial"/>
                <w:snapToGrid w:val="0"/>
                <w:sz w:val="18"/>
                <w:szCs w:val="18"/>
              </w:rPr>
              <w:t xml:space="preserve"> and report</w:t>
            </w:r>
            <w:r w:rsidR="00701944">
              <w:rPr>
                <w:rFonts w:ascii="Arial" w:eastAsia="Arial" w:hAnsi="Arial" w:cs="Arial"/>
                <w:snapToGrid w:val="0"/>
                <w:sz w:val="18"/>
                <w:szCs w:val="18"/>
              </w:rPr>
              <w:t>.</w:t>
            </w:r>
          </w:p>
          <w:p w14:paraId="270213F4" w14:textId="6C0B887D" w:rsidR="007529F0" w:rsidRPr="00701944" w:rsidRDefault="007529F0" w:rsidP="0EBDE33C">
            <w:pPr>
              <w:spacing w:before="120" w:after="60"/>
              <w:rPr>
                <w:rFonts w:ascii="Arial" w:eastAsia="Arial" w:hAnsi="Arial" w:cs="Arial"/>
                <w:sz w:val="18"/>
                <w:szCs w:val="18"/>
              </w:rPr>
            </w:pPr>
          </w:p>
        </w:tc>
      </w:tr>
      <w:tr w:rsidR="007529F0" w:rsidRPr="00D94C8F" w14:paraId="4CB4391D" w14:textId="77777777" w:rsidTr="0EBDE33C">
        <w:trPr>
          <w:jc w:val="center"/>
        </w:trPr>
        <w:tc>
          <w:tcPr>
            <w:tcW w:w="2865" w:type="dxa"/>
            <w:tcBorders>
              <w:right w:val="single" w:sz="4" w:space="0" w:color="auto"/>
            </w:tcBorders>
            <w:shd w:val="clear" w:color="auto" w:fill="FFFFFF" w:themeFill="background1"/>
          </w:tcPr>
          <w:p w14:paraId="16DC8D9C" w14:textId="1FB9E408" w:rsidR="007529F0" w:rsidRPr="00D94C8F" w:rsidRDefault="007529F0" w:rsidP="007529F0">
            <w:pPr>
              <w:spacing w:before="120" w:after="60"/>
              <w:rPr>
                <w:rFonts w:ascii="Arial" w:eastAsia="Arial" w:hAnsi="Arial" w:cs="Arial"/>
                <w:b/>
                <w:bCs/>
                <w:sz w:val="18"/>
                <w:szCs w:val="18"/>
              </w:rPr>
            </w:pPr>
            <w:r w:rsidRPr="00D94C8F">
              <w:rPr>
                <w:rFonts w:ascii="Arial" w:eastAsia="Arial" w:hAnsi="Arial" w:cs="Arial"/>
                <w:b/>
                <w:bCs/>
                <w:snapToGrid w:val="0"/>
                <w:sz w:val="18"/>
                <w:szCs w:val="18"/>
              </w:rPr>
              <w:lastRenderedPageBreak/>
              <w:t>Field involvement</w:t>
            </w:r>
          </w:p>
        </w:tc>
        <w:tc>
          <w:tcPr>
            <w:tcW w:w="7591" w:type="dxa"/>
            <w:gridSpan w:val="4"/>
            <w:tcBorders>
              <w:left w:val="single" w:sz="4" w:space="0" w:color="auto"/>
            </w:tcBorders>
          </w:tcPr>
          <w:p w14:paraId="6DCB6B06" w14:textId="54989991"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napToGrid w:val="0"/>
                <w:sz w:val="18"/>
                <w:szCs w:val="18"/>
              </w:rPr>
              <w:t>Are national/other field staff informed/included as co-investigators?</w:t>
            </w:r>
          </w:p>
          <w:p w14:paraId="7D483520" w14:textId="4AF0707C" w:rsidR="007529F0" w:rsidRPr="00701944" w:rsidRDefault="009B11A7" w:rsidP="007529F0">
            <w:pPr>
              <w:spacing w:before="120" w:after="60"/>
              <w:rPr>
                <w:rFonts w:ascii="Arial" w:eastAsia="Arial" w:hAnsi="Arial" w:cs="Arial"/>
                <w:sz w:val="18"/>
                <w:szCs w:val="18"/>
              </w:rPr>
            </w:pPr>
            <w:sdt>
              <w:sdtPr>
                <w:rPr>
                  <w:rFonts w:ascii="Arial" w:eastAsia="MS Gothic" w:hAnsi="Arial" w:cs="Arial"/>
                  <w:bCs/>
                  <w:snapToGrid w:val="0"/>
                  <w:sz w:val="18"/>
                  <w:szCs w:val="18"/>
                </w:rPr>
                <w:id w:val="1781913899"/>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No                                                    </w:t>
            </w:r>
            <w:sdt>
              <w:sdtPr>
                <w:rPr>
                  <w:rFonts w:ascii="Arial" w:eastAsia="MS Gothic" w:hAnsi="Arial" w:cs="Arial"/>
                  <w:bCs/>
                  <w:snapToGrid w:val="0"/>
                  <w:sz w:val="18"/>
                  <w:szCs w:val="18"/>
                </w:rPr>
                <w:id w:val="-1363276514"/>
                <w14:checkbox>
                  <w14:checked w14:val="1"/>
                  <w14:checkedState w14:val="2612" w14:font="MS Gothic"/>
                  <w14:uncheckedState w14:val="2610" w14:font="MS Gothic"/>
                </w14:checkbox>
              </w:sdtPr>
              <w:sdtEndPr/>
              <w:sdtContent>
                <w:r w:rsidR="00755E44"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Yes</w:t>
            </w:r>
          </w:p>
          <w:p w14:paraId="1D64FA3C" w14:textId="77777777"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napToGrid w:val="0"/>
                <w:sz w:val="18"/>
                <w:szCs w:val="18"/>
              </w:rPr>
              <w:t>Will protocol development include field team input?</w:t>
            </w:r>
          </w:p>
          <w:p w14:paraId="18B178C0" w14:textId="4C880651" w:rsidR="007529F0" w:rsidRPr="00701944" w:rsidRDefault="009B11A7" w:rsidP="007529F0">
            <w:pPr>
              <w:spacing w:before="120" w:after="60"/>
              <w:rPr>
                <w:rFonts w:ascii="Arial" w:eastAsia="Arial" w:hAnsi="Arial" w:cs="Arial"/>
                <w:sz w:val="18"/>
                <w:szCs w:val="18"/>
              </w:rPr>
            </w:pPr>
            <w:sdt>
              <w:sdtPr>
                <w:rPr>
                  <w:rFonts w:ascii="Arial" w:eastAsia="MS Gothic" w:hAnsi="Arial" w:cs="Arial"/>
                  <w:bCs/>
                  <w:snapToGrid w:val="0"/>
                  <w:sz w:val="18"/>
                  <w:szCs w:val="18"/>
                </w:rPr>
                <w:id w:val="2089412729"/>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No                                                    </w:t>
            </w:r>
            <w:sdt>
              <w:sdtPr>
                <w:rPr>
                  <w:rFonts w:ascii="Arial" w:eastAsia="MS Gothic" w:hAnsi="Arial" w:cs="Arial"/>
                  <w:bCs/>
                  <w:snapToGrid w:val="0"/>
                  <w:sz w:val="18"/>
                  <w:szCs w:val="18"/>
                </w:rPr>
                <w:id w:val="-747580298"/>
                <w14:checkbox>
                  <w14:checked w14:val="1"/>
                  <w14:checkedState w14:val="2612" w14:font="MS Gothic"/>
                  <w14:uncheckedState w14:val="2610" w14:font="MS Gothic"/>
                </w14:checkbox>
              </w:sdtPr>
              <w:sdtEndPr/>
              <w:sdtContent>
                <w:r w:rsidR="00755E44"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Yes </w:t>
            </w:r>
          </w:p>
          <w:p w14:paraId="3A48FBF1" w14:textId="28B128A4"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z w:val="18"/>
                <w:szCs w:val="18"/>
              </w:rPr>
              <w:t>If no to either of above, please provide explanation:</w:t>
            </w:r>
          </w:p>
          <w:p w14:paraId="06A4F3ED" w14:textId="46DE7A64" w:rsidR="007529F0" w:rsidRPr="00701944" w:rsidRDefault="007529F0" w:rsidP="007529F0">
            <w:pPr>
              <w:spacing w:before="120" w:after="60"/>
              <w:rPr>
                <w:rFonts w:ascii="Arial" w:eastAsia="Arial" w:hAnsi="Arial" w:cs="Arial"/>
                <w:snapToGrid w:val="0"/>
                <w:sz w:val="18"/>
                <w:szCs w:val="18"/>
              </w:rPr>
            </w:pPr>
            <w:r w:rsidRPr="00701944">
              <w:rPr>
                <w:rFonts w:ascii="Arial" w:eastAsia="Arial" w:hAnsi="Arial" w:cs="Arial"/>
                <w:snapToGrid w:val="0"/>
                <w:sz w:val="18"/>
                <w:szCs w:val="18"/>
              </w:rPr>
              <w:t>Please describe any planned capacity building activities for national staff:</w:t>
            </w:r>
            <w:r w:rsidR="00755E44" w:rsidRPr="00701944">
              <w:rPr>
                <w:rFonts w:ascii="Arial" w:eastAsia="Arial" w:hAnsi="Arial" w:cs="Arial"/>
                <w:snapToGrid w:val="0"/>
                <w:sz w:val="18"/>
                <w:szCs w:val="18"/>
              </w:rPr>
              <w:t xml:space="preserve"> The current study will support the public health training capacity of local epidemiology staff. Moreover, staff who have been providing care to SGBV survivors on this project will be encouraged to attend the MSF Scientific Days conference to assist with the dissemination of this work to gain valuable skills and networking opportunities. </w:t>
            </w:r>
          </w:p>
          <w:p w14:paraId="26314F19" w14:textId="10BB908C" w:rsidR="00755E44" w:rsidRPr="00701944" w:rsidRDefault="00755E44" w:rsidP="007529F0">
            <w:pPr>
              <w:spacing w:before="120" w:after="60"/>
              <w:rPr>
                <w:rFonts w:ascii="Arial" w:eastAsia="Arial" w:hAnsi="Arial" w:cs="Arial"/>
                <w:snapToGrid w:val="0"/>
                <w:sz w:val="18"/>
                <w:szCs w:val="18"/>
              </w:rPr>
            </w:pPr>
          </w:p>
        </w:tc>
      </w:tr>
      <w:tr w:rsidR="007529F0" w:rsidRPr="00D94C8F" w14:paraId="6E1FC55C" w14:textId="77777777" w:rsidTr="0EBDE33C">
        <w:trPr>
          <w:jc w:val="center"/>
        </w:trPr>
        <w:tc>
          <w:tcPr>
            <w:tcW w:w="2865" w:type="dxa"/>
            <w:tcBorders>
              <w:right w:val="single" w:sz="4" w:space="0" w:color="auto"/>
            </w:tcBorders>
            <w:shd w:val="clear" w:color="auto" w:fill="FFFFFF" w:themeFill="background1"/>
          </w:tcPr>
          <w:p w14:paraId="3CC410C0" w14:textId="0B499415" w:rsidR="007529F0" w:rsidRPr="00D94C8F" w:rsidRDefault="007529F0" w:rsidP="007529F0">
            <w:pPr>
              <w:spacing w:before="120" w:after="60"/>
              <w:rPr>
                <w:rFonts w:ascii="Arial" w:eastAsia="Arial" w:hAnsi="Arial" w:cs="Arial"/>
                <w:b/>
                <w:bCs/>
                <w:sz w:val="18"/>
                <w:szCs w:val="18"/>
              </w:rPr>
            </w:pPr>
            <w:r w:rsidRPr="00D94C8F">
              <w:rPr>
                <w:rFonts w:ascii="Arial" w:eastAsia="Arial" w:hAnsi="Arial" w:cs="Arial"/>
                <w:b/>
                <w:bCs/>
                <w:snapToGrid w:val="0"/>
                <w:sz w:val="18"/>
                <w:szCs w:val="18"/>
              </w:rPr>
              <w:t>Health Advisor (HA)</w:t>
            </w:r>
          </w:p>
          <w:p w14:paraId="01FE86FC" w14:textId="56F216A2" w:rsidR="007529F0" w:rsidRPr="00D94C8F" w:rsidRDefault="007529F0" w:rsidP="007529F0">
            <w:pPr>
              <w:spacing w:before="120" w:after="60"/>
              <w:rPr>
                <w:rFonts w:ascii="Arial" w:eastAsia="Arial" w:hAnsi="Arial" w:cs="Arial"/>
                <w:i/>
                <w:iCs/>
                <w:sz w:val="18"/>
                <w:szCs w:val="18"/>
              </w:rPr>
            </w:pPr>
            <w:r w:rsidRPr="4CDE71B8">
              <w:rPr>
                <w:rFonts w:ascii="Arial" w:eastAsia="Arial" w:hAnsi="Arial" w:cs="Arial"/>
                <w:i/>
                <w:iCs/>
                <w:snapToGrid w:val="0"/>
                <w:sz w:val="18"/>
                <w:szCs w:val="18"/>
              </w:rPr>
              <w:t>Responsible for facilitating study operationally, ensuring desk/field have agreed to study and feeding back to PI/SC.</w:t>
            </w:r>
          </w:p>
        </w:tc>
        <w:tc>
          <w:tcPr>
            <w:tcW w:w="7591" w:type="dxa"/>
            <w:gridSpan w:val="4"/>
            <w:tcBorders>
              <w:left w:val="single" w:sz="4" w:space="0" w:color="auto"/>
            </w:tcBorders>
          </w:tcPr>
          <w:p w14:paraId="1176EA6A" w14:textId="7BA18639"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napToGrid w:val="0"/>
                <w:sz w:val="18"/>
                <w:szCs w:val="18"/>
              </w:rPr>
              <w:t xml:space="preserve">Name of relevant HA(s): </w:t>
            </w:r>
            <w:r w:rsidR="00755E44" w:rsidRPr="00701944">
              <w:rPr>
                <w:rFonts w:ascii="Arial" w:eastAsia="Arial" w:hAnsi="Arial" w:cs="Arial"/>
                <w:snapToGrid w:val="0"/>
                <w:sz w:val="18"/>
                <w:szCs w:val="18"/>
              </w:rPr>
              <w:t>Kalyan Velivela</w:t>
            </w:r>
          </w:p>
          <w:p w14:paraId="017E1F31" w14:textId="2358F410"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napToGrid w:val="0"/>
                <w:sz w:val="18"/>
                <w:szCs w:val="18"/>
              </w:rPr>
              <w:t xml:space="preserve">Is/are the HA(s) supporting the study on behalf of the countries they manage? </w:t>
            </w:r>
          </w:p>
          <w:p w14:paraId="1C8D270C" w14:textId="5BC7A83B" w:rsidR="007529F0" w:rsidRPr="00701944" w:rsidRDefault="009B11A7" w:rsidP="007529F0">
            <w:pPr>
              <w:spacing w:before="120" w:after="60"/>
              <w:rPr>
                <w:rFonts w:ascii="Arial" w:eastAsia="Arial" w:hAnsi="Arial" w:cs="Arial"/>
                <w:sz w:val="18"/>
                <w:szCs w:val="18"/>
              </w:rPr>
            </w:pPr>
            <w:sdt>
              <w:sdtPr>
                <w:rPr>
                  <w:rFonts w:ascii="Arial" w:eastAsia="MS Gothic" w:hAnsi="Arial" w:cs="Arial"/>
                  <w:bCs/>
                  <w:snapToGrid w:val="0"/>
                  <w:sz w:val="18"/>
                  <w:szCs w:val="18"/>
                </w:rPr>
                <w:id w:val="2085023881"/>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No                                                    </w:t>
            </w:r>
            <w:sdt>
              <w:sdtPr>
                <w:rPr>
                  <w:rFonts w:ascii="Arial" w:eastAsia="MS Gothic" w:hAnsi="Arial" w:cs="Arial"/>
                  <w:bCs/>
                  <w:snapToGrid w:val="0"/>
                  <w:sz w:val="18"/>
                  <w:szCs w:val="18"/>
                </w:rPr>
                <w:id w:val="933548035"/>
                <w14:checkbox>
                  <w14:checked w14:val="1"/>
                  <w14:checkedState w14:val="2612" w14:font="MS Gothic"/>
                  <w14:uncheckedState w14:val="2610" w14:font="MS Gothic"/>
                </w14:checkbox>
              </w:sdtPr>
              <w:sdtEndPr/>
              <w:sdtContent>
                <w:r w:rsidR="00755E44"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Yes</w:t>
            </w:r>
          </w:p>
        </w:tc>
      </w:tr>
      <w:tr w:rsidR="007529F0" w:rsidRPr="00D94C8F" w14:paraId="64090B3A" w14:textId="77777777" w:rsidTr="0EBDE33C">
        <w:trPr>
          <w:jc w:val="center"/>
        </w:trPr>
        <w:tc>
          <w:tcPr>
            <w:tcW w:w="2865" w:type="dxa"/>
            <w:tcBorders>
              <w:right w:val="single" w:sz="4" w:space="0" w:color="auto"/>
            </w:tcBorders>
            <w:shd w:val="clear" w:color="auto" w:fill="FFFFFF" w:themeFill="background1"/>
          </w:tcPr>
          <w:p w14:paraId="6841A803" w14:textId="3C14952D" w:rsidR="007529F0" w:rsidRPr="00D94C8F" w:rsidRDefault="007529F0" w:rsidP="007529F0">
            <w:pPr>
              <w:spacing w:before="120" w:after="60"/>
              <w:rPr>
                <w:rFonts w:ascii="Arial" w:eastAsia="Arial" w:hAnsi="Arial" w:cs="Arial"/>
                <w:sz w:val="18"/>
                <w:szCs w:val="18"/>
              </w:rPr>
            </w:pPr>
            <w:r w:rsidRPr="00D94C8F">
              <w:rPr>
                <w:rFonts w:ascii="Arial" w:eastAsia="Arial" w:hAnsi="Arial" w:cs="Arial"/>
                <w:b/>
                <w:bCs/>
                <w:snapToGrid w:val="0"/>
                <w:sz w:val="18"/>
                <w:szCs w:val="18"/>
              </w:rPr>
              <w:t>External partners</w:t>
            </w:r>
            <w:r>
              <w:rPr>
                <w:rFonts w:ascii="Arial" w:eastAsia="Arial" w:hAnsi="Arial" w:cs="Arial"/>
                <w:b/>
                <w:bCs/>
                <w:snapToGrid w:val="0"/>
                <w:sz w:val="18"/>
                <w:szCs w:val="18"/>
              </w:rPr>
              <w:t>/</w:t>
            </w:r>
            <w:proofErr w:type="spellStart"/>
            <w:r>
              <w:rPr>
                <w:rFonts w:ascii="Arial" w:eastAsia="Arial" w:hAnsi="Arial" w:cs="Arial"/>
                <w:b/>
                <w:bCs/>
                <w:snapToGrid w:val="0"/>
                <w:sz w:val="18"/>
                <w:szCs w:val="18"/>
              </w:rPr>
              <w:t>MoH</w:t>
            </w:r>
            <w:proofErr w:type="spellEnd"/>
            <w:r w:rsidRPr="730E78FC">
              <w:rPr>
                <w:rFonts w:ascii="Arial" w:eastAsia="Arial" w:hAnsi="Arial" w:cs="Arial"/>
                <w:snapToGrid w:val="0"/>
                <w:sz w:val="18"/>
                <w:szCs w:val="18"/>
              </w:rPr>
              <w:t xml:space="preserve"> </w:t>
            </w:r>
          </w:p>
          <w:p w14:paraId="5F2BE771" w14:textId="6AE4699F" w:rsidR="007529F0" w:rsidRPr="00D94C8F" w:rsidRDefault="007529F0" w:rsidP="007529F0">
            <w:pPr>
              <w:spacing w:before="120" w:after="60"/>
              <w:rPr>
                <w:rFonts w:ascii="Arial" w:eastAsia="Arial" w:hAnsi="Arial" w:cs="Arial"/>
                <w:i/>
                <w:iCs/>
                <w:sz w:val="18"/>
                <w:szCs w:val="18"/>
              </w:rPr>
            </w:pPr>
            <w:r w:rsidRPr="0C5D0627">
              <w:rPr>
                <w:rFonts w:ascii="Arial" w:eastAsia="Arial" w:hAnsi="Arial" w:cs="Arial"/>
                <w:i/>
                <w:iCs/>
                <w:snapToGrid w:val="0"/>
                <w:sz w:val="18"/>
                <w:szCs w:val="18"/>
              </w:rPr>
              <w:t>Name, position, role of external collaborators.</w:t>
            </w:r>
          </w:p>
          <w:p w14:paraId="14D83BDB" w14:textId="7D5D71A1" w:rsidR="007529F0" w:rsidRPr="00D94C8F" w:rsidRDefault="007529F0" w:rsidP="007529F0">
            <w:pPr>
              <w:spacing w:before="120" w:after="60"/>
              <w:rPr>
                <w:rFonts w:ascii="Arial" w:eastAsia="Arial" w:hAnsi="Arial" w:cs="Arial"/>
                <w:b/>
                <w:bCs/>
                <w:sz w:val="18"/>
                <w:szCs w:val="18"/>
              </w:rPr>
            </w:pPr>
          </w:p>
        </w:tc>
        <w:tc>
          <w:tcPr>
            <w:tcW w:w="7591" w:type="dxa"/>
            <w:gridSpan w:val="4"/>
            <w:tcBorders>
              <w:left w:val="single" w:sz="4" w:space="0" w:color="auto"/>
            </w:tcBorders>
          </w:tcPr>
          <w:p w14:paraId="0E8F88A1" w14:textId="7EB5149A"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b/>
                <w:bCs/>
                <w:snapToGrid w:val="0"/>
                <w:sz w:val="18"/>
                <w:szCs w:val="18"/>
              </w:rPr>
              <w:t>International:</w:t>
            </w:r>
          </w:p>
          <w:p w14:paraId="7CC16A3B" w14:textId="7FAD6417" w:rsidR="00F86238" w:rsidRPr="00F86238" w:rsidRDefault="007529F0" w:rsidP="00755E44">
            <w:pPr>
              <w:spacing w:before="120" w:after="60"/>
              <w:rPr>
                <w:rFonts w:ascii="Arial" w:hAnsi="Arial" w:cs="Arial"/>
                <w:snapToGrid w:val="0"/>
                <w:sz w:val="18"/>
                <w:szCs w:val="18"/>
              </w:rPr>
            </w:pPr>
            <w:r w:rsidRPr="00701944">
              <w:rPr>
                <w:rFonts w:ascii="Arial" w:eastAsia="Arial" w:hAnsi="Arial" w:cs="Arial"/>
                <w:b/>
                <w:bCs/>
                <w:snapToGrid w:val="0"/>
                <w:sz w:val="18"/>
                <w:szCs w:val="18"/>
              </w:rPr>
              <w:t>Local:</w:t>
            </w:r>
            <w:r w:rsidRPr="00701944">
              <w:rPr>
                <w:rFonts w:ascii="Arial" w:eastAsia="Arial" w:hAnsi="Arial" w:cs="Arial"/>
                <w:snapToGrid w:val="0"/>
                <w:sz w:val="18"/>
                <w:szCs w:val="18"/>
              </w:rPr>
              <w:t xml:space="preserve"> </w:t>
            </w:r>
            <w:r w:rsidR="00755E44" w:rsidRPr="00701944">
              <w:rPr>
                <w:rFonts w:ascii="Arial" w:hAnsi="Arial" w:cs="Arial"/>
                <w:snapToGrid w:val="0"/>
                <w:sz w:val="18"/>
                <w:szCs w:val="18"/>
              </w:rPr>
              <w:t>Refugee Relief and Repatriation Commission (RRRC) including Camp In Charge (CIC) and Civil Surgeon (</w:t>
            </w:r>
            <w:proofErr w:type="spellStart"/>
            <w:r w:rsidR="00755E44" w:rsidRPr="00701944">
              <w:rPr>
                <w:rFonts w:ascii="Arial" w:hAnsi="Arial" w:cs="Arial"/>
                <w:snapToGrid w:val="0"/>
                <w:sz w:val="18"/>
                <w:szCs w:val="18"/>
              </w:rPr>
              <w:t>MoH</w:t>
            </w:r>
            <w:proofErr w:type="spellEnd"/>
            <w:r w:rsidR="00755E44" w:rsidRPr="00701944">
              <w:rPr>
                <w:rFonts w:ascii="Arial" w:hAnsi="Arial" w:cs="Arial"/>
                <w:snapToGrid w:val="0"/>
                <w:sz w:val="18"/>
                <w:szCs w:val="18"/>
              </w:rPr>
              <w:t>)</w:t>
            </w:r>
            <w:r w:rsidR="00F86238">
              <w:rPr>
                <w:rFonts w:ascii="Arial" w:hAnsi="Arial" w:cs="Arial"/>
                <w:snapToGrid w:val="0"/>
                <w:sz w:val="18"/>
                <w:szCs w:val="18"/>
              </w:rPr>
              <w:t xml:space="preserve">. </w:t>
            </w:r>
            <w:bookmarkStart w:id="0" w:name="_GoBack"/>
            <w:r w:rsidR="00F86238">
              <w:rPr>
                <w:rFonts w:ascii="Arial" w:hAnsi="Arial" w:cs="Arial"/>
                <w:snapToGrid w:val="0"/>
                <w:sz w:val="18"/>
                <w:szCs w:val="18"/>
              </w:rPr>
              <w:t xml:space="preserve">These external partners will assist in the study process by providing feedback on the final report. </w:t>
            </w:r>
            <w:bookmarkEnd w:id="0"/>
          </w:p>
          <w:p w14:paraId="10513264" w14:textId="7B32E8FF" w:rsidR="007529F0" w:rsidRPr="00701944" w:rsidRDefault="00F86238" w:rsidP="007529F0">
            <w:pPr>
              <w:spacing w:before="120" w:after="60"/>
              <w:rPr>
                <w:rFonts w:ascii="Arial" w:eastAsia="Arial" w:hAnsi="Arial" w:cs="Arial"/>
                <w:sz w:val="18"/>
                <w:szCs w:val="18"/>
              </w:rPr>
            </w:pPr>
            <w:r>
              <w:rPr>
                <w:rFonts w:ascii="Arial" w:eastAsia="Arial" w:hAnsi="Arial" w:cs="Arial"/>
                <w:b/>
                <w:bCs/>
                <w:sz w:val="18"/>
                <w:szCs w:val="18"/>
              </w:rPr>
              <w:t xml:space="preserve"> </w:t>
            </w:r>
          </w:p>
          <w:p w14:paraId="27F6EEB4" w14:textId="2F70E7DB"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z w:val="18"/>
                <w:szCs w:val="18"/>
              </w:rPr>
              <w:t xml:space="preserve">Are </w:t>
            </w:r>
            <w:r w:rsidRPr="00701944">
              <w:rPr>
                <w:rFonts w:ascii="Arial" w:eastAsia="Arial" w:hAnsi="Arial" w:cs="Arial"/>
                <w:b/>
                <w:bCs/>
                <w:sz w:val="18"/>
                <w:szCs w:val="18"/>
              </w:rPr>
              <w:t>resource agreements in place</w:t>
            </w:r>
            <w:r w:rsidRPr="00701944">
              <w:rPr>
                <w:rFonts w:ascii="Arial" w:eastAsia="Arial" w:hAnsi="Arial" w:cs="Arial"/>
                <w:sz w:val="18"/>
                <w:szCs w:val="18"/>
              </w:rPr>
              <w:t>, e.g. Open Access publication costs?</w:t>
            </w:r>
          </w:p>
          <w:p w14:paraId="3556F530" w14:textId="61C1AB9A" w:rsidR="007529F0" w:rsidRPr="00701944" w:rsidRDefault="009B11A7" w:rsidP="007529F0">
            <w:pPr>
              <w:spacing w:before="120" w:after="60"/>
              <w:rPr>
                <w:rFonts w:ascii="Arial" w:eastAsia="Arial" w:hAnsi="Arial" w:cs="Arial"/>
                <w:sz w:val="18"/>
                <w:szCs w:val="18"/>
              </w:rPr>
            </w:pPr>
            <w:sdt>
              <w:sdtPr>
                <w:rPr>
                  <w:rFonts w:ascii="Arial" w:eastAsia="MS Gothic" w:hAnsi="Arial" w:cs="Arial"/>
                  <w:bCs/>
                  <w:snapToGrid w:val="0"/>
                  <w:sz w:val="18"/>
                  <w:szCs w:val="18"/>
                </w:rPr>
                <w:id w:val="973103999"/>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No                                                     </w:t>
            </w:r>
            <w:sdt>
              <w:sdtPr>
                <w:rPr>
                  <w:rFonts w:ascii="Arial" w:eastAsia="MS Gothic" w:hAnsi="Arial" w:cs="Arial"/>
                  <w:bCs/>
                  <w:snapToGrid w:val="0"/>
                  <w:sz w:val="18"/>
                  <w:szCs w:val="18"/>
                </w:rPr>
                <w:id w:val="1612241572"/>
                <w14:checkbox>
                  <w14:checked w14:val="1"/>
                  <w14:checkedState w14:val="2612" w14:font="MS Gothic"/>
                  <w14:uncheckedState w14:val="2610" w14:font="MS Gothic"/>
                </w14:checkbox>
              </w:sdtPr>
              <w:sdtEndPr/>
              <w:sdtContent>
                <w:r w:rsidR="00755E44"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Yes, namely:</w:t>
            </w:r>
          </w:p>
        </w:tc>
      </w:tr>
      <w:tr w:rsidR="007529F0" w:rsidRPr="00D94C8F" w14:paraId="673C1E7F" w14:textId="77777777" w:rsidTr="0EBDE33C">
        <w:trPr>
          <w:jc w:val="center"/>
        </w:trPr>
        <w:tc>
          <w:tcPr>
            <w:tcW w:w="2865" w:type="dxa"/>
            <w:tcBorders>
              <w:right w:val="single" w:sz="4" w:space="0" w:color="auto"/>
            </w:tcBorders>
            <w:shd w:val="clear" w:color="auto" w:fill="FFFFFF" w:themeFill="background1"/>
          </w:tcPr>
          <w:p w14:paraId="754C9C79" w14:textId="77777777" w:rsidR="007529F0" w:rsidRPr="00D94C8F" w:rsidRDefault="007529F0" w:rsidP="007529F0">
            <w:pPr>
              <w:spacing w:before="120" w:after="60"/>
              <w:rPr>
                <w:rFonts w:ascii="Arial" w:eastAsia="Arial" w:hAnsi="Arial" w:cs="Arial"/>
                <w:sz w:val="18"/>
                <w:szCs w:val="18"/>
              </w:rPr>
            </w:pPr>
            <w:r w:rsidRPr="00D94C8F">
              <w:rPr>
                <w:rFonts w:ascii="Arial" w:eastAsia="Arial" w:hAnsi="Arial" w:cs="Arial"/>
                <w:b/>
                <w:bCs/>
                <w:snapToGrid w:val="0"/>
                <w:sz w:val="18"/>
                <w:szCs w:val="18"/>
              </w:rPr>
              <w:t>Competing interests</w:t>
            </w:r>
            <w:r w:rsidRPr="00D94C8F">
              <w:rPr>
                <w:rFonts w:ascii="Arial" w:eastAsia="Arial" w:hAnsi="Arial" w:cs="Arial"/>
                <w:snapToGrid w:val="0"/>
                <w:sz w:val="18"/>
                <w:szCs w:val="18"/>
              </w:rPr>
              <w:t xml:space="preserve"> </w:t>
            </w:r>
          </w:p>
          <w:p w14:paraId="131ED127" w14:textId="3825316D" w:rsidR="007529F0" w:rsidRPr="00D94C8F" w:rsidRDefault="007529F0" w:rsidP="007529F0">
            <w:pPr>
              <w:spacing w:before="120" w:after="60"/>
              <w:rPr>
                <w:rFonts w:ascii="Arial" w:eastAsia="Arial" w:hAnsi="Arial" w:cs="Arial"/>
                <w:i/>
                <w:iCs/>
                <w:sz w:val="18"/>
                <w:szCs w:val="18"/>
              </w:rPr>
            </w:pPr>
          </w:p>
        </w:tc>
        <w:tc>
          <w:tcPr>
            <w:tcW w:w="7591" w:type="dxa"/>
            <w:gridSpan w:val="4"/>
            <w:tcBorders>
              <w:left w:val="single" w:sz="4" w:space="0" w:color="auto"/>
            </w:tcBorders>
          </w:tcPr>
          <w:p w14:paraId="204A8E26" w14:textId="30D7DB5C" w:rsidR="007529F0" w:rsidRPr="00701944" w:rsidRDefault="00755E44" w:rsidP="007529F0">
            <w:pPr>
              <w:spacing w:before="120" w:after="60"/>
              <w:rPr>
                <w:rFonts w:ascii="Arial" w:eastAsia="Arial" w:hAnsi="Arial" w:cs="Arial"/>
                <w:sz w:val="18"/>
                <w:szCs w:val="18"/>
              </w:rPr>
            </w:pPr>
            <w:r w:rsidRPr="00701944">
              <w:rPr>
                <w:rFonts w:ascii="Arial" w:eastAsia="Arial" w:hAnsi="Arial" w:cs="Arial"/>
                <w:iCs/>
                <w:snapToGrid w:val="0"/>
                <w:sz w:val="18"/>
                <w:szCs w:val="18"/>
              </w:rPr>
              <w:t>None</w:t>
            </w:r>
          </w:p>
        </w:tc>
      </w:tr>
      <w:tr w:rsidR="007529F0" w:rsidRPr="00D94C8F" w14:paraId="02B1D3E9" w14:textId="77777777" w:rsidTr="0EBDE33C">
        <w:trPr>
          <w:jc w:val="center"/>
        </w:trPr>
        <w:tc>
          <w:tcPr>
            <w:tcW w:w="2865" w:type="dxa"/>
            <w:tcBorders>
              <w:right w:val="single" w:sz="4" w:space="0" w:color="auto"/>
            </w:tcBorders>
            <w:shd w:val="clear" w:color="auto" w:fill="FFFFFF" w:themeFill="background1"/>
          </w:tcPr>
          <w:p w14:paraId="611B346D" w14:textId="77777777" w:rsidR="007529F0" w:rsidRPr="00D94C8F" w:rsidRDefault="007529F0" w:rsidP="007529F0">
            <w:pPr>
              <w:spacing w:before="120" w:after="60"/>
              <w:rPr>
                <w:rFonts w:ascii="Arial" w:eastAsia="Arial" w:hAnsi="Arial" w:cs="Arial"/>
                <w:b/>
                <w:bCs/>
                <w:sz w:val="18"/>
                <w:szCs w:val="18"/>
              </w:rPr>
            </w:pPr>
            <w:r w:rsidRPr="00D94C8F">
              <w:rPr>
                <w:rFonts w:ascii="Arial" w:eastAsia="Arial" w:hAnsi="Arial" w:cs="Arial"/>
                <w:b/>
                <w:bCs/>
                <w:snapToGrid w:val="0"/>
                <w:sz w:val="18"/>
                <w:szCs w:val="18"/>
              </w:rPr>
              <w:t>Data management and sharing</w:t>
            </w:r>
          </w:p>
          <w:p w14:paraId="046F6905" w14:textId="46024B9A" w:rsidR="007529F0" w:rsidRPr="00D94C8F" w:rsidRDefault="007529F0" w:rsidP="007529F0">
            <w:pPr>
              <w:spacing w:before="120" w:after="60"/>
              <w:rPr>
                <w:rFonts w:ascii="Arial" w:eastAsia="Arial" w:hAnsi="Arial" w:cs="Arial"/>
                <w:b/>
                <w:bCs/>
                <w:i/>
                <w:iCs/>
                <w:sz w:val="18"/>
                <w:szCs w:val="18"/>
              </w:rPr>
            </w:pPr>
            <w:r w:rsidRPr="0C5D0627">
              <w:rPr>
                <w:rFonts w:ascii="Arial" w:eastAsia="Arial" w:hAnsi="Arial" w:cs="Arial"/>
                <w:i/>
                <w:iCs/>
                <w:snapToGrid w:val="0"/>
                <w:sz w:val="18"/>
                <w:szCs w:val="18"/>
              </w:rPr>
              <w:t>Contact details of those responsible for ensuring data are managed and shared in accordance with MSF’s Health Data Protection Policy and GDPR</w:t>
            </w:r>
          </w:p>
        </w:tc>
        <w:tc>
          <w:tcPr>
            <w:tcW w:w="7591" w:type="dxa"/>
            <w:gridSpan w:val="4"/>
            <w:tcBorders>
              <w:left w:val="single" w:sz="4" w:space="0" w:color="auto"/>
            </w:tcBorders>
          </w:tcPr>
          <w:p w14:paraId="728F4C70" w14:textId="77777777" w:rsidR="00755E44" w:rsidRPr="00701944" w:rsidRDefault="00755E44" w:rsidP="00755E44">
            <w:pPr>
              <w:pStyle w:val="NoSpacing"/>
              <w:rPr>
                <w:rFonts w:ascii="Arial" w:hAnsi="Arial" w:cs="Arial"/>
                <w:sz w:val="18"/>
                <w:szCs w:val="18"/>
              </w:rPr>
            </w:pPr>
            <w:r w:rsidRPr="00701944">
              <w:rPr>
                <w:rFonts w:ascii="Arial" w:eastAsia="Arial" w:hAnsi="Arial" w:cs="Arial"/>
                <w:snapToGrid w:val="0"/>
                <w:sz w:val="18"/>
                <w:szCs w:val="18"/>
              </w:rPr>
              <w:t xml:space="preserve">Name: </w:t>
            </w:r>
            <w:r w:rsidRPr="00701944">
              <w:rPr>
                <w:rFonts w:ascii="Arial" w:hAnsi="Arial" w:cs="Arial"/>
                <w:sz w:val="18"/>
                <w:szCs w:val="18"/>
              </w:rPr>
              <w:t xml:space="preserve">Patrick Keating </w:t>
            </w:r>
          </w:p>
          <w:p w14:paraId="7E745FDE" w14:textId="77777777" w:rsidR="00755E44" w:rsidRPr="00701944" w:rsidRDefault="00755E44" w:rsidP="00755E44">
            <w:pPr>
              <w:spacing w:after="60" w:line="276" w:lineRule="auto"/>
              <w:jc w:val="both"/>
              <w:rPr>
                <w:rFonts w:ascii="Arial" w:hAnsi="Arial" w:cs="Arial"/>
                <w:snapToGrid w:val="0"/>
                <w:sz w:val="18"/>
                <w:szCs w:val="18"/>
              </w:rPr>
            </w:pPr>
          </w:p>
          <w:p w14:paraId="518EB92A" w14:textId="77777777" w:rsidR="00755E44" w:rsidRPr="00701944" w:rsidRDefault="00755E44" w:rsidP="00755E44">
            <w:pPr>
              <w:pStyle w:val="NoSpacing"/>
              <w:rPr>
                <w:rFonts w:ascii="Arial" w:hAnsi="Arial" w:cs="Arial"/>
                <w:sz w:val="18"/>
                <w:szCs w:val="18"/>
              </w:rPr>
            </w:pPr>
            <w:r w:rsidRPr="00701944">
              <w:rPr>
                <w:rFonts w:ascii="Arial" w:eastAsia="Arial" w:hAnsi="Arial" w:cs="Arial"/>
                <w:snapToGrid w:val="0"/>
                <w:sz w:val="18"/>
                <w:szCs w:val="18"/>
              </w:rPr>
              <w:t>Email</w:t>
            </w:r>
            <w:r w:rsidRPr="00701944">
              <w:rPr>
                <w:rFonts w:ascii="Arial" w:eastAsia="Arial" w:hAnsi="Arial" w:cs="Arial"/>
                <w:sz w:val="18"/>
                <w:szCs w:val="18"/>
              </w:rPr>
              <w:t xml:space="preserve">: </w:t>
            </w:r>
            <w:hyperlink r:id="rId29" w:history="1">
              <w:r w:rsidRPr="00701944">
                <w:rPr>
                  <w:rStyle w:val="Hyperlink"/>
                  <w:rFonts w:ascii="Arial" w:hAnsi="Arial" w:cs="Arial"/>
                  <w:sz w:val="18"/>
                  <w:szCs w:val="18"/>
                </w:rPr>
                <w:t>Patrick.keating@london.msf.org</w:t>
              </w:r>
            </w:hyperlink>
            <w:r w:rsidRPr="00701944">
              <w:rPr>
                <w:rFonts w:ascii="Arial" w:hAnsi="Arial" w:cs="Arial"/>
                <w:sz w:val="18"/>
                <w:szCs w:val="18"/>
              </w:rPr>
              <w:t xml:space="preserve"> </w:t>
            </w:r>
          </w:p>
          <w:p w14:paraId="6B62614A" w14:textId="77777777" w:rsidR="00755E44" w:rsidRPr="00701944" w:rsidRDefault="00755E44" w:rsidP="00755E44">
            <w:pPr>
              <w:spacing w:before="120" w:after="60"/>
              <w:rPr>
                <w:rFonts w:ascii="Arial" w:eastAsia="Arial" w:hAnsi="Arial" w:cs="Arial"/>
                <w:sz w:val="18"/>
                <w:szCs w:val="18"/>
              </w:rPr>
            </w:pPr>
          </w:p>
          <w:p w14:paraId="383B3657" w14:textId="07E2F17B" w:rsidR="00755E44" w:rsidRPr="00701944" w:rsidRDefault="00755E44" w:rsidP="00755E44">
            <w:pPr>
              <w:spacing w:before="120" w:after="60"/>
              <w:jc w:val="both"/>
              <w:rPr>
                <w:rFonts w:ascii="Arial" w:eastAsia="Arial" w:hAnsi="Arial" w:cs="Arial"/>
                <w:snapToGrid w:val="0"/>
                <w:sz w:val="18"/>
                <w:szCs w:val="18"/>
              </w:rPr>
            </w:pPr>
            <w:r w:rsidRPr="00701944">
              <w:rPr>
                <w:rFonts w:ascii="Arial" w:eastAsia="Arial" w:hAnsi="Arial" w:cs="Arial"/>
                <w:snapToGrid w:val="0"/>
                <w:sz w:val="18"/>
                <w:szCs w:val="18"/>
              </w:rPr>
              <w:t>Data management plan:</w:t>
            </w:r>
            <w:r w:rsidRPr="00701944">
              <w:rPr>
                <w:rFonts w:ascii="Arial" w:hAnsi="Arial" w:cs="Arial"/>
                <w:snapToGrid w:val="0"/>
                <w:sz w:val="18"/>
                <w:szCs w:val="18"/>
              </w:rPr>
              <w:t xml:space="preserve"> </w:t>
            </w:r>
            <w:r w:rsidRPr="00701944">
              <w:rPr>
                <w:rFonts w:ascii="Arial" w:eastAsia="Arial" w:hAnsi="Arial" w:cs="Arial"/>
                <w:snapToGrid w:val="0"/>
                <w:sz w:val="18"/>
                <w:szCs w:val="18"/>
              </w:rPr>
              <w:t xml:space="preserve">The data </w:t>
            </w:r>
            <w:proofErr w:type="gramStart"/>
            <w:r w:rsidRPr="00701944">
              <w:rPr>
                <w:rFonts w:ascii="Arial" w:eastAsia="Arial" w:hAnsi="Arial" w:cs="Arial"/>
                <w:snapToGrid w:val="0"/>
                <w:sz w:val="18"/>
                <w:szCs w:val="18"/>
              </w:rPr>
              <w:t>will be kept</w:t>
            </w:r>
            <w:proofErr w:type="gramEnd"/>
            <w:r w:rsidRPr="00701944">
              <w:rPr>
                <w:rFonts w:ascii="Arial" w:eastAsia="Arial" w:hAnsi="Arial" w:cs="Arial"/>
                <w:snapToGrid w:val="0"/>
                <w:sz w:val="18"/>
                <w:szCs w:val="18"/>
              </w:rPr>
              <w:t xml:space="preserve"> in a password-protected computer and will be accessible to the Primary Investigator</w:t>
            </w:r>
            <w:r w:rsidR="00767715">
              <w:rPr>
                <w:rFonts w:ascii="Arial" w:eastAsia="Arial" w:hAnsi="Arial" w:cs="Arial"/>
                <w:snapToGrid w:val="0"/>
                <w:sz w:val="18"/>
                <w:szCs w:val="18"/>
              </w:rPr>
              <w:t>, data manager</w:t>
            </w:r>
            <w:r w:rsidRPr="00701944">
              <w:rPr>
                <w:rFonts w:ascii="Arial" w:eastAsia="Arial" w:hAnsi="Arial" w:cs="Arial"/>
                <w:snapToGrid w:val="0"/>
                <w:sz w:val="18"/>
                <w:szCs w:val="18"/>
              </w:rPr>
              <w:t xml:space="preserve"> and Study Coordinator with the secured ID. For data analysis, the data will be stored on </w:t>
            </w:r>
            <w:r w:rsidR="00767715">
              <w:rPr>
                <w:rFonts w:ascii="Arial" w:eastAsia="Arial" w:hAnsi="Arial" w:cs="Arial"/>
                <w:snapToGrid w:val="0"/>
                <w:sz w:val="18"/>
                <w:szCs w:val="18"/>
              </w:rPr>
              <w:t xml:space="preserve">local </w:t>
            </w:r>
            <w:r w:rsidRPr="75B832CE">
              <w:rPr>
                <w:rFonts w:ascii="Arial" w:eastAsia="Arial" w:hAnsi="Arial" w:cs="Arial"/>
                <w:sz w:val="18"/>
                <w:szCs w:val="18"/>
              </w:rPr>
              <w:t>Research folder</w:t>
            </w:r>
            <w:r w:rsidR="00767715" w:rsidRPr="75B832CE">
              <w:rPr>
                <w:rFonts w:ascii="Arial" w:eastAsia="Arial" w:hAnsi="Arial" w:cs="Arial"/>
                <w:sz w:val="18"/>
                <w:szCs w:val="18"/>
              </w:rPr>
              <w:t>s</w:t>
            </w:r>
            <w:r w:rsidRPr="75B832CE">
              <w:rPr>
                <w:rFonts w:ascii="Arial" w:eastAsia="Arial" w:hAnsi="Arial" w:cs="Arial"/>
                <w:sz w:val="18"/>
                <w:szCs w:val="18"/>
              </w:rPr>
              <w:t xml:space="preserve"> </w:t>
            </w:r>
            <w:r w:rsidRPr="00701944">
              <w:rPr>
                <w:rFonts w:ascii="Arial" w:eastAsia="Arial" w:hAnsi="Arial" w:cs="Arial"/>
                <w:snapToGrid w:val="0"/>
                <w:sz w:val="18"/>
                <w:szCs w:val="18"/>
              </w:rPr>
              <w:t xml:space="preserve">for 5 years, after which they </w:t>
            </w:r>
            <w:proofErr w:type="gramStart"/>
            <w:r w:rsidRPr="00701944">
              <w:rPr>
                <w:rFonts w:ascii="Arial" w:eastAsia="Arial" w:hAnsi="Arial" w:cs="Arial"/>
                <w:snapToGrid w:val="0"/>
                <w:sz w:val="18"/>
                <w:szCs w:val="18"/>
              </w:rPr>
              <w:t>will be destroyed</w:t>
            </w:r>
            <w:proofErr w:type="gramEnd"/>
            <w:r w:rsidRPr="00701944">
              <w:rPr>
                <w:rFonts w:ascii="Arial" w:eastAsia="Arial" w:hAnsi="Arial" w:cs="Arial"/>
                <w:snapToGrid w:val="0"/>
                <w:sz w:val="18"/>
                <w:szCs w:val="18"/>
              </w:rPr>
              <w:t>.</w:t>
            </w:r>
          </w:p>
          <w:p w14:paraId="70BB594B" w14:textId="77777777" w:rsidR="00755E44" w:rsidRPr="00701944" w:rsidRDefault="00755E44" w:rsidP="00755E44">
            <w:pPr>
              <w:spacing w:before="120" w:after="60"/>
              <w:jc w:val="both"/>
              <w:rPr>
                <w:rFonts w:ascii="Arial" w:hAnsi="Arial" w:cs="Arial"/>
                <w:snapToGrid w:val="0"/>
                <w:sz w:val="18"/>
                <w:szCs w:val="18"/>
              </w:rPr>
            </w:pPr>
          </w:p>
          <w:p w14:paraId="388D474F" w14:textId="6EE28DF9" w:rsidR="007529F0" w:rsidRPr="00701944" w:rsidRDefault="007529F0" w:rsidP="007529F0">
            <w:pPr>
              <w:spacing w:before="120" w:after="60"/>
              <w:rPr>
                <w:rFonts w:ascii="Arial" w:eastAsia="Arial" w:hAnsi="Arial" w:cs="Arial"/>
                <w:sz w:val="18"/>
                <w:szCs w:val="18"/>
              </w:rPr>
            </w:pPr>
            <w:proofErr w:type="gramStart"/>
            <w:r w:rsidRPr="00701944">
              <w:rPr>
                <w:rFonts w:ascii="Arial" w:eastAsia="Arial" w:hAnsi="Arial" w:cs="Arial"/>
                <w:snapToGrid w:val="0"/>
                <w:sz w:val="18"/>
                <w:szCs w:val="18"/>
              </w:rPr>
              <w:t>Will data be shared</w:t>
            </w:r>
            <w:proofErr w:type="gramEnd"/>
            <w:r w:rsidRPr="00701944">
              <w:rPr>
                <w:rFonts w:ascii="Arial" w:eastAsia="Arial" w:hAnsi="Arial" w:cs="Arial"/>
                <w:snapToGrid w:val="0"/>
                <w:sz w:val="18"/>
                <w:szCs w:val="18"/>
              </w:rPr>
              <w:t xml:space="preserve"> with an external partner such as an academic institution?</w:t>
            </w:r>
          </w:p>
          <w:p w14:paraId="046D8325" w14:textId="354310C7" w:rsidR="007529F0" w:rsidRPr="00701944" w:rsidRDefault="009B11A7" w:rsidP="007529F0">
            <w:pPr>
              <w:spacing w:before="120" w:after="60"/>
              <w:rPr>
                <w:rFonts w:ascii="Arial" w:eastAsia="Arial" w:hAnsi="Arial" w:cs="Arial"/>
                <w:sz w:val="18"/>
                <w:szCs w:val="18"/>
              </w:rPr>
            </w:pPr>
            <w:sdt>
              <w:sdtPr>
                <w:rPr>
                  <w:rFonts w:ascii="Arial" w:eastAsia="MS Gothic" w:hAnsi="Arial" w:cs="Arial"/>
                  <w:bCs/>
                  <w:snapToGrid w:val="0"/>
                  <w:sz w:val="18"/>
                  <w:szCs w:val="18"/>
                </w:rPr>
                <w:id w:val="-499038452"/>
                <w14:checkbox>
                  <w14:checked w14:val="1"/>
                  <w14:checkedState w14:val="2612" w14:font="MS Gothic"/>
                  <w14:uncheckedState w14:val="2610" w14:font="MS Gothic"/>
                </w14:checkbox>
              </w:sdtPr>
              <w:sdtEndPr/>
              <w:sdtContent>
                <w:r w:rsidR="00755E44"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No                                                       </w:t>
            </w:r>
            <w:sdt>
              <w:sdtPr>
                <w:rPr>
                  <w:rFonts w:ascii="Arial" w:eastAsia="MS Gothic" w:hAnsi="Arial" w:cs="Arial"/>
                  <w:bCs/>
                  <w:snapToGrid w:val="0"/>
                  <w:sz w:val="18"/>
                  <w:szCs w:val="18"/>
                </w:rPr>
                <w:id w:val="-76682833"/>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Yes, namely:</w:t>
            </w:r>
          </w:p>
          <w:p w14:paraId="411CA34F" w14:textId="551692D1" w:rsidR="007529F0" w:rsidRPr="00701944" w:rsidRDefault="007529F0" w:rsidP="007529F0">
            <w:pPr>
              <w:spacing w:before="120" w:after="60"/>
              <w:ind w:left="3240"/>
              <w:rPr>
                <w:rFonts w:ascii="Arial" w:eastAsia="Arial" w:hAnsi="Arial" w:cs="Arial"/>
                <w:i/>
                <w:iCs/>
                <w:color w:val="808080" w:themeColor="text1" w:themeTint="7F"/>
                <w:sz w:val="18"/>
                <w:szCs w:val="18"/>
              </w:rPr>
            </w:pPr>
            <w:r w:rsidRPr="00701944">
              <w:rPr>
                <w:rFonts w:ascii="Arial" w:eastAsia="Arial" w:hAnsi="Arial" w:cs="Arial"/>
                <w:i/>
                <w:iCs/>
                <w:snapToGrid w:val="0"/>
                <w:color w:val="808080" w:themeColor="background1" w:themeShade="80"/>
                <w:sz w:val="18"/>
                <w:szCs w:val="18"/>
              </w:rPr>
              <w:t xml:space="preserve">Complete the </w:t>
            </w:r>
            <w:hyperlink r:id="rId30">
              <w:r w:rsidRPr="00701944">
                <w:rPr>
                  <w:rStyle w:val="Hyperlink"/>
                  <w:rFonts w:ascii="Arial" w:eastAsia="Arial" w:hAnsi="Arial" w:cs="Arial"/>
                  <w:i/>
                  <w:iCs/>
                  <w:sz w:val="18"/>
                  <w:szCs w:val="18"/>
                </w:rPr>
                <w:t>OCA Data Sharing Agreement</w:t>
              </w:r>
            </w:hyperlink>
            <w:r w:rsidRPr="00701944">
              <w:rPr>
                <w:rFonts w:ascii="Arial" w:eastAsia="Arial" w:hAnsi="Arial" w:cs="Arial"/>
                <w:i/>
                <w:iCs/>
                <w:snapToGrid w:val="0"/>
                <w:color w:val="808080" w:themeColor="background1" w:themeShade="80"/>
                <w:sz w:val="18"/>
                <w:szCs w:val="18"/>
              </w:rPr>
              <w:t xml:space="preserve"> and submit for Medical Director signature.</w:t>
            </w:r>
          </w:p>
        </w:tc>
      </w:tr>
      <w:tr w:rsidR="007529F0" w:rsidRPr="00D94C8F" w14:paraId="6D7D51C7" w14:textId="77777777" w:rsidTr="0EBDE33C">
        <w:trPr>
          <w:jc w:val="center"/>
        </w:trPr>
        <w:tc>
          <w:tcPr>
            <w:tcW w:w="2865" w:type="dxa"/>
            <w:tcBorders>
              <w:right w:val="single" w:sz="4" w:space="0" w:color="auto"/>
            </w:tcBorders>
            <w:shd w:val="clear" w:color="auto" w:fill="FFFFFF" w:themeFill="background1"/>
          </w:tcPr>
          <w:p w14:paraId="43BA48FB" w14:textId="77777777" w:rsidR="007529F0" w:rsidRPr="00882025" w:rsidRDefault="007529F0" w:rsidP="007529F0">
            <w:pPr>
              <w:spacing w:before="120" w:after="60"/>
              <w:rPr>
                <w:rFonts w:ascii="Arial" w:eastAsia="Arial" w:hAnsi="Arial" w:cs="Arial"/>
                <w:b/>
                <w:bCs/>
                <w:sz w:val="18"/>
                <w:szCs w:val="18"/>
              </w:rPr>
            </w:pPr>
            <w:r w:rsidRPr="0D861DB2">
              <w:rPr>
                <w:rFonts w:ascii="Arial" w:eastAsia="Arial" w:hAnsi="Arial" w:cs="Arial"/>
                <w:b/>
                <w:bCs/>
                <w:snapToGrid w:val="0"/>
                <w:sz w:val="18"/>
                <w:szCs w:val="18"/>
              </w:rPr>
              <w:t xml:space="preserve">Opting out </w:t>
            </w:r>
          </w:p>
          <w:p w14:paraId="47139FFC" w14:textId="4C661367" w:rsidR="007529F0" w:rsidRPr="00882025" w:rsidRDefault="007529F0" w:rsidP="007529F0">
            <w:pPr>
              <w:spacing w:before="120" w:after="60"/>
              <w:rPr>
                <w:rFonts w:ascii="Arial" w:eastAsia="Arial" w:hAnsi="Arial" w:cs="Arial"/>
                <w:sz w:val="18"/>
                <w:szCs w:val="18"/>
              </w:rPr>
            </w:pPr>
            <w:r w:rsidRPr="4CDE71B8">
              <w:rPr>
                <w:rFonts w:ascii="Arial" w:eastAsia="Arial" w:hAnsi="Arial" w:cs="Arial"/>
                <w:i/>
                <w:iCs/>
                <w:snapToGrid w:val="0"/>
                <w:sz w:val="18"/>
                <w:szCs w:val="18"/>
              </w:rPr>
              <w:t xml:space="preserve">All concept papers and/or (ERB approved) protocols </w:t>
            </w:r>
            <w:proofErr w:type="gramStart"/>
            <w:r w:rsidRPr="4CDE71B8">
              <w:rPr>
                <w:rFonts w:ascii="Arial" w:eastAsia="Arial" w:hAnsi="Arial" w:cs="Arial"/>
                <w:i/>
                <w:iCs/>
                <w:snapToGrid w:val="0"/>
                <w:sz w:val="18"/>
                <w:szCs w:val="18"/>
              </w:rPr>
              <w:t>are made</w:t>
            </w:r>
            <w:proofErr w:type="gramEnd"/>
            <w:r w:rsidRPr="4CDE71B8">
              <w:rPr>
                <w:rFonts w:ascii="Arial" w:eastAsia="Arial" w:hAnsi="Arial" w:cs="Arial"/>
                <w:i/>
                <w:iCs/>
                <w:snapToGrid w:val="0"/>
                <w:sz w:val="18"/>
                <w:szCs w:val="18"/>
              </w:rPr>
              <w:t xml:space="preserve"> available on </w:t>
            </w:r>
            <w:proofErr w:type="spellStart"/>
            <w:r w:rsidRPr="4CDE71B8">
              <w:rPr>
                <w:rFonts w:ascii="Arial" w:eastAsia="Arial" w:hAnsi="Arial" w:cs="Arial"/>
                <w:i/>
                <w:iCs/>
                <w:snapToGrid w:val="0"/>
                <w:sz w:val="18"/>
                <w:szCs w:val="18"/>
              </w:rPr>
              <w:t>ReMIT</w:t>
            </w:r>
            <w:proofErr w:type="spellEnd"/>
            <w:r w:rsidRPr="4CDE71B8">
              <w:rPr>
                <w:rFonts w:ascii="Arial" w:eastAsia="Arial" w:hAnsi="Arial" w:cs="Arial"/>
                <w:i/>
                <w:iCs/>
                <w:snapToGrid w:val="0"/>
                <w:sz w:val="18"/>
                <w:szCs w:val="18"/>
              </w:rPr>
              <w:t xml:space="preserve"> and the MSF Field Research website</w:t>
            </w:r>
            <w:r>
              <w:rPr>
                <w:rFonts w:ascii="Arial" w:eastAsia="Arial" w:hAnsi="Arial" w:cs="Arial"/>
                <w:snapToGrid w:val="0"/>
                <w:sz w:val="18"/>
                <w:szCs w:val="18"/>
              </w:rPr>
              <w:t xml:space="preserve">. </w:t>
            </w:r>
            <w:r w:rsidRPr="4CDE71B8">
              <w:rPr>
                <w:rFonts w:ascii="Arial" w:eastAsia="Arial" w:hAnsi="Arial" w:cs="Arial"/>
                <w:sz w:val="18"/>
                <w:szCs w:val="18"/>
              </w:rPr>
              <w:t xml:space="preserve">Questions about </w:t>
            </w:r>
            <w:proofErr w:type="spellStart"/>
            <w:r w:rsidRPr="4CDE71B8">
              <w:rPr>
                <w:rFonts w:ascii="Arial" w:eastAsia="Arial" w:hAnsi="Arial" w:cs="Arial"/>
                <w:sz w:val="18"/>
                <w:szCs w:val="18"/>
              </w:rPr>
              <w:t>ReMIT</w:t>
            </w:r>
            <w:proofErr w:type="spellEnd"/>
            <w:r w:rsidRPr="4CDE71B8">
              <w:rPr>
                <w:rFonts w:ascii="Arial" w:eastAsia="Arial" w:hAnsi="Arial" w:cs="Arial"/>
                <w:sz w:val="18"/>
                <w:szCs w:val="18"/>
              </w:rPr>
              <w:t xml:space="preserve">? Email </w:t>
            </w:r>
            <w:r w:rsidRPr="4CDE71B8">
              <w:rPr>
                <w:rStyle w:val="Hyperlink"/>
                <w:rFonts w:ascii="Arial" w:eastAsia="Arial" w:hAnsi="Arial" w:cs="Arial"/>
                <w:i/>
                <w:iCs/>
                <w:sz w:val="18"/>
                <w:szCs w:val="18"/>
              </w:rPr>
              <w:t xml:space="preserve"> oca.research@london.msf.org</w:t>
            </w:r>
          </w:p>
        </w:tc>
        <w:tc>
          <w:tcPr>
            <w:tcW w:w="7591" w:type="dxa"/>
            <w:gridSpan w:val="4"/>
            <w:tcBorders>
              <w:left w:val="single" w:sz="4" w:space="0" w:color="auto"/>
            </w:tcBorders>
          </w:tcPr>
          <w:p w14:paraId="419675E4" w14:textId="6DC5A448"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napToGrid w:val="0"/>
                <w:sz w:val="18"/>
                <w:szCs w:val="18"/>
              </w:rPr>
              <w:t xml:space="preserve">This concept paper and/or accompanying protocol </w:t>
            </w:r>
            <w:r w:rsidRPr="00701944">
              <w:rPr>
                <w:rFonts w:ascii="Arial" w:eastAsia="Arial" w:hAnsi="Arial" w:cs="Arial"/>
                <w:snapToGrid w:val="0"/>
                <w:sz w:val="18"/>
                <w:szCs w:val="18"/>
                <w:u w:val="single"/>
              </w:rPr>
              <w:t xml:space="preserve">cannot </w:t>
            </w:r>
            <w:r w:rsidRPr="00701944">
              <w:rPr>
                <w:rFonts w:ascii="Arial" w:eastAsia="Arial" w:hAnsi="Arial" w:cs="Arial"/>
                <w:snapToGrid w:val="0"/>
                <w:sz w:val="18"/>
                <w:szCs w:val="18"/>
              </w:rPr>
              <w:t>be made available on:</w:t>
            </w:r>
          </w:p>
          <w:p w14:paraId="6DC21A69" w14:textId="13386047" w:rsidR="007529F0" w:rsidRPr="00701944" w:rsidRDefault="009B11A7" w:rsidP="007529F0">
            <w:pPr>
              <w:spacing w:before="120" w:after="60"/>
              <w:rPr>
                <w:rFonts w:ascii="Arial" w:eastAsia="Arial" w:hAnsi="Arial" w:cs="Arial"/>
                <w:sz w:val="18"/>
                <w:szCs w:val="18"/>
              </w:rPr>
            </w:pPr>
            <w:sdt>
              <w:sdtPr>
                <w:rPr>
                  <w:rFonts w:ascii="Arial" w:eastAsia="Arial" w:hAnsi="Arial" w:cs="Arial"/>
                  <w:snapToGrid w:val="0"/>
                  <w:sz w:val="18"/>
                  <w:szCs w:val="18"/>
                </w:rPr>
                <w:id w:val="1857146184"/>
                <w14:checkbox>
                  <w14:checked w14:val="0"/>
                  <w14:checkedState w14:val="2612" w14:font="MS Gothic"/>
                  <w14:uncheckedState w14:val="2610" w14:font="MS Gothic"/>
                </w14:checkbox>
              </w:sdtPr>
              <w:sdtEndPr/>
              <w:sdtContent>
                <w:r w:rsidR="007529F0" w:rsidRPr="00701944">
                  <w:rPr>
                    <w:rFonts w:ascii="Segoe UI Symbol" w:eastAsia="Arial" w:hAnsi="Segoe UI Symbol" w:cs="Segoe UI Symbol"/>
                    <w:snapToGrid w:val="0"/>
                    <w:sz w:val="18"/>
                    <w:szCs w:val="18"/>
                  </w:rPr>
                  <w:t>☐</w:t>
                </w:r>
              </w:sdtContent>
            </w:sdt>
            <w:r w:rsidR="007529F0" w:rsidRPr="00701944">
              <w:rPr>
                <w:rFonts w:ascii="Arial" w:eastAsia="Arial" w:hAnsi="Arial" w:cs="Arial"/>
                <w:snapToGrid w:val="0"/>
                <w:sz w:val="18"/>
                <w:szCs w:val="18"/>
              </w:rPr>
              <w:t xml:space="preserve"> </w:t>
            </w:r>
            <w:proofErr w:type="spellStart"/>
            <w:r w:rsidR="007529F0" w:rsidRPr="00701944">
              <w:rPr>
                <w:rFonts w:ascii="Arial" w:eastAsia="Arial" w:hAnsi="Arial" w:cs="Arial"/>
                <w:snapToGrid w:val="0"/>
                <w:sz w:val="18"/>
                <w:szCs w:val="18"/>
              </w:rPr>
              <w:t>ReMIT</w:t>
            </w:r>
            <w:proofErr w:type="spellEnd"/>
            <w:r w:rsidR="007529F0" w:rsidRPr="00701944">
              <w:rPr>
                <w:rFonts w:ascii="Arial" w:eastAsia="Arial" w:hAnsi="Arial" w:cs="Arial"/>
                <w:snapToGrid w:val="0"/>
                <w:sz w:val="18"/>
                <w:szCs w:val="18"/>
              </w:rPr>
              <w:t xml:space="preserve">; because:                                  </w:t>
            </w:r>
            <w:sdt>
              <w:sdtPr>
                <w:rPr>
                  <w:rFonts w:ascii="Arial" w:eastAsia="Arial" w:hAnsi="Arial" w:cs="Arial"/>
                  <w:snapToGrid w:val="0"/>
                  <w:sz w:val="18"/>
                  <w:szCs w:val="18"/>
                </w:rPr>
                <w:id w:val="-1698776607"/>
                <w14:checkbox>
                  <w14:checked w14:val="0"/>
                  <w14:checkedState w14:val="2612" w14:font="MS Gothic"/>
                  <w14:uncheckedState w14:val="2610" w14:font="MS Gothic"/>
                </w14:checkbox>
              </w:sdtPr>
              <w:sdtEndPr/>
              <w:sdtContent>
                <w:r w:rsidR="007529F0" w:rsidRPr="00701944">
                  <w:rPr>
                    <w:rFonts w:ascii="Segoe UI Symbol" w:eastAsia="Arial" w:hAnsi="Segoe UI Symbol" w:cs="Segoe UI Symbol"/>
                    <w:snapToGrid w:val="0"/>
                    <w:sz w:val="18"/>
                    <w:szCs w:val="18"/>
                  </w:rPr>
                  <w:t>☐</w:t>
                </w:r>
              </w:sdtContent>
            </w:sdt>
            <w:r w:rsidR="007529F0" w:rsidRPr="00701944">
              <w:rPr>
                <w:rFonts w:ascii="Arial" w:eastAsia="Arial" w:hAnsi="Arial" w:cs="Arial"/>
                <w:snapToGrid w:val="0"/>
                <w:sz w:val="18"/>
                <w:szCs w:val="18"/>
              </w:rPr>
              <w:t xml:space="preserve"> MSF Field research website; because: </w:t>
            </w:r>
          </w:p>
          <w:p w14:paraId="56ED6D0C" w14:textId="77777777" w:rsidR="007529F0" w:rsidRPr="00701944" w:rsidRDefault="007529F0" w:rsidP="007529F0">
            <w:pPr>
              <w:spacing w:before="120" w:after="60"/>
              <w:rPr>
                <w:rFonts w:ascii="Arial" w:eastAsia="Arial" w:hAnsi="Arial" w:cs="Arial"/>
                <w:snapToGrid w:val="0"/>
                <w:sz w:val="18"/>
                <w:szCs w:val="18"/>
              </w:rPr>
            </w:pPr>
          </w:p>
        </w:tc>
      </w:tr>
      <w:tr w:rsidR="007529F0" w:rsidRPr="00D94C8F" w14:paraId="6159DADF" w14:textId="77777777" w:rsidTr="0EBDE33C">
        <w:trPr>
          <w:trHeight w:val="486"/>
          <w:jc w:val="center"/>
        </w:trPr>
        <w:tc>
          <w:tcPr>
            <w:tcW w:w="10456" w:type="dxa"/>
            <w:gridSpan w:val="5"/>
            <w:shd w:val="clear" w:color="auto" w:fill="D9D9D9" w:themeFill="background1" w:themeFillShade="D9"/>
          </w:tcPr>
          <w:p w14:paraId="02457B27" w14:textId="7CE47965" w:rsidR="007529F0" w:rsidRPr="00D94C8F" w:rsidRDefault="007529F0" w:rsidP="007529F0">
            <w:pPr>
              <w:spacing w:line="276" w:lineRule="auto"/>
              <w:jc w:val="both"/>
              <w:rPr>
                <w:rFonts w:ascii="Arial" w:eastAsia="Arial" w:hAnsi="Arial" w:cs="Arial"/>
                <w:b/>
                <w:bCs/>
                <w:sz w:val="18"/>
                <w:szCs w:val="18"/>
              </w:rPr>
            </w:pPr>
            <w:r w:rsidRPr="730E78FC">
              <w:rPr>
                <w:rFonts w:ascii="Arial" w:eastAsia="Arial" w:hAnsi="Arial" w:cs="Arial"/>
                <w:b/>
                <w:bCs/>
                <w:snapToGrid w:val="0"/>
                <w:sz w:val="18"/>
                <w:szCs w:val="18"/>
              </w:rPr>
              <w:t>Implementation/ impact and dissemination</w:t>
            </w:r>
          </w:p>
          <w:p w14:paraId="7B1B4CAF" w14:textId="137D9565" w:rsidR="007529F0" w:rsidRPr="00D94C8F" w:rsidRDefault="007529F0" w:rsidP="007529F0">
            <w:pPr>
              <w:spacing w:line="276" w:lineRule="auto"/>
              <w:ind w:left="720"/>
              <w:jc w:val="both"/>
              <w:rPr>
                <w:rFonts w:ascii="Arial" w:eastAsia="Arial" w:hAnsi="Arial" w:cs="Arial"/>
                <w:sz w:val="18"/>
                <w:szCs w:val="18"/>
              </w:rPr>
            </w:pPr>
            <w:r w:rsidRPr="00D94C8F">
              <w:rPr>
                <w:rFonts w:ascii="Arial" w:eastAsia="Arial" w:hAnsi="Arial" w:cs="Arial"/>
                <w:snapToGrid w:val="0"/>
                <w:sz w:val="18"/>
                <w:szCs w:val="18"/>
              </w:rPr>
              <w:t>Responsibility of the Study Coordinator (unless otherwise noted in roles/responsibilities section)</w:t>
            </w:r>
          </w:p>
        </w:tc>
      </w:tr>
      <w:tr w:rsidR="007529F0" w:rsidRPr="00701944" w14:paraId="5F15711A" w14:textId="77777777" w:rsidTr="0EBDE33C">
        <w:trPr>
          <w:jc w:val="center"/>
        </w:trPr>
        <w:tc>
          <w:tcPr>
            <w:tcW w:w="2865" w:type="dxa"/>
            <w:tcBorders>
              <w:right w:val="single" w:sz="4" w:space="0" w:color="auto"/>
            </w:tcBorders>
            <w:shd w:val="clear" w:color="auto" w:fill="FFFFFF" w:themeFill="background1"/>
          </w:tcPr>
          <w:p w14:paraId="41F445AF" w14:textId="24C0A2C7" w:rsidR="007529F0" w:rsidRPr="00701944" w:rsidRDefault="007529F0" w:rsidP="007529F0">
            <w:pPr>
              <w:spacing w:before="120" w:after="60"/>
              <w:rPr>
                <w:rFonts w:ascii="Arial" w:eastAsia="Arial" w:hAnsi="Arial" w:cs="Arial"/>
                <w:b/>
                <w:bCs/>
                <w:sz w:val="18"/>
                <w:szCs w:val="18"/>
              </w:rPr>
            </w:pPr>
            <w:r w:rsidRPr="00701944">
              <w:rPr>
                <w:rFonts w:ascii="Arial" w:eastAsia="Arial" w:hAnsi="Arial" w:cs="Arial"/>
                <w:b/>
                <w:bCs/>
                <w:snapToGrid w:val="0"/>
                <w:sz w:val="18"/>
                <w:szCs w:val="18"/>
              </w:rPr>
              <w:t>Implementation/impact</w:t>
            </w:r>
          </w:p>
        </w:tc>
        <w:tc>
          <w:tcPr>
            <w:tcW w:w="7591" w:type="dxa"/>
            <w:gridSpan w:val="4"/>
            <w:tcBorders>
              <w:left w:val="single" w:sz="4" w:space="0" w:color="auto"/>
            </w:tcBorders>
          </w:tcPr>
          <w:p w14:paraId="53221F3E" w14:textId="1B75F7F7" w:rsidR="007529F0" w:rsidRPr="00701944" w:rsidRDefault="00755E44" w:rsidP="007529F0">
            <w:pPr>
              <w:spacing w:before="120" w:after="60"/>
              <w:rPr>
                <w:rFonts w:ascii="Arial" w:eastAsia="Arial" w:hAnsi="Arial" w:cs="Arial"/>
                <w:i/>
                <w:iCs/>
                <w:color w:val="808080" w:themeColor="text1" w:themeTint="7F"/>
                <w:sz w:val="18"/>
                <w:szCs w:val="18"/>
              </w:rPr>
            </w:pPr>
            <w:r w:rsidRPr="00701944">
              <w:rPr>
                <w:rFonts w:ascii="Arial" w:eastAsia="Arial" w:hAnsi="Arial" w:cs="Arial"/>
                <w:snapToGrid w:val="0"/>
                <w:sz w:val="18"/>
                <w:szCs w:val="18"/>
              </w:rPr>
              <w:t xml:space="preserve">This </w:t>
            </w:r>
            <w:proofErr w:type="gramStart"/>
            <w:r w:rsidRPr="00701944">
              <w:rPr>
                <w:rFonts w:ascii="Arial" w:eastAsia="Arial" w:hAnsi="Arial" w:cs="Arial"/>
                <w:snapToGrid w:val="0"/>
                <w:sz w:val="18"/>
                <w:szCs w:val="18"/>
              </w:rPr>
              <w:t>will first be used</w:t>
            </w:r>
            <w:proofErr w:type="gramEnd"/>
            <w:r w:rsidRPr="00701944">
              <w:rPr>
                <w:rFonts w:ascii="Arial" w:eastAsia="Arial" w:hAnsi="Arial" w:cs="Arial"/>
                <w:snapToGrid w:val="0"/>
                <w:sz w:val="18"/>
                <w:szCs w:val="18"/>
              </w:rPr>
              <w:t xml:space="preserve"> to guide MSF OCA’s operational activities in relation to the setup of the SGBV services in the camps. Second, the analysis will be used as a tool for advocacy and communication with key </w:t>
            </w:r>
            <w:proofErr w:type="gramStart"/>
            <w:r w:rsidRPr="00701944">
              <w:rPr>
                <w:rFonts w:ascii="Arial" w:eastAsia="Arial" w:hAnsi="Arial" w:cs="Arial"/>
                <w:snapToGrid w:val="0"/>
                <w:sz w:val="18"/>
                <w:szCs w:val="18"/>
              </w:rPr>
              <w:t>stake holders</w:t>
            </w:r>
            <w:proofErr w:type="gramEnd"/>
            <w:r w:rsidRPr="00701944">
              <w:rPr>
                <w:rFonts w:ascii="Arial" w:eastAsia="Arial" w:hAnsi="Arial" w:cs="Arial"/>
                <w:snapToGrid w:val="0"/>
                <w:sz w:val="18"/>
                <w:szCs w:val="18"/>
              </w:rPr>
              <w:t xml:space="preserve">. Findings/lessons learned would be extended for </w:t>
            </w:r>
            <w:r w:rsidRPr="00701944">
              <w:rPr>
                <w:rFonts w:ascii="Arial" w:eastAsia="Arial" w:hAnsi="Arial" w:cs="Arial"/>
                <w:snapToGrid w:val="0"/>
                <w:sz w:val="18"/>
                <w:szCs w:val="18"/>
              </w:rPr>
              <w:lastRenderedPageBreak/>
              <w:t xml:space="preserve">further discussions (e.g. MSF Scientific Day Asia 2023) and where relevant, among key SGBV actors in the country. Thirdly, the analysis will support MSF’s catalyst </w:t>
            </w:r>
            <w:proofErr w:type="gramStart"/>
            <w:r w:rsidRPr="00701944">
              <w:rPr>
                <w:rFonts w:ascii="Arial" w:eastAsia="Arial" w:hAnsi="Arial" w:cs="Arial"/>
                <w:snapToGrid w:val="0"/>
                <w:sz w:val="18"/>
                <w:szCs w:val="18"/>
              </w:rPr>
              <w:t xml:space="preserve">for change role for SGBV care in Bangladesh at national level among </w:t>
            </w:r>
            <w:proofErr w:type="spellStart"/>
            <w:r w:rsidRPr="00701944">
              <w:rPr>
                <w:rFonts w:ascii="Arial" w:eastAsia="Arial" w:hAnsi="Arial" w:cs="Arial"/>
                <w:snapToGrid w:val="0"/>
                <w:sz w:val="18"/>
                <w:szCs w:val="18"/>
              </w:rPr>
              <w:t>MoWCA</w:t>
            </w:r>
            <w:proofErr w:type="spellEnd"/>
            <w:r w:rsidRPr="00701944">
              <w:rPr>
                <w:rFonts w:ascii="Arial" w:eastAsia="Arial" w:hAnsi="Arial" w:cs="Arial"/>
                <w:snapToGrid w:val="0"/>
                <w:sz w:val="18"/>
                <w:szCs w:val="18"/>
              </w:rPr>
              <w:t>, MOHFW and other actors providing care for survivors of SV and IPV</w:t>
            </w:r>
            <w:proofErr w:type="gramEnd"/>
            <w:r w:rsidRPr="00701944">
              <w:rPr>
                <w:rFonts w:ascii="Arial" w:eastAsia="Arial" w:hAnsi="Arial" w:cs="Arial"/>
                <w:snapToGrid w:val="0"/>
                <w:sz w:val="18"/>
                <w:szCs w:val="18"/>
              </w:rPr>
              <w:t>.</w:t>
            </w:r>
          </w:p>
        </w:tc>
      </w:tr>
      <w:tr w:rsidR="007529F0" w:rsidRPr="00701944" w14:paraId="29C9B8D4" w14:textId="77777777" w:rsidTr="0EBDE33C">
        <w:trPr>
          <w:jc w:val="center"/>
        </w:trPr>
        <w:tc>
          <w:tcPr>
            <w:tcW w:w="2865" w:type="dxa"/>
            <w:tcBorders>
              <w:right w:val="single" w:sz="4" w:space="0" w:color="auto"/>
            </w:tcBorders>
            <w:shd w:val="clear" w:color="auto" w:fill="FFFFFF" w:themeFill="background1"/>
          </w:tcPr>
          <w:p w14:paraId="733BC2E4" w14:textId="71D2582D"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b/>
                <w:bCs/>
                <w:snapToGrid w:val="0"/>
                <w:sz w:val="18"/>
                <w:szCs w:val="18"/>
              </w:rPr>
              <w:lastRenderedPageBreak/>
              <w:t xml:space="preserve">Dissemination </w:t>
            </w:r>
          </w:p>
          <w:p w14:paraId="5B928838" w14:textId="79FAB768"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i/>
                <w:iCs/>
                <w:snapToGrid w:val="0"/>
                <w:sz w:val="18"/>
                <w:szCs w:val="18"/>
              </w:rPr>
              <w:t xml:space="preserve">Note on journal publication - MSF has an Open Access (OA) journal publication policy. Fee reduction </w:t>
            </w:r>
            <w:proofErr w:type="gramStart"/>
            <w:r w:rsidRPr="00701944">
              <w:rPr>
                <w:rFonts w:ascii="Arial" w:eastAsia="Arial" w:hAnsi="Arial" w:cs="Arial"/>
                <w:i/>
                <w:iCs/>
                <w:snapToGrid w:val="0"/>
                <w:sz w:val="18"/>
                <w:szCs w:val="18"/>
              </w:rPr>
              <w:t>must be requested</w:t>
            </w:r>
            <w:proofErr w:type="gramEnd"/>
            <w:r w:rsidRPr="00701944">
              <w:rPr>
                <w:rFonts w:ascii="Arial" w:eastAsia="Arial" w:hAnsi="Arial" w:cs="Arial"/>
                <w:i/>
                <w:iCs/>
                <w:snapToGrid w:val="0"/>
                <w:sz w:val="18"/>
                <w:szCs w:val="18"/>
              </w:rPr>
              <w:t xml:space="preserve"> </w:t>
            </w:r>
            <w:r w:rsidRPr="00701944">
              <w:rPr>
                <w:rFonts w:ascii="Arial" w:eastAsia="Arial" w:hAnsi="Arial" w:cs="Arial"/>
                <w:b/>
                <w:bCs/>
                <w:i/>
                <w:iCs/>
                <w:snapToGrid w:val="0"/>
                <w:sz w:val="18"/>
                <w:szCs w:val="18"/>
              </w:rPr>
              <w:t xml:space="preserve">at article submission. </w:t>
            </w:r>
            <w:r w:rsidRPr="00701944">
              <w:rPr>
                <w:rFonts w:ascii="Arial" w:eastAsia="Arial" w:hAnsi="Arial" w:cs="Arial"/>
                <w:i/>
                <w:iCs/>
                <w:snapToGrid w:val="0"/>
                <w:sz w:val="18"/>
                <w:szCs w:val="18"/>
              </w:rPr>
              <w:t xml:space="preserve">See </w:t>
            </w:r>
            <w:hyperlink r:id="rId31">
              <w:r w:rsidRPr="00701944">
                <w:rPr>
                  <w:rStyle w:val="Hyperlink"/>
                  <w:rFonts w:ascii="Arial" w:eastAsia="Arial" w:hAnsi="Arial" w:cs="Arial"/>
                  <w:i/>
                  <w:iCs/>
                  <w:sz w:val="18"/>
                  <w:szCs w:val="18"/>
                </w:rPr>
                <w:t>guidance</w:t>
              </w:r>
            </w:hyperlink>
            <w:r w:rsidRPr="00701944">
              <w:rPr>
                <w:rFonts w:ascii="Arial" w:eastAsia="Arial" w:hAnsi="Arial" w:cs="Arial"/>
                <w:i/>
                <w:iCs/>
                <w:sz w:val="18"/>
                <w:szCs w:val="18"/>
              </w:rPr>
              <w:t xml:space="preserve"> </w:t>
            </w:r>
            <w:r w:rsidRPr="00701944">
              <w:rPr>
                <w:rFonts w:ascii="Arial" w:eastAsia="Arial" w:hAnsi="Arial" w:cs="Arial"/>
                <w:i/>
                <w:iCs/>
                <w:snapToGrid w:val="0"/>
                <w:sz w:val="18"/>
                <w:szCs w:val="18"/>
              </w:rPr>
              <w:t>on publication.</w:t>
            </w:r>
          </w:p>
        </w:tc>
        <w:tc>
          <w:tcPr>
            <w:tcW w:w="7591" w:type="dxa"/>
            <w:gridSpan w:val="4"/>
            <w:tcBorders>
              <w:left w:val="single" w:sz="4" w:space="0" w:color="auto"/>
            </w:tcBorders>
          </w:tcPr>
          <w:p w14:paraId="5BF2E8A3" w14:textId="0C742BFF" w:rsidR="007529F0" w:rsidRPr="00701944" w:rsidRDefault="007529F0" w:rsidP="007529F0">
            <w:pPr>
              <w:spacing w:before="120" w:after="60"/>
              <w:rPr>
                <w:rFonts w:ascii="Arial" w:eastAsia="Arial" w:hAnsi="Arial" w:cs="Arial"/>
                <w:b/>
                <w:bCs/>
                <w:sz w:val="18"/>
                <w:szCs w:val="18"/>
              </w:rPr>
            </w:pPr>
            <w:r w:rsidRPr="00701944">
              <w:rPr>
                <w:rFonts w:ascii="Arial" w:eastAsia="Arial" w:hAnsi="Arial" w:cs="Arial"/>
                <w:b/>
                <w:bCs/>
                <w:snapToGrid w:val="0"/>
                <w:sz w:val="18"/>
                <w:szCs w:val="18"/>
              </w:rPr>
              <w:t xml:space="preserve">Dissemination of findings: </w:t>
            </w:r>
          </w:p>
          <w:p w14:paraId="5BEF754F" w14:textId="7DE35A28" w:rsidR="00755E44" w:rsidRPr="00701944" w:rsidRDefault="007529F0" w:rsidP="00755E44">
            <w:pPr>
              <w:spacing w:before="120" w:after="60"/>
              <w:rPr>
                <w:rFonts w:ascii="Arial" w:eastAsia="Arial" w:hAnsi="Arial" w:cs="Arial"/>
                <w:b/>
                <w:bCs/>
                <w:sz w:val="18"/>
                <w:szCs w:val="18"/>
              </w:rPr>
            </w:pPr>
            <w:r w:rsidRPr="00701944">
              <w:rPr>
                <w:rFonts w:ascii="Arial" w:eastAsia="Arial" w:hAnsi="Arial" w:cs="Arial"/>
                <w:b/>
                <w:snapToGrid w:val="0"/>
                <w:sz w:val="18"/>
                <w:szCs w:val="18"/>
              </w:rPr>
              <w:t xml:space="preserve">MSF – project, mission, </w:t>
            </w:r>
            <w:proofErr w:type="gramStart"/>
            <w:r w:rsidRPr="00701944">
              <w:rPr>
                <w:rFonts w:ascii="Arial" w:eastAsia="Arial" w:hAnsi="Arial" w:cs="Arial"/>
                <w:b/>
                <w:snapToGrid w:val="0"/>
                <w:sz w:val="18"/>
                <w:szCs w:val="18"/>
              </w:rPr>
              <w:t>headquarters</w:t>
            </w:r>
            <w:proofErr w:type="gramEnd"/>
            <w:r w:rsidRPr="00701944">
              <w:rPr>
                <w:rFonts w:ascii="Arial" w:eastAsia="Arial" w:hAnsi="Arial" w:cs="Arial"/>
                <w:b/>
                <w:snapToGrid w:val="0"/>
                <w:sz w:val="18"/>
                <w:szCs w:val="18"/>
              </w:rPr>
              <w:t>:</w:t>
            </w:r>
            <w:r w:rsidR="00755E44" w:rsidRPr="00701944">
              <w:rPr>
                <w:rFonts w:ascii="Arial" w:eastAsia="Arial" w:hAnsi="Arial" w:cs="Arial"/>
                <w:snapToGrid w:val="0"/>
                <w:sz w:val="18"/>
                <w:szCs w:val="18"/>
              </w:rPr>
              <w:t xml:space="preserve"> </w:t>
            </w:r>
            <w:r w:rsidR="00755E44" w:rsidRPr="00701944">
              <w:rPr>
                <w:rFonts w:ascii="Arial" w:eastAsia="Arial" w:hAnsi="Arial" w:cs="Arial"/>
                <w:bCs/>
                <w:snapToGrid w:val="0"/>
                <w:sz w:val="18"/>
                <w:szCs w:val="18"/>
              </w:rPr>
              <w:t>An internal MSF report will be disseminated.</w:t>
            </w:r>
            <w:r w:rsidR="00755E44" w:rsidRPr="00701944">
              <w:rPr>
                <w:rFonts w:ascii="Arial" w:eastAsia="Arial" w:hAnsi="Arial" w:cs="Arial"/>
                <w:snapToGrid w:val="0"/>
                <w:sz w:val="18"/>
                <w:szCs w:val="18"/>
              </w:rPr>
              <w:t xml:space="preserve"> MSF report </w:t>
            </w:r>
            <w:proofErr w:type="gramStart"/>
            <w:r w:rsidR="00755E44" w:rsidRPr="00701944">
              <w:rPr>
                <w:rFonts w:ascii="Arial" w:eastAsia="Arial" w:hAnsi="Arial" w:cs="Arial"/>
                <w:snapToGrid w:val="0"/>
                <w:sz w:val="18"/>
                <w:szCs w:val="18"/>
              </w:rPr>
              <w:t>will be disseminated</w:t>
            </w:r>
            <w:proofErr w:type="gramEnd"/>
            <w:r w:rsidR="00755E44" w:rsidRPr="00701944">
              <w:rPr>
                <w:rFonts w:ascii="Arial" w:eastAsia="Arial" w:hAnsi="Arial" w:cs="Arial"/>
                <w:snapToGrid w:val="0"/>
                <w:sz w:val="18"/>
                <w:szCs w:val="18"/>
              </w:rPr>
              <w:t xml:space="preserve"> and presentations will be done at project, country and HQ levels (e.g., block days).</w:t>
            </w:r>
          </w:p>
          <w:p w14:paraId="6A7BF565" w14:textId="047D224F" w:rsidR="007529F0" w:rsidRPr="00701944" w:rsidRDefault="007529F0" w:rsidP="007529F0">
            <w:pPr>
              <w:spacing w:before="120" w:after="60"/>
              <w:rPr>
                <w:rFonts w:ascii="Arial" w:eastAsia="Arial" w:hAnsi="Arial" w:cs="Arial"/>
                <w:b/>
                <w:sz w:val="18"/>
                <w:szCs w:val="18"/>
              </w:rPr>
            </w:pPr>
            <w:r w:rsidRPr="00701944">
              <w:rPr>
                <w:rFonts w:ascii="Arial" w:eastAsia="Arial" w:hAnsi="Arial" w:cs="Arial"/>
                <w:b/>
                <w:snapToGrid w:val="0"/>
                <w:sz w:val="18"/>
                <w:szCs w:val="18"/>
              </w:rPr>
              <w:t>Community:</w:t>
            </w:r>
            <w:r w:rsidR="00755E44" w:rsidRPr="00701944">
              <w:rPr>
                <w:rFonts w:ascii="Arial" w:eastAsia="Arial" w:hAnsi="Arial" w:cs="Arial"/>
                <w:b/>
                <w:snapToGrid w:val="0"/>
                <w:sz w:val="18"/>
                <w:szCs w:val="18"/>
              </w:rPr>
              <w:t xml:space="preserve"> </w:t>
            </w:r>
            <w:r w:rsidR="00755E44" w:rsidRPr="00701944">
              <w:rPr>
                <w:rFonts w:ascii="Arial" w:eastAsia="Arial" w:hAnsi="Arial" w:cs="Arial"/>
                <w:snapToGrid w:val="0"/>
                <w:sz w:val="18"/>
                <w:szCs w:val="18"/>
              </w:rPr>
              <w:t xml:space="preserve">If feasible FGD’s </w:t>
            </w:r>
            <w:proofErr w:type="gramStart"/>
            <w:r w:rsidR="00755E44" w:rsidRPr="00701944">
              <w:rPr>
                <w:rFonts w:ascii="Arial" w:eastAsia="Arial" w:hAnsi="Arial" w:cs="Arial"/>
                <w:snapToGrid w:val="0"/>
                <w:sz w:val="18"/>
                <w:szCs w:val="18"/>
              </w:rPr>
              <w:t>can be organized</w:t>
            </w:r>
            <w:proofErr w:type="gramEnd"/>
            <w:r w:rsidR="00755E44" w:rsidRPr="00701944">
              <w:rPr>
                <w:rFonts w:ascii="Arial" w:eastAsia="Arial" w:hAnsi="Arial" w:cs="Arial"/>
                <w:snapToGrid w:val="0"/>
                <w:sz w:val="18"/>
                <w:szCs w:val="18"/>
              </w:rPr>
              <w:t xml:space="preserve"> to discuss findings and the way forward with the different target groups in the community.</w:t>
            </w:r>
          </w:p>
          <w:p w14:paraId="0C483260" w14:textId="4997AA8F"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b/>
                <w:snapToGrid w:val="0"/>
                <w:sz w:val="18"/>
                <w:szCs w:val="18"/>
              </w:rPr>
              <w:t xml:space="preserve">In country </w:t>
            </w:r>
            <w:proofErr w:type="gramStart"/>
            <w:r w:rsidRPr="00701944">
              <w:rPr>
                <w:rFonts w:ascii="Arial" w:eastAsia="Arial" w:hAnsi="Arial" w:cs="Arial"/>
                <w:b/>
                <w:snapToGrid w:val="0"/>
                <w:sz w:val="18"/>
                <w:szCs w:val="18"/>
              </w:rPr>
              <w:t>partners</w:t>
            </w:r>
            <w:proofErr w:type="gramEnd"/>
            <w:r w:rsidRPr="00701944">
              <w:rPr>
                <w:rFonts w:ascii="Arial" w:eastAsia="Arial" w:hAnsi="Arial" w:cs="Arial"/>
                <w:b/>
                <w:snapToGrid w:val="0"/>
                <w:sz w:val="18"/>
                <w:szCs w:val="18"/>
              </w:rPr>
              <w:t xml:space="preserve"> (including </w:t>
            </w:r>
            <w:proofErr w:type="spellStart"/>
            <w:r w:rsidRPr="00701944">
              <w:rPr>
                <w:rFonts w:ascii="Arial" w:eastAsia="Arial" w:hAnsi="Arial" w:cs="Arial"/>
                <w:b/>
                <w:snapToGrid w:val="0"/>
                <w:sz w:val="18"/>
                <w:szCs w:val="18"/>
              </w:rPr>
              <w:t>MoH</w:t>
            </w:r>
            <w:proofErr w:type="spellEnd"/>
            <w:r w:rsidRPr="00701944">
              <w:rPr>
                <w:rFonts w:ascii="Arial" w:eastAsia="Arial" w:hAnsi="Arial" w:cs="Arial"/>
                <w:b/>
                <w:snapToGrid w:val="0"/>
                <w:sz w:val="18"/>
                <w:szCs w:val="18"/>
              </w:rPr>
              <w:t>):</w:t>
            </w:r>
            <w:r w:rsidR="00755E44" w:rsidRPr="00701944">
              <w:rPr>
                <w:rFonts w:ascii="Arial" w:hAnsi="Arial" w:cs="Arial"/>
                <w:sz w:val="18"/>
                <w:szCs w:val="18"/>
              </w:rPr>
              <w:t xml:space="preserve"> </w:t>
            </w:r>
            <w:r w:rsidR="00755E44" w:rsidRPr="00701944">
              <w:rPr>
                <w:rFonts w:ascii="Arial" w:eastAsia="Arial" w:hAnsi="Arial" w:cs="Arial"/>
                <w:snapToGrid w:val="0"/>
                <w:sz w:val="18"/>
                <w:szCs w:val="18"/>
              </w:rPr>
              <w:t>Round table di</w:t>
            </w:r>
            <w:r w:rsidR="00701944" w:rsidRPr="00701944">
              <w:rPr>
                <w:rFonts w:ascii="Arial" w:eastAsia="Arial" w:hAnsi="Arial" w:cs="Arial"/>
                <w:snapToGrid w:val="0"/>
                <w:sz w:val="18"/>
                <w:szCs w:val="18"/>
              </w:rPr>
              <w:t>scussions with key stakeholders</w:t>
            </w:r>
            <w:r w:rsidR="00755E44" w:rsidRPr="00701944">
              <w:rPr>
                <w:rFonts w:ascii="Arial" w:eastAsia="Arial" w:hAnsi="Arial" w:cs="Arial"/>
                <w:snapToGrid w:val="0"/>
                <w:sz w:val="18"/>
                <w:szCs w:val="18"/>
              </w:rPr>
              <w:t xml:space="preserve"> at the GBV cluster in CXB will be organised to discuss the recommendations and ways forward</w:t>
            </w:r>
            <w:r w:rsidR="009E196C" w:rsidRPr="00701944">
              <w:rPr>
                <w:rFonts w:ascii="Arial" w:eastAsia="Arial" w:hAnsi="Arial" w:cs="Arial"/>
                <w:snapToGrid w:val="0"/>
                <w:sz w:val="18"/>
                <w:szCs w:val="18"/>
              </w:rPr>
              <w:t>.</w:t>
            </w:r>
          </w:p>
          <w:p w14:paraId="14ED0AEF" w14:textId="00479E23" w:rsidR="007529F0" w:rsidRPr="00701944" w:rsidRDefault="007529F0" w:rsidP="007529F0">
            <w:pPr>
              <w:spacing w:before="120" w:after="60"/>
              <w:rPr>
                <w:rFonts w:ascii="Arial" w:eastAsia="Arial" w:hAnsi="Arial" w:cs="Arial"/>
                <w:snapToGrid w:val="0"/>
                <w:sz w:val="18"/>
                <w:szCs w:val="18"/>
              </w:rPr>
            </w:pPr>
            <w:r w:rsidRPr="00701944">
              <w:rPr>
                <w:rFonts w:ascii="Arial" w:eastAsia="Arial" w:hAnsi="Arial" w:cs="Arial"/>
                <w:b/>
                <w:snapToGrid w:val="0"/>
                <w:sz w:val="18"/>
                <w:szCs w:val="18"/>
              </w:rPr>
              <w:t>International dissemination (including WHO and other agencies, scientific publication):</w:t>
            </w:r>
            <w:r w:rsidR="00755E44" w:rsidRPr="00701944">
              <w:rPr>
                <w:rFonts w:ascii="Arial" w:eastAsia="Arial" w:hAnsi="Arial" w:cs="Arial"/>
                <w:b/>
                <w:snapToGrid w:val="0"/>
                <w:sz w:val="18"/>
                <w:szCs w:val="18"/>
              </w:rPr>
              <w:t xml:space="preserve"> </w:t>
            </w:r>
            <w:r w:rsidR="00755E44" w:rsidRPr="00701944">
              <w:rPr>
                <w:rFonts w:ascii="Arial" w:eastAsia="Arial" w:hAnsi="Arial" w:cs="Arial"/>
                <w:snapToGrid w:val="0"/>
                <w:sz w:val="18"/>
                <w:szCs w:val="18"/>
              </w:rPr>
              <w:t xml:space="preserve">We plan to </w:t>
            </w:r>
            <w:r w:rsidR="009E196C" w:rsidRPr="00701944">
              <w:rPr>
                <w:rFonts w:ascii="Arial" w:eastAsia="Arial" w:hAnsi="Arial" w:cs="Arial"/>
                <w:snapToGrid w:val="0"/>
                <w:sz w:val="18"/>
                <w:szCs w:val="18"/>
              </w:rPr>
              <w:t>disseminate this work through MSF Scientific Days and potentially other conferences that will help us to disseminate our findings directly to relevant actors.</w:t>
            </w:r>
          </w:p>
          <w:p w14:paraId="2D3DB851" w14:textId="77777777" w:rsidR="00755E44" w:rsidRPr="00701944" w:rsidRDefault="00755E44" w:rsidP="007529F0">
            <w:pPr>
              <w:spacing w:before="120" w:after="60"/>
              <w:rPr>
                <w:rFonts w:ascii="Arial" w:eastAsia="Arial" w:hAnsi="Arial" w:cs="Arial"/>
                <w:b/>
                <w:sz w:val="18"/>
                <w:szCs w:val="18"/>
              </w:rPr>
            </w:pPr>
          </w:p>
          <w:p w14:paraId="78B75910" w14:textId="57943AAB" w:rsidR="007529F0" w:rsidRPr="00701944" w:rsidRDefault="007529F0" w:rsidP="007529F0">
            <w:pPr>
              <w:spacing w:before="120" w:after="60"/>
              <w:rPr>
                <w:rFonts w:ascii="Arial" w:eastAsia="Arial" w:hAnsi="Arial" w:cs="Arial"/>
                <w:bCs/>
                <w:sz w:val="18"/>
                <w:szCs w:val="18"/>
              </w:rPr>
            </w:pPr>
            <w:r w:rsidRPr="00701944">
              <w:rPr>
                <w:rFonts w:ascii="Arial" w:eastAsia="Arial" w:hAnsi="Arial" w:cs="Arial"/>
                <w:b/>
                <w:bCs/>
                <w:sz w:val="18"/>
                <w:szCs w:val="18"/>
              </w:rPr>
              <w:t xml:space="preserve">Budget: </w:t>
            </w:r>
            <w:proofErr w:type="gramStart"/>
            <w:r w:rsidRPr="00701944">
              <w:rPr>
                <w:rFonts w:ascii="Arial" w:eastAsia="Arial" w:hAnsi="Arial" w:cs="Arial"/>
                <w:b/>
                <w:bCs/>
                <w:sz w:val="18"/>
                <w:szCs w:val="18"/>
              </w:rPr>
              <w:t>Has budget been allocated</w:t>
            </w:r>
            <w:proofErr w:type="gramEnd"/>
            <w:r w:rsidRPr="00701944">
              <w:rPr>
                <w:rFonts w:ascii="Arial" w:eastAsia="Arial" w:hAnsi="Arial" w:cs="Arial"/>
                <w:b/>
                <w:bCs/>
                <w:sz w:val="18"/>
                <w:szCs w:val="18"/>
              </w:rPr>
              <w:t xml:space="preserve"> for dissemination, including potential scientific editing costs?</w:t>
            </w:r>
            <w:r w:rsidR="009E196C" w:rsidRPr="00701944">
              <w:rPr>
                <w:rFonts w:ascii="Arial" w:eastAsia="Arial" w:hAnsi="Arial" w:cs="Arial"/>
                <w:bCs/>
                <w:sz w:val="18"/>
                <w:szCs w:val="18"/>
              </w:rPr>
              <w:t xml:space="preserve"> Yes.</w:t>
            </w:r>
          </w:p>
          <w:p w14:paraId="4E7F33BF" w14:textId="37536D73" w:rsidR="007529F0" w:rsidRPr="00701944" w:rsidRDefault="007529F0" w:rsidP="007529F0">
            <w:pPr>
              <w:spacing w:before="120" w:after="60"/>
              <w:rPr>
                <w:rFonts w:ascii="Arial" w:eastAsia="Arial" w:hAnsi="Arial" w:cs="Arial"/>
                <w:b/>
                <w:bCs/>
                <w:sz w:val="18"/>
                <w:szCs w:val="18"/>
              </w:rPr>
            </w:pPr>
            <w:r w:rsidRPr="00701944">
              <w:rPr>
                <w:rFonts w:ascii="Arial" w:eastAsia="Arial" w:hAnsi="Arial" w:cs="Arial"/>
                <w:b/>
                <w:bCs/>
                <w:snapToGrid w:val="0"/>
                <w:sz w:val="18"/>
                <w:szCs w:val="18"/>
              </w:rPr>
              <w:t>Agreements</w:t>
            </w:r>
          </w:p>
          <w:p w14:paraId="10333C6C" w14:textId="09886B4A" w:rsidR="007529F0" w:rsidRPr="00701944" w:rsidRDefault="007529F0" w:rsidP="007529F0">
            <w:pPr>
              <w:spacing w:before="120" w:after="60"/>
              <w:rPr>
                <w:rFonts w:ascii="Arial" w:eastAsia="Arial" w:hAnsi="Arial" w:cs="Arial"/>
                <w:sz w:val="18"/>
                <w:szCs w:val="18"/>
              </w:rPr>
            </w:pPr>
            <w:r w:rsidRPr="00701944">
              <w:rPr>
                <w:rFonts w:ascii="Arial" w:eastAsia="Arial" w:hAnsi="Arial" w:cs="Arial"/>
                <w:snapToGrid w:val="0"/>
                <w:sz w:val="18"/>
                <w:szCs w:val="18"/>
              </w:rPr>
              <w:t xml:space="preserve">Authorship: </w:t>
            </w:r>
            <w:r w:rsidR="00755E44" w:rsidRPr="00701944">
              <w:rPr>
                <w:rFonts w:ascii="Arial" w:eastAsia="Arial" w:hAnsi="Arial" w:cs="Arial"/>
                <w:snapToGrid w:val="0"/>
                <w:sz w:val="18"/>
                <w:szCs w:val="18"/>
              </w:rPr>
              <w:t>All study investigators.</w:t>
            </w:r>
            <w:r w:rsidR="00755E44" w:rsidRPr="00701944">
              <w:rPr>
                <w:rFonts w:ascii="Arial" w:eastAsia="Arial" w:hAnsi="Arial" w:cs="Arial"/>
                <w:i/>
                <w:iCs/>
                <w:snapToGrid w:val="0"/>
                <w:color w:val="808080" w:themeColor="background1" w:themeShade="80"/>
                <w:sz w:val="18"/>
                <w:szCs w:val="18"/>
              </w:rPr>
              <w:t xml:space="preserve"> </w:t>
            </w:r>
          </w:p>
          <w:p w14:paraId="4D463ECA" w14:textId="04B91489" w:rsidR="007529F0" w:rsidRPr="00701944" w:rsidRDefault="007529F0" w:rsidP="007529F0">
            <w:pPr>
              <w:spacing w:before="120" w:after="60"/>
              <w:rPr>
                <w:rFonts w:ascii="Arial" w:eastAsia="Arial" w:hAnsi="Arial" w:cs="Arial"/>
                <w:sz w:val="18"/>
                <w:szCs w:val="18"/>
              </w:rPr>
            </w:pPr>
            <w:proofErr w:type="gramStart"/>
            <w:r w:rsidRPr="00701944">
              <w:rPr>
                <w:rFonts w:ascii="Arial" w:eastAsia="Arial" w:hAnsi="Arial" w:cs="Arial"/>
                <w:snapToGrid w:val="0"/>
                <w:sz w:val="18"/>
                <w:szCs w:val="18"/>
              </w:rPr>
              <w:t>Has the dissemination plan got</w:t>
            </w:r>
            <w:proofErr w:type="gramEnd"/>
            <w:r w:rsidRPr="00701944">
              <w:rPr>
                <w:rFonts w:ascii="Arial" w:eastAsia="Arial" w:hAnsi="Arial" w:cs="Arial"/>
                <w:snapToGrid w:val="0"/>
                <w:sz w:val="18"/>
                <w:szCs w:val="18"/>
              </w:rPr>
              <w:t xml:space="preserve"> the support of the Health Advisor (HA)? </w:t>
            </w:r>
          </w:p>
          <w:p w14:paraId="73F5796A" w14:textId="03F2195F" w:rsidR="007529F0" w:rsidRPr="00701944" w:rsidRDefault="009B11A7" w:rsidP="007529F0">
            <w:pPr>
              <w:spacing w:before="120" w:after="60"/>
              <w:rPr>
                <w:rFonts w:ascii="Arial" w:eastAsia="Arial" w:hAnsi="Arial" w:cs="Arial"/>
                <w:sz w:val="18"/>
                <w:szCs w:val="18"/>
              </w:rPr>
            </w:pPr>
            <w:sdt>
              <w:sdtPr>
                <w:rPr>
                  <w:rFonts w:ascii="Arial" w:eastAsia="MS Gothic" w:hAnsi="Arial" w:cs="Arial"/>
                  <w:bCs/>
                  <w:snapToGrid w:val="0"/>
                  <w:sz w:val="18"/>
                  <w:szCs w:val="18"/>
                </w:rPr>
                <w:id w:val="-458496606"/>
                <w14:checkbox>
                  <w14:checked w14:val="0"/>
                  <w14:checkedState w14:val="2612" w14:font="MS Gothic"/>
                  <w14:uncheckedState w14:val="2610" w14:font="MS Gothic"/>
                </w14:checkbox>
              </w:sdtPr>
              <w:sdtEndPr/>
              <w:sdtContent>
                <w:r w:rsidR="007529F0"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No                                                       </w:t>
            </w:r>
            <w:sdt>
              <w:sdtPr>
                <w:rPr>
                  <w:rFonts w:ascii="Arial" w:eastAsia="MS Gothic" w:hAnsi="Arial" w:cs="Arial"/>
                  <w:bCs/>
                  <w:snapToGrid w:val="0"/>
                  <w:sz w:val="18"/>
                  <w:szCs w:val="18"/>
                </w:rPr>
                <w:id w:val="-763455405"/>
                <w14:checkbox>
                  <w14:checked w14:val="1"/>
                  <w14:checkedState w14:val="2612" w14:font="MS Gothic"/>
                  <w14:uncheckedState w14:val="2610" w14:font="MS Gothic"/>
                </w14:checkbox>
              </w:sdtPr>
              <w:sdtEndPr/>
              <w:sdtContent>
                <w:r w:rsidR="00755E44" w:rsidRPr="00701944">
                  <w:rPr>
                    <w:rFonts w:ascii="Segoe UI Symbol" w:eastAsia="MS Gothic" w:hAnsi="Segoe UI Symbol" w:cs="Segoe UI Symbol"/>
                    <w:bCs/>
                    <w:snapToGrid w:val="0"/>
                    <w:sz w:val="18"/>
                    <w:szCs w:val="18"/>
                  </w:rPr>
                  <w:t>☒</w:t>
                </w:r>
              </w:sdtContent>
            </w:sdt>
            <w:r w:rsidR="007529F0" w:rsidRPr="00701944">
              <w:rPr>
                <w:rFonts w:ascii="Arial" w:eastAsia="Arial" w:hAnsi="Arial" w:cs="Arial"/>
                <w:snapToGrid w:val="0"/>
                <w:sz w:val="18"/>
                <w:szCs w:val="18"/>
              </w:rPr>
              <w:t xml:space="preserve"> Yes</w:t>
            </w:r>
          </w:p>
          <w:p w14:paraId="1F80C31B" w14:textId="731DD4B9" w:rsidR="007529F0" w:rsidRPr="00701944" w:rsidRDefault="007529F0" w:rsidP="007529F0">
            <w:pPr>
              <w:spacing w:before="120" w:after="60"/>
              <w:rPr>
                <w:rFonts w:ascii="Arial" w:eastAsia="Arial" w:hAnsi="Arial" w:cs="Arial"/>
                <w:i/>
                <w:iCs/>
                <w:color w:val="808080" w:themeColor="text1" w:themeTint="7F"/>
                <w:sz w:val="18"/>
                <w:szCs w:val="18"/>
              </w:rPr>
            </w:pPr>
            <w:r w:rsidRPr="00701944">
              <w:rPr>
                <w:rFonts w:ascii="Arial" w:eastAsia="Arial" w:hAnsi="Arial" w:cs="Arial"/>
                <w:i/>
                <w:iCs/>
                <w:snapToGrid w:val="0"/>
                <w:color w:val="808080" w:themeColor="background1" w:themeShade="80"/>
                <w:sz w:val="18"/>
                <w:szCs w:val="18"/>
              </w:rPr>
              <w:t>Research outputs must be sent in parallel, before wider distribution, to the OCA Research Committee for quality review and to the HA, who will have 1 week to raise any context concerns with the Committee. Context concerns arising since Concept paper approval or quality of output likely the main reasons to postpone outputs.</w:t>
            </w:r>
          </w:p>
        </w:tc>
      </w:tr>
    </w:tbl>
    <w:p w14:paraId="08EA2006" w14:textId="0333BB77" w:rsidR="005D6854" w:rsidRPr="00701944" w:rsidRDefault="005D6854" w:rsidP="7642317C">
      <w:pPr>
        <w:rPr>
          <w:rFonts w:ascii="Arial" w:eastAsia="Arial" w:hAnsi="Arial" w:cs="Arial"/>
          <w:sz w:val="18"/>
          <w:szCs w:val="18"/>
        </w:rPr>
      </w:pPr>
      <w:bookmarkStart w:id="1" w:name="_Hlk498972141"/>
    </w:p>
    <w:tbl>
      <w:tblPr>
        <w:tblStyle w:val="TableGrid"/>
        <w:tblW w:w="10485" w:type="dxa"/>
        <w:tblLook w:val="04A0" w:firstRow="1" w:lastRow="0" w:firstColumn="1" w:lastColumn="0" w:noHBand="0" w:noVBand="1"/>
      </w:tblPr>
      <w:tblGrid>
        <w:gridCol w:w="5738"/>
        <w:gridCol w:w="4747"/>
      </w:tblGrid>
      <w:tr w:rsidR="006E0C41" w:rsidRPr="00701944" w14:paraId="4FA2F777" w14:textId="77777777" w:rsidTr="0C5D0627">
        <w:tc>
          <w:tcPr>
            <w:tcW w:w="10485" w:type="dxa"/>
            <w:gridSpan w:val="2"/>
            <w:shd w:val="clear" w:color="auto" w:fill="D9D9D9" w:themeFill="background1" w:themeFillShade="D9"/>
          </w:tcPr>
          <w:p w14:paraId="7B81C817" w14:textId="77777777" w:rsidR="00234961" w:rsidRPr="00701944" w:rsidRDefault="006E0C41" w:rsidP="0C5D0627">
            <w:pPr>
              <w:spacing w:line="276" w:lineRule="auto"/>
              <w:jc w:val="both"/>
              <w:rPr>
                <w:rFonts w:ascii="Arial" w:eastAsia="Arial" w:hAnsi="Arial" w:cs="Arial"/>
                <w:b/>
                <w:bCs/>
                <w:sz w:val="18"/>
                <w:szCs w:val="18"/>
              </w:rPr>
            </w:pPr>
            <w:r w:rsidRPr="00701944">
              <w:rPr>
                <w:rFonts w:ascii="Arial" w:eastAsia="Arial" w:hAnsi="Arial" w:cs="Arial"/>
                <w:b/>
                <w:bCs/>
                <w:snapToGrid w:val="0"/>
                <w:sz w:val="18"/>
                <w:szCs w:val="18"/>
              </w:rPr>
              <w:t>*Study Reporting Guidelines</w:t>
            </w:r>
          </w:p>
          <w:p w14:paraId="30412E88" w14:textId="3CE61ADC" w:rsidR="006E0C41" w:rsidRPr="00701944" w:rsidRDefault="00234961" w:rsidP="0C5D0627">
            <w:pPr>
              <w:spacing w:line="276" w:lineRule="auto"/>
              <w:ind w:left="720"/>
              <w:jc w:val="both"/>
              <w:rPr>
                <w:rFonts w:ascii="Arial" w:eastAsia="Arial" w:hAnsi="Arial" w:cs="Arial"/>
                <w:sz w:val="18"/>
                <w:szCs w:val="18"/>
              </w:rPr>
            </w:pPr>
            <w:r w:rsidRPr="00701944">
              <w:rPr>
                <w:rFonts w:ascii="Arial" w:eastAsia="Arial" w:hAnsi="Arial" w:cs="Arial"/>
                <w:snapToGrid w:val="0"/>
                <w:sz w:val="18"/>
                <w:szCs w:val="18"/>
              </w:rPr>
              <w:t>T</w:t>
            </w:r>
            <w:r w:rsidR="008D78A6" w:rsidRPr="00701944">
              <w:rPr>
                <w:rFonts w:ascii="Arial" w:eastAsia="Arial" w:hAnsi="Arial" w:cs="Arial"/>
                <w:snapToGrid w:val="0"/>
                <w:sz w:val="18"/>
                <w:szCs w:val="18"/>
              </w:rPr>
              <w:t>o assist authors in writing up their studies to meet scientific journal criteria</w:t>
            </w:r>
          </w:p>
        </w:tc>
      </w:tr>
      <w:tr w:rsidR="005D6854" w:rsidRPr="00701944" w14:paraId="693E9AA3" w14:textId="77777777" w:rsidTr="0C5D0627">
        <w:tc>
          <w:tcPr>
            <w:tcW w:w="5738" w:type="dxa"/>
          </w:tcPr>
          <w:p w14:paraId="4169AAEC" w14:textId="77777777" w:rsidR="00FD5EC8" w:rsidRPr="00701944" w:rsidRDefault="0C5D0627" w:rsidP="0C5D0627">
            <w:pPr>
              <w:rPr>
                <w:rFonts w:ascii="Arial" w:eastAsia="Arial" w:hAnsi="Arial" w:cs="Arial"/>
                <w:sz w:val="18"/>
                <w:szCs w:val="18"/>
              </w:rPr>
            </w:pPr>
            <w:r w:rsidRPr="00701944">
              <w:rPr>
                <w:rFonts w:ascii="Arial" w:eastAsia="Arial" w:hAnsi="Arial" w:cs="Arial"/>
                <w:sz w:val="18"/>
                <w:szCs w:val="18"/>
              </w:rPr>
              <w:t xml:space="preserve">Observational studies – </w:t>
            </w:r>
            <w:hyperlink r:id="rId32">
              <w:r w:rsidRPr="00701944">
                <w:rPr>
                  <w:rStyle w:val="Hyperlink"/>
                  <w:rFonts w:ascii="Arial" w:eastAsia="Arial" w:hAnsi="Arial" w:cs="Arial"/>
                  <w:sz w:val="18"/>
                  <w:szCs w:val="18"/>
                </w:rPr>
                <w:t>STROBE</w:t>
              </w:r>
            </w:hyperlink>
            <w:r w:rsidRPr="00701944">
              <w:rPr>
                <w:rFonts w:ascii="Arial" w:eastAsia="Arial" w:hAnsi="Arial" w:cs="Arial"/>
                <w:sz w:val="18"/>
                <w:szCs w:val="18"/>
              </w:rPr>
              <w:t xml:space="preserve"> (</w:t>
            </w:r>
            <w:hyperlink r:id="rId33">
              <w:r w:rsidRPr="00701944">
                <w:rPr>
                  <w:rStyle w:val="Hyperlink"/>
                  <w:rFonts w:ascii="Arial" w:eastAsia="Arial" w:hAnsi="Arial" w:cs="Arial"/>
                  <w:sz w:val="18"/>
                  <w:szCs w:val="18"/>
                </w:rPr>
                <w:t>&amp; extensions</w:t>
              </w:r>
            </w:hyperlink>
            <w:r w:rsidRPr="00701944">
              <w:rPr>
                <w:rFonts w:ascii="Arial" w:eastAsia="Arial" w:hAnsi="Arial" w:cs="Arial"/>
                <w:sz w:val="18"/>
                <w:szCs w:val="18"/>
              </w:rPr>
              <w:t>)</w:t>
            </w:r>
          </w:p>
          <w:p w14:paraId="1C543013" w14:textId="66CC29BA" w:rsidR="005D6854" w:rsidRPr="00701944" w:rsidRDefault="0C5D0627" w:rsidP="0C5D0627">
            <w:pPr>
              <w:rPr>
                <w:rFonts w:ascii="Arial" w:eastAsia="Arial" w:hAnsi="Arial" w:cs="Arial"/>
                <w:sz w:val="18"/>
                <w:szCs w:val="18"/>
              </w:rPr>
            </w:pPr>
            <w:r w:rsidRPr="00701944">
              <w:rPr>
                <w:rFonts w:ascii="Arial" w:eastAsia="Arial" w:hAnsi="Arial" w:cs="Arial"/>
                <w:sz w:val="18"/>
                <w:szCs w:val="18"/>
              </w:rPr>
              <w:t xml:space="preserve">Randomised trials – </w:t>
            </w:r>
            <w:hyperlink r:id="rId34">
              <w:r w:rsidRPr="00701944">
                <w:rPr>
                  <w:rStyle w:val="Hyperlink"/>
                  <w:rFonts w:ascii="Arial" w:eastAsia="Arial" w:hAnsi="Arial" w:cs="Arial"/>
                  <w:sz w:val="18"/>
                  <w:szCs w:val="18"/>
                </w:rPr>
                <w:t>CONSORT</w:t>
              </w:r>
            </w:hyperlink>
            <w:r w:rsidRPr="00701944">
              <w:rPr>
                <w:rFonts w:ascii="Arial" w:eastAsia="Arial" w:hAnsi="Arial" w:cs="Arial"/>
                <w:sz w:val="18"/>
                <w:szCs w:val="18"/>
              </w:rPr>
              <w:t xml:space="preserve"> (</w:t>
            </w:r>
            <w:hyperlink r:id="rId35">
              <w:r w:rsidRPr="00701944">
                <w:rPr>
                  <w:rStyle w:val="Hyperlink"/>
                  <w:rFonts w:ascii="Arial" w:eastAsia="Arial" w:hAnsi="Arial" w:cs="Arial"/>
                  <w:sz w:val="18"/>
                  <w:szCs w:val="18"/>
                </w:rPr>
                <w:t>&amp; extensions</w:t>
              </w:r>
            </w:hyperlink>
            <w:r w:rsidRPr="00701944">
              <w:rPr>
                <w:rFonts w:ascii="Arial" w:eastAsia="Arial" w:hAnsi="Arial" w:cs="Arial"/>
                <w:sz w:val="18"/>
                <w:szCs w:val="18"/>
              </w:rPr>
              <w:t>)</w:t>
            </w:r>
          </w:p>
          <w:p w14:paraId="64C514A7" w14:textId="77777777" w:rsidR="005D6854" w:rsidRPr="00701944" w:rsidRDefault="0C5D0627" w:rsidP="0C5D0627">
            <w:pPr>
              <w:rPr>
                <w:rFonts w:ascii="Arial" w:eastAsia="Arial" w:hAnsi="Arial" w:cs="Arial"/>
                <w:sz w:val="18"/>
                <w:szCs w:val="18"/>
              </w:rPr>
            </w:pPr>
            <w:r w:rsidRPr="00701944">
              <w:rPr>
                <w:rFonts w:ascii="Arial" w:eastAsia="Arial" w:hAnsi="Arial" w:cs="Arial"/>
                <w:sz w:val="18"/>
                <w:szCs w:val="18"/>
              </w:rPr>
              <w:t xml:space="preserve">Systematic reviews – </w:t>
            </w:r>
            <w:hyperlink r:id="rId36">
              <w:r w:rsidRPr="00701944">
                <w:rPr>
                  <w:rStyle w:val="Hyperlink"/>
                  <w:rFonts w:ascii="Arial" w:eastAsia="Arial" w:hAnsi="Arial" w:cs="Arial"/>
                  <w:sz w:val="18"/>
                  <w:szCs w:val="18"/>
                </w:rPr>
                <w:t>PRISMA</w:t>
              </w:r>
            </w:hyperlink>
            <w:r w:rsidRPr="00701944">
              <w:rPr>
                <w:rFonts w:ascii="Arial" w:eastAsia="Arial" w:hAnsi="Arial" w:cs="Arial"/>
                <w:sz w:val="18"/>
                <w:szCs w:val="18"/>
              </w:rPr>
              <w:t xml:space="preserve"> (</w:t>
            </w:r>
            <w:hyperlink r:id="rId37">
              <w:r w:rsidRPr="00701944">
                <w:rPr>
                  <w:rStyle w:val="Hyperlink"/>
                  <w:rFonts w:ascii="Arial" w:eastAsia="Arial" w:hAnsi="Arial" w:cs="Arial"/>
                  <w:sz w:val="18"/>
                  <w:szCs w:val="18"/>
                </w:rPr>
                <w:t>&amp; extensions</w:t>
              </w:r>
            </w:hyperlink>
            <w:r w:rsidRPr="00701944">
              <w:rPr>
                <w:rFonts w:ascii="Arial" w:eastAsia="Arial" w:hAnsi="Arial" w:cs="Arial"/>
                <w:sz w:val="18"/>
                <w:szCs w:val="18"/>
              </w:rPr>
              <w:t>)</w:t>
            </w:r>
          </w:p>
          <w:p w14:paraId="5CC804E1" w14:textId="2903954B" w:rsidR="005D6854" w:rsidRPr="00701944" w:rsidRDefault="0C5D0627" w:rsidP="0C5D0627">
            <w:pPr>
              <w:rPr>
                <w:rFonts w:ascii="Arial" w:eastAsia="Arial" w:hAnsi="Arial" w:cs="Arial"/>
                <w:sz w:val="18"/>
                <w:szCs w:val="18"/>
              </w:rPr>
            </w:pPr>
            <w:r w:rsidRPr="00701944">
              <w:rPr>
                <w:rFonts w:ascii="Arial" w:eastAsia="Arial" w:hAnsi="Arial" w:cs="Arial"/>
                <w:sz w:val="18"/>
                <w:szCs w:val="18"/>
              </w:rPr>
              <w:t xml:space="preserve">Case reports – </w:t>
            </w:r>
            <w:hyperlink r:id="rId38">
              <w:r w:rsidRPr="00701944">
                <w:rPr>
                  <w:rStyle w:val="Hyperlink"/>
                  <w:rFonts w:ascii="Arial" w:eastAsia="Arial" w:hAnsi="Arial" w:cs="Arial"/>
                  <w:sz w:val="18"/>
                  <w:szCs w:val="18"/>
                </w:rPr>
                <w:t>CARE</w:t>
              </w:r>
            </w:hyperlink>
          </w:p>
        </w:tc>
        <w:tc>
          <w:tcPr>
            <w:tcW w:w="4747" w:type="dxa"/>
          </w:tcPr>
          <w:p w14:paraId="674B474F" w14:textId="77777777" w:rsidR="00FD5EC8" w:rsidRPr="00701944" w:rsidRDefault="0C5D0627" w:rsidP="0C5D0627">
            <w:pPr>
              <w:rPr>
                <w:rFonts w:ascii="Arial" w:eastAsia="Arial" w:hAnsi="Arial" w:cs="Arial"/>
                <w:sz w:val="18"/>
                <w:szCs w:val="18"/>
              </w:rPr>
            </w:pPr>
            <w:r w:rsidRPr="00701944">
              <w:rPr>
                <w:rFonts w:ascii="Arial" w:eastAsia="Arial" w:hAnsi="Arial" w:cs="Arial"/>
                <w:sz w:val="18"/>
                <w:szCs w:val="18"/>
              </w:rPr>
              <w:t xml:space="preserve">Qualitative research – </w:t>
            </w:r>
            <w:hyperlink r:id="rId39">
              <w:r w:rsidRPr="00701944">
                <w:rPr>
                  <w:rStyle w:val="Hyperlink"/>
                  <w:rFonts w:ascii="Arial" w:eastAsia="Arial" w:hAnsi="Arial" w:cs="Arial"/>
                  <w:sz w:val="18"/>
                  <w:szCs w:val="18"/>
                </w:rPr>
                <w:t>SRQR</w:t>
              </w:r>
            </w:hyperlink>
            <w:r w:rsidRPr="00701944">
              <w:rPr>
                <w:rFonts w:ascii="Arial" w:eastAsia="Arial" w:hAnsi="Arial" w:cs="Arial"/>
                <w:sz w:val="18"/>
                <w:szCs w:val="18"/>
              </w:rPr>
              <w:t xml:space="preserve">  (</w:t>
            </w:r>
            <w:hyperlink r:id="rId40">
              <w:r w:rsidRPr="00701944">
                <w:rPr>
                  <w:rStyle w:val="Hyperlink"/>
                  <w:rFonts w:ascii="Arial" w:eastAsia="Arial" w:hAnsi="Arial" w:cs="Arial"/>
                  <w:sz w:val="18"/>
                  <w:szCs w:val="18"/>
                </w:rPr>
                <w:t>&amp; extensions</w:t>
              </w:r>
            </w:hyperlink>
            <w:r w:rsidRPr="00701944">
              <w:rPr>
                <w:rFonts w:ascii="Arial" w:eastAsia="Arial" w:hAnsi="Arial" w:cs="Arial"/>
                <w:sz w:val="18"/>
                <w:szCs w:val="18"/>
              </w:rPr>
              <w:t>)</w:t>
            </w:r>
          </w:p>
          <w:p w14:paraId="4DFB9803" w14:textId="77777777" w:rsidR="00FD5EC8" w:rsidRPr="00701944" w:rsidRDefault="0C5D0627" w:rsidP="0C5D0627">
            <w:pPr>
              <w:rPr>
                <w:rFonts w:ascii="Arial" w:eastAsia="Arial" w:hAnsi="Arial" w:cs="Arial"/>
                <w:sz w:val="18"/>
                <w:szCs w:val="18"/>
              </w:rPr>
            </w:pPr>
            <w:r w:rsidRPr="00701944">
              <w:rPr>
                <w:rFonts w:ascii="Arial" w:eastAsia="Arial" w:hAnsi="Arial" w:cs="Arial"/>
                <w:sz w:val="18"/>
                <w:szCs w:val="18"/>
              </w:rPr>
              <w:t xml:space="preserve">Diagnostic studies – </w:t>
            </w:r>
            <w:hyperlink r:id="rId41">
              <w:r w:rsidRPr="00701944">
                <w:rPr>
                  <w:rStyle w:val="Hyperlink"/>
                  <w:rFonts w:ascii="Arial" w:eastAsia="Arial" w:hAnsi="Arial" w:cs="Arial"/>
                  <w:sz w:val="18"/>
                  <w:szCs w:val="18"/>
                </w:rPr>
                <w:t>STARD</w:t>
              </w:r>
            </w:hyperlink>
            <w:r w:rsidRPr="00701944">
              <w:rPr>
                <w:rFonts w:ascii="Arial" w:eastAsia="Arial" w:hAnsi="Arial" w:cs="Arial"/>
                <w:sz w:val="18"/>
                <w:szCs w:val="18"/>
              </w:rPr>
              <w:t xml:space="preserve"> </w:t>
            </w:r>
          </w:p>
          <w:p w14:paraId="48037DA9" w14:textId="77777777" w:rsidR="00FD5EC8" w:rsidRPr="00701944" w:rsidRDefault="0C5D0627" w:rsidP="0C5D0627">
            <w:pPr>
              <w:rPr>
                <w:rFonts w:ascii="Arial" w:eastAsia="Arial" w:hAnsi="Arial" w:cs="Arial"/>
                <w:sz w:val="18"/>
                <w:szCs w:val="18"/>
              </w:rPr>
            </w:pPr>
            <w:r w:rsidRPr="00701944">
              <w:rPr>
                <w:rFonts w:ascii="Arial" w:eastAsia="Arial" w:hAnsi="Arial" w:cs="Arial"/>
                <w:sz w:val="18"/>
                <w:szCs w:val="18"/>
              </w:rPr>
              <w:t xml:space="preserve">Quality improvement studies – </w:t>
            </w:r>
            <w:hyperlink r:id="rId42">
              <w:r w:rsidRPr="00701944">
                <w:rPr>
                  <w:rStyle w:val="Hyperlink"/>
                  <w:rFonts w:ascii="Arial" w:eastAsia="Arial" w:hAnsi="Arial" w:cs="Arial"/>
                  <w:sz w:val="18"/>
                  <w:szCs w:val="18"/>
                </w:rPr>
                <w:t>SQUIRE</w:t>
              </w:r>
            </w:hyperlink>
            <w:r w:rsidRPr="00701944">
              <w:rPr>
                <w:rFonts w:ascii="Arial" w:eastAsia="Arial" w:hAnsi="Arial" w:cs="Arial"/>
                <w:sz w:val="18"/>
                <w:szCs w:val="18"/>
              </w:rPr>
              <w:t xml:space="preserve"> </w:t>
            </w:r>
          </w:p>
          <w:p w14:paraId="007024C0" w14:textId="3B4C2D06" w:rsidR="005D6854" w:rsidRPr="00701944" w:rsidRDefault="0C5D0627" w:rsidP="0C5D0627">
            <w:pPr>
              <w:rPr>
                <w:rFonts w:ascii="Arial" w:eastAsia="Arial" w:hAnsi="Arial" w:cs="Arial"/>
                <w:sz w:val="18"/>
                <w:szCs w:val="18"/>
              </w:rPr>
            </w:pPr>
            <w:r w:rsidRPr="00701944">
              <w:rPr>
                <w:rFonts w:ascii="Arial" w:eastAsia="Arial" w:hAnsi="Arial" w:cs="Arial"/>
                <w:sz w:val="18"/>
                <w:szCs w:val="18"/>
              </w:rPr>
              <w:t xml:space="preserve">Prediction model studies - </w:t>
            </w:r>
            <w:hyperlink r:id="rId43">
              <w:r w:rsidRPr="00701944">
                <w:rPr>
                  <w:rStyle w:val="Hyperlink"/>
                  <w:rFonts w:ascii="Arial" w:eastAsia="Arial" w:hAnsi="Arial" w:cs="Arial"/>
                  <w:sz w:val="18"/>
                  <w:szCs w:val="18"/>
                </w:rPr>
                <w:t>BMJ</w:t>
              </w:r>
            </w:hyperlink>
          </w:p>
        </w:tc>
      </w:tr>
    </w:tbl>
    <w:p w14:paraId="35FCAC06" w14:textId="20539EFC" w:rsidR="007C365E" w:rsidRPr="00D94C8F" w:rsidRDefault="007C365E" w:rsidP="7642317C">
      <w:pPr>
        <w:rPr>
          <w:rFonts w:ascii="Arial" w:eastAsia="Arial" w:hAnsi="Arial" w:cs="Arial"/>
          <w:b/>
          <w:bCs/>
          <w:color w:val="000000" w:themeColor="text1"/>
          <w:sz w:val="18"/>
          <w:szCs w:val="18"/>
        </w:rPr>
      </w:pPr>
    </w:p>
    <w:p w14:paraId="63DDAD3E" w14:textId="77777777" w:rsidR="00434B7E" w:rsidRDefault="00434B7E" w:rsidP="7642317C">
      <w:pPr>
        <w:rPr>
          <w:rFonts w:ascii="Arial" w:eastAsia="Arial" w:hAnsi="Arial" w:cs="Arial"/>
          <w:b/>
          <w:bCs/>
          <w:color w:val="000000" w:themeColor="text1"/>
          <w:sz w:val="18"/>
          <w:szCs w:val="18"/>
        </w:rPr>
      </w:pPr>
    </w:p>
    <w:p w14:paraId="3B1C3AFD" w14:textId="77777777" w:rsidR="00434B7E" w:rsidRDefault="00434B7E" w:rsidP="7642317C">
      <w:pPr>
        <w:rPr>
          <w:rFonts w:ascii="Arial" w:eastAsia="Arial" w:hAnsi="Arial" w:cs="Arial"/>
          <w:b/>
          <w:bCs/>
          <w:color w:val="000000" w:themeColor="text1"/>
          <w:sz w:val="18"/>
          <w:szCs w:val="18"/>
        </w:rPr>
      </w:pPr>
    </w:p>
    <w:p w14:paraId="673AB2E4" w14:textId="77777777" w:rsidR="00434B7E" w:rsidRDefault="00434B7E" w:rsidP="7642317C">
      <w:pPr>
        <w:rPr>
          <w:rFonts w:ascii="Arial" w:eastAsia="Arial" w:hAnsi="Arial" w:cs="Arial"/>
          <w:b/>
          <w:bCs/>
          <w:color w:val="000000" w:themeColor="text1"/>
          <w:sz w:val="18"/>
          <w:szCs w:val="18"/>
        </w:rPr>
      </w:pPr>
    </w:p>
    <w:p w14:paraId="46621628" w14:textId="77777777" w:rsidR="00434B7E" w:rsidRDefault="00434B7E" w:rsidP="7642317C">
      <w:pPr>
        <w:rPr>
          <w:rFonts w:ascii="Arial" w:eastAsia="Arial" w:hAnsi="Arial" w:cs="Arial"/>
          <w:b/>
          <w:bCs/>
          <w:color w:val="000000" w:themeColor="text1"/>
          <w:sz w:val="18"/>
          <w:szCs w:val="18"/>
        </w:rPr>
      </w:pPr>
    </w:p>
    <w:p w14:paraId="26C77C9A" w14:textId="77777777" w:rsidR="00434B7E" w:rsidRDefault="00434B7E" w:rsidP="7642317C">
      <w:pPr>
        <w:rPr>
          <w:rFonts w:ascii="Arial" w:eastAsia="Arial" w:hAnsi="Arial" w:cs="Arial"/>
          <w:b/>
          <w:bCs/>
          <w:color w:val="000000" w:themeColor="text1"/>
          <w:sz w:val="18"/>
          <w:szCs w:val="18"/>
        </w:rPr>
      </w:pPr>
    </w:p>
    <w:p w14:paraId="5198D6AA" w14:textId="77777777" w:rsidR="00434B7E" w:rsidRDefault="00434B7E" w:rsidP="7642317C">
      <w:pPr>
        <w:rPr>
          <w:rFonts w:ascii="Arial" w:eastAsia="Arial" w:hAnsi="Arial" w:cs="Arial"/>
          <w:b/>
          <w:bCs/>
          <w:color w:val="000000" w:themeColor="text1"/>
          <w:sz w:val="18"/>
          <w:szCs w:val="18"/>
        </w:rPr>
      </w:pPr>
    </w:p>
    <w:p w14:paraId="785B0F29" w14:textId="77777777" w:rsidR="00434B7E" w:rsidRDefault="00434B7E" w:rsidP="7642317C">
      <w:pPr>
        <w:rPr>
          <w:rFonts w:ascii="Arial" w:eastAsia="Arial" w:hAnsi="Arial" w:cs="Arial"/>
          <w:b/>
          <w:bCs/>
          <w:color w:val="000000" w:themeColor="text1"/>
          <w:sz w:val="18"/>
          <w:szCs w:val="18"/>
        </w:rPr>
      </w:pPr>
    </w:p>
    <w:p w14:paraId="48763E46" w14:textId="77777777" w:rsidR="00434B7E" w:rsidRDefault="00434B7E" w:rsidP="7642317C">
      <w:pPr>
        <w:rPr>
          <w:rFonts w:ascii="Arial" w:eastAsia="Arial" w:hAnsi="Arial" w:cs="Arial"/>
          <w:b/>
          <w:bCs/>
          <w:color w:val="000000" w:themeColor="text1"/>
          <w:sz w:val="18"/>
          <w:szCs w:val="18"/>
        </w:rPr>
      </w:pPr>
    </w:p>
    <w:p w14:paraId="1C255368" w14:textId="77777777" w:rsidR="00434B7E" w:rsidRDefault="00434B7E" w:rsidP="7642317C">
      <w:pPr>
        <w:rPr>
          <w:rFonts w:ascii="Arial" w:eastAsia="Arial" w:hAnsi="Arial" w:cs="Arial"/>
          <w:b/>
          <w:bCs/>
          <w:color w:val="000000" w:themeColor="text1"/>
          <w:sz w:val="18"/>
          <w:szCs w:val="18"/>
        </w:rPr>
      </w:pPr>
    </w:p>
    <w:bookmarkEnd w:id="1"/>
    <w:p w14:paraId="78BB31D3" w14:textId="01901E19" w:rsidR="128AA2EE" w:rsidRDefault="128AA2EE" w:rsidP="128AA2EE">
      <w:pPr>
        <w:rPr>
          <w:rFonts w:ascii="Arial" w:eastAsia="Arial" w:hAnsi="Arial" w:cs="Arial"/>
          <w:sz w:val="18"/>
          <w:szCs w:val="18"/>
        </w:rPr>
      </w:pPr>
    </w:p>
    <w:sectPr w:rsidR="128AA2EE" w:rsidSect="00F76517">
      <w:headerReference w:type="default" r:id="rId44"/>
      <w:footerReference w:type="default" r:id="rId45"/>
      <w:pgSz w:w="11906" w:h="16838"/>
      <w:pgMar w:top="720" w:right="720" w:bottom="720" w:left="720" w:header="708" w:footer="567"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2F9069" w16cex:dateUtc="2020-09-16T12:28:00Z"/>
  <w16cex:commentExtensible w16cex:durableId="228A8323" w16cex:dateUtc="2020-06-09T20:52:00Z"/>
  <w16cex:commentExtensible w16cex:durableId="231C6822" w16cex:dateUtc="2020-09-28T12:48:00Z"/>
  <w16cex:commentExtensible w16cex:durableId="22B6F91D" w16cex:dateUtc="2020-07-13T14:15:00Z"/>
  <w16cex:commentExtensible w16cex:durableId="228B482B" w16cex:dateUtc="2020-06-10T10:53:00Z"/>
  <w16cex:commentExtensible w16cex:durableId="7C8772D4" w16cex:dateUtc="2020-09-16T12:23:00Z"/>
  <w16cex:commentExtensible w16cex:durableId="231C6ECA" w16cex:dateUtc="2020-09-28T13:16:00Z"/>
  <w16cex:commentExtensible w16cex:durableId="409CB8D0" w16cex:dateUtc="2020-06-29T15:39:00Z"/>
  <w16cex:commentExtensible w16cex:durableId="7FEA5E8C" w16cex:dateUtc="2020-11-11T20:11:35.37Z"/>
  <w16cex:commentExtensible w16cex:durableId="334083AA" w16cex:dateUtc="2020-11-11T20:19:04.854Z"/>
</w16cex:commentsExtensible>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8B88C" w14:textId="77777777" w:rsidR="009B11A7" w:rsidRDefault="009B11A7" w:rsidP="00CD281D">
      <w:r>
        <w:separator/>
      </w:r>
    </w:p>
  </w:endnote>
  <w:endnote w:type="continuationSeparator" w:id="0">
    <w:p w14:paraId="5BB8800D" w14:textId="77777777" w:rsidR="009B11A7" w:rsidRDefault="009B11A7" w:rsidP="00CD281D">
      <w:r>
        <w:continuationSeparator/>
      </w:r>
    </w:p>
  </w:endnote>
  <w:endnote w:type="continuationNotice" w:id="1">
    <w:p w14:paraId="5EBF041C" w14:textId="77777777" w:rsidR="009B11A7" w:rsidRDefault="009B1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Arial">
    <w:altName w:val="MS Goth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489"/>
      <w:gridCol w:w="3489"/>
      <w:gridCol w:w="3489"/>
    </w:tblGrid>
    <w:tr w:rsidR="00B229FD" w14:paraId="3293B359" w14:textId="77777777" w:rsidTr="5F0EB0CA">
      <w:tc>
        <w:tcPr>
          <w:tcW w:w="3489" w:type="dxa"/>
        </w:tcPr>
        <w:p w14:paraId="1376725D" w14:textId="0C598A30" w:rsidR="00B229FD" w:rsidRDefault="00B229FD" w:rsidP="5F0EB0CA">
          <w:pPr>
            <w:pStyle w:val="Header"/>
            <w:ind w:left="-115"/>
          </w:pPr>
        </w:p>
      </w:tc>
      <w:tc>
        <w:tcPr>
          <w:tcW w:w="3489" w:type="dxa"/>
        </w:tcPr>
        <w:p w14:paraId="6FADEC4F" w14:textId="29DD75C5" w:rsidR="00B229FD" w:rsidRDefault="00B229FD" w:rsidP="5F0EB0CA">
          <w:pPr>
            <w:pStyle w:val="Header"/>
            <w:jc w:val="center"/>
          </w:pPr>
        </w:p>
      </w:tc>
      <w:tc>
        <w:tcPr>
          <w:tcW w:w="3489" w:type="dxa"/>
        </w:tcPr>
        <w:p w14:paraId="3B9C5EDB" w14:textId="21F131C7" w:rsidR="00B229FD" w:rsidRDefault="00B229FD" w:rsidP="5F0EB0CA">
          <w:pPr>
            <w:pStyle w:val="Header"/>
            <w:ind w:right="-115"/>
            <w:jc w:val="right"/>
          </w:pPr>
        </w:p>
      </w:tc>
    </w:tr>
  </w:tbl>
  <w:p w14:paraId="401B4607" w14:textId="7FA36B97" w:rsidR="00B229FD" w:rsidRDefault="00B229FD" w:rsidP="5F0EB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22440" w14:textId="77777777" w:rsidR="009B11A7" w:rsidRDefault="009B11A7" w:rsidP="00CD281D">
      <w:r>
        <w:separator/>
      </w:r>
    </w:p>
  </w:footnote>
  <w:footnote w:type="continuationSeparator" w:id="0">
    <w:p w14:paraId="6D5735BA" w14:textId="77777777" w:rsidR="009B11A7" w:rsidRDefault="009B11A7" w:rsidP="00CD281D">
      <w:r>
        <w:continuationSeparator/>
      </w:r>
    </w:p>
  </w:footnote>
  <w:footnote w:type="continuationNotice" w:id="1">
    <w:p w14:paraId="50AB9E31" w14:textId="77777777" w:rsidR="009B11A7" w:rsidRDefault="009B11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83DA4" w14:textId="3FAD0784" w:rsidR="00B229FD" w:rsidRDefault="00B229FD" w:rsidP="00CD281D">
    <w:pPr>
      <w:pStyle w:val="ANZIBBodyText"/>
      <w:spacing w:before="120"/>
    </w:pPr>
    <w:r w:rsidRPr="6BE224B9">
      <w:rPr>
        <w:rFonts w:ascii="Arial" w:eastAsia="Arial" w:hAnsi="Arial" w:cs="Arial"/>
        <w:i/>
        <w:iCs/>
      </w:rPr>
      <w:t>STUDY CONCEPT PAPER -</w:t>
    </w:r>
    <w:r w:rsidRPr="00C01ECD">
      <w:rPr>
        <w:rFonts w:ascii="Arial" w:eastAsia="Arial" w:hAnsi="Arial" w:cs="Arial"/>
        <w:snapToGrid w:val="0"/>
        <w:sz w:val="22"/>
        <w:szCs w:val="22"/>
      </w:rPr>
      <w:t xml:space="preserve"> Please be concise.</w:t>
    </w:r>
    <w:r w:rsidRPr="00C01ECD">
      <w:rPr>
        <w:rFonts w:ascii="Arial" w:eastAsia="Arial" w:hAnsi="Arial" w:cs="Arial"/>
        <w:snapToGrid w:val="0"/>
        <w:sz w:val="18"/>
        <w:szCs w:val="18"/>
      </w:rPr>
      <w:t xml:space="preserve"> [</w:t>
    </w:r>
    <w:r w:rsidRPr="6BE224B9">
      <w:rPr>
        <w:rFonts w:ascii="Arial" w:eastAsia="Arial" w:hAnsi="Arial" w:cs="Arial"/>
        <w:i/>
        <w:iCs/>
        <w:snapToGrid w:val="0"/>
        <w:sz w:val="18"/>
        <w:szCs w:val="18"/>
      </w:rPr>
      <w:t>Version 31 March 2021</w:t>
    </w:r>
    <w:r w:rsidRPr="00C01ECD">
      <w:rPr>
        <w:rFonts w:ascii="Arial" w:eastAsia="Arial" w:hAnsi="Arial" w:cs="Arial"/>
        <w:snapToGrid w:val="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399"/>
    <w:multiLevelType w:val="hybridMultilevel"/>
    <w:tmpl w:val="14D0E1C0"/>
    <w:lvl w:ilvl="0" w:tplc="FFFFFFFF">
      <w:numFmt w:val="bullet"/>
      <w:lvlText w:val=""/>
      <w:lvlJc w:val="left"/>
      <w:pPr>
        <w:ind w:left="1080" w:hanging="72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CA765F"/>
    <w:multiLevelType w:val="hybridMultilevel"/>
    <w:tmpl w:val="FCFE372C"/>
    <w:lvl w:ilvl="0" w:tplc="35D227D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3E2B48"/>
    <w:multiLevelType w:val="hybridMultilevel"/>
    <w:tmpl w:val="4684B4D2"/>
    <w:lvl w:ilvl="0" w:tplc="787A3E64">
      <w:start w:val="1"/>
      <w:numFmt w:val="bullet"/>
      <w:lvlText w:val=""/>
      <w:lvlJc w:val="left"/>
      <w:pPr>
        <w:ind w:left="1080" w:hanging="360"/>
      </w:pPr>
      <w:rPr>
        <w:rFonts w:ascii="Symbol" w:hAnsi="Symbol" w:hint="default"/>
      </w:rPr>
    </w:lvl>
    <w:lvl w:ilvl="1" w:tplc="D5CCA6A6">
      <w:start w:val="1"/>
      <w:numFmt w:val="bullet"/>
      <w:lvlText w:val="o"/>
      <w:lvlJc w:val="left"/>
      <w:pPr>
        <w:ind w:left="1800" w:hanging="360"/>
      </w:pPr>
      <w:rPr>
        <w:rFonts w:ascii="Courier New" w:hAnsi="Courier New" w:hint="default"/>
      </w:rPr>
    </w:lvl>
    <w:lvl w:ilvl="2" w:tplc="9FD42372">
      <w:start w:val="1"/>
      <w:numFmt w:val="bullet"/>
      <w:lvlText w:val=""/>
      <w:lvlJc w:val="left"/>
      <w:pPr>
        <w:ind w:left="2520" w:hanging="360"/>
      </w:pPr>
      <w:rPr>
        <w:rFonts w:ascii="Wingdings" w:hAnsi="Wingdings" w:hint="default"/>
      </w:rPr>
    </w:lvl>
    <w:lvl w:ilvl="3" w:tplc="488EF2A0">
      <w:start w:val="1"/>
      <w:numFmt w:val="bullet"/>
      <w:lvlText w:val=""/>
      <w:lvlJc w:val="left"/>
      <w:pPr>
        <w:ind w:left="3240" w:hanging="360"/>
      </w:pPr>
      <w:rPr>
        <w:rFonts w:ascii="Symbol" w:hAnsi="Symbol" w:hint="default"/>
      </w:rPr>
    </w:lvl>
    <w:lvl w:ilvl="4" w:tplc="93BE6E88">
      <w:start w:val="1"/>
      <w:numFmt w:val="bullet"/>
      <w:lvlText w:val="o"/>
      <w:lvlJc w:val="left"/>
      <w:pPr>
        <w:ind w:left="3960" w:hanging="360"/>
      </w:pPr>
      <w:rPr>
        <w:rFonts w:ascii="Courier New" w:hAnsi="Courier New" w:hint="default"/>
      </w:rPr>
    </w:lvl>
    <w:lvl w:ilvl="5" w:tplc="B358B202">
      <w:start w:val="1"/>
      <w:numFmt w:val="bullet"/>
      <w:lvlText w:val=""/>
      <w:lvlJc w:val="left"/>
      <w:pPr>
        <w:ind w:left="4680" w:hanging="360"/>
      </w:pPr>
      <w:rPr>
        <w:rFonts w:ascii="Wingdings" w:hAnsi="Wingdings" w:hint="default"/>
      </w:rPr>
    </w:lvl>
    <w:lvl w:ilvl="6" w:tplc="88406530">
      <w:start w:val="1"/>
      <w:numFmt w:val="bullet"/>
      <w:lvlText w:val=""/>
      <w:lvlJc w:val="left"/>
      <w:pPr>
        <w:ind w:left="5400" w:hanging="360"/>
      </w:pPr>
      <w:rPr>
        <w:rFonts w:ascii="Symbol" w:hAnsi="Symbol" w:hint="default"/>
      </w:rPr>
    </w:lvl>
    <w:lvl w:ilvl="7" w:tplc="5706FF3A">
      <w:start w:val="1"/>
      <w:numFmt w:val="bullet"/>
      <w:lvlText w:val="o"/>
      <w:lvlJc w:val="left"/>
      <w:pPr>
        <w:ind w:left="6120" w:hanging="360"/>
      </w:pPr>
      <w:rPr>
        <w:rFonts w:ascii="Courier New" w:hAnsi="Courier New" w:hint="default"/>
      </w:rPr>
    </w:lvl>
    <w:lvl w:ilvl="8" w:tplc="DF3A7114">
      <w:start w:val="1"/>
      <w:numFmt w:val="bullet"/>
      <w:lvlText w:val=""/>
      <w:lvlJc w:val="left"/>
      <w:pPr>
        <w:ind w:left="6840" w:hanging="360"/>
      </w:pPr>
      <w:rPr>
        <w:rFonts w:ascii="Wingdings" w:hAnsi="Wingdings" w:hint="default"/>
      </w:rPr>
    </w:lvl>
  </w:abstractNum>
  <w:abstractNum w:abstractNumId="3" w15:restartNumberingAfterBreak="0">
    <w:nsid w:val="10246BF7"/>
    <w:multiLevelType w:val="hybridMultilevel"/>
    <w:tmpl w:val="E0141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A1A0B"/>
    <w:multiLevelType w:val="hybridMultilevel"/>
    <w:tmpl w:val="B12C5E92"/>
    <w:lvl w:ilvl="0" w:tplc="FD78A3E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F11C4"/>
    <w:multiLevelType w:val="hybridMultilevel"/>
    <w:tmpl w:val="4A40C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70B76"/>
    <w:multiLevelType w:val="hybridMultilevel"/>
    <w:tmpl w:val="8C784346"/>
    <w:lvl w:ilvl="0" w:tplc="4B7C2C54">
      <w:start w:val="1"/>
      <w:numFmt w:val="decimal"/>
      <w:lvlText w:val="%1."/>
      <w:lvlJc w:val="left"/>
      <w:pPr>
        <w:ind w:left="720" w:hanging="360"/>
      </w:pPr>
    </w:lvl>
    <w:lvl w:ilvl="1" w:tplc="18B2DA94">
      <w:start w:val="1"/>
      <w:numFmt w:val="lowerLetter"/>
      <w:lvlText w:val="%2."/>
      <w:lvlJc w:val="left"/>
      <w:pPr>
        <w:ind w:left="1440" w:hanging="360"/>
      </w:pPr>
    </w:lvl>
    <w:lvl w:ilvl="2" w:tplc="10A293A2">
      <w:start w:val="1"/>
      <w:numFmt w:val="lowerRoman"/>
      <w:lvlText w:val="%3."/>
      <w:lvlJc w:val="right"/>
      <w:pPr>
        <w:ind w:left="2160" w:hanging="180"/>
      </w:pPr>
    </w:lvl>
    <w:lvl w:ilvl="3" w:tplc="4C221F5C">
      <w:start w:val="1"/>
      <w:numFmt w:val="decimal"/>
      <w:lvlText w:val="%4."/>
      <w:lvlJc w:val="left"/>
      <w:pPr>
        <w:ind w:left="2880" w:hanging="360"/>
      </w:pPr>
    </w:lvl>
    <w:lvl w:ilvl="4" w:tplc="61380F9A">
      <w:start w:val="1"/>
      <w:numFmt w:val="lowerLetter"/>
      <w:lvlText w:val="%5."/>
      <w:lvlJc w:val="left"/>
      <w:pPr>
        <w:ind w:left="3600" w:hanging="360"/>
      </w:pPr>
    </w:lvl>
    <w:lvl w:ilvl="5" w:tplc="F990C946">
      <w:start w:val="1"/>
      <w:numFmt w:val="lowerRoman"/>
      <w:lvlText w:val="%6."/>
      <w:lvlJc w:val="right"/>
      <w:pPr>
        <w:ind w:left="4320" w:hanging="180"/>
      </w:pPr>
    </w:lvl>
    <w:lvl w:ilvl="6" w:tplc="3180697C">
      <w:start w:val="1"/>
      <w:numFmt w:val="decimal"/>
      <w:lvlText w:val="%7."/>
      <w:lvlJc w:val="left"/>
      <w:pPr>
        <w:ind w:left="5040" w:hanging="360"/>
      </w:pPr>
    </w:lvl>
    <w:lvl w:ilvl="7" w:tplc="536E35E2">
      <w:start w:val="1"/>
      <w:numFmt w:val="lowerLetter"/>
      <w:lvlText w:val="%8."/>
      <w:lvlJc w:val="left"/>
      <w:pPr>
        <w:ind w:left="5760" w:hanging="360"/>
      </w:pPr>
    </w:lvl>
    <w:lvl w:ilvl="8" w:tplc="816A2AC4">
      <w:start w:val="1"/>
      <w:numFmt w:val="lowerRoman"/>
      <w:lvlText w:val="%9."/>
      <w:lvlJc w:val="right"/>
      <w:pPr>
        <w:ind w:left="6480" w:hanging="180"/>
      </w:pPr>
    </w:lvl>
  </w:abstractNum>
  <w:abstractNum w:abstractNumId="7" w15:restartNumberingAfterBreak="0">
    <w:nsid w:val="39FC2A88"/>
    <w:multiLevelType w:val="hybridMultilevel"/>
    <w:tmpl w:val="C292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1068BB"/>
    <w:multiLevelType w:val="hybridMultilevel"/>
    <w:tmpl w:val="8F22B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DB4C32"/>
    <w:multiLevelType w:val="hybridMultilevel"/>
    <w:tmpl w:val="74A68CF8"/>
    <w:lvl w:ilvl="0" w:tplc="7D9AE896">
      <w:start w:val="1"/>
      <w:numFmt w:val="decimal"/>
      <w:lvlText w:val="%1."/>
      <w:lvlJc w:val="left"/>
      <w:pPr>
        <w:ind w:left="360" w:hanging="360"/>
      </w:pPr>
      <w:rPr>
        <w:rFonts w:eastAsia="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6B5E4A"/>
    <w:multiLevelType w:val="hybridMultilevel"/>
    <w:tmpl w:val="29D682B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956B1"/>
    <w:multiLevelType w:val="multilevel"/>
    <w:tmpl w:val="567C2F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231CB5"/>
    <w:multiLevelType w:val="hybridMultilevel"/>
    <w:tmpl w:val="1CC2AF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8E08ED"/>
    <w:multiLevelType w:val="hybridMultilevel"/>
    <w:tmpl w:val="1AC66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2847C5"/>
    <w:multiLevelType w:val="hybridMultilevel"/>
    <w:tmpl w:val="0936C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83700A"/>
    <w:multiLevelType w:val="hybridMultilevel"/>
    <w:tmpl w:val="CACC77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9B4D42"/>
    <w:multiLevelType w:val="hybridMultilevel"/>
    <w:tmpl w:val="C34A7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4"/>
  </w:num>
  <w:num w:numId="4">
    <w:abstractNumId w:val="15"/>
  </w:num>
  <w:num w:numId="5">
    <w:abstractNumId w:val="1"/>
  </w:num>
  <w:num w:numId="6">
    <w:abstractNumId w:val="8"/>
  </w:num>
  <w:num w:numId="7">
    <w:abstractNumId w:val="5"/>
  </w:num>
  <w:num w:numId="8">
    <w:abstractNumId w:val="7"/>
  </w:num>
  <w:num w:numId="9">
    <w:abstractNumId w:val="3"/>
  </w:num>
  <w:num w:numId="10">
    <w:abstractNumId w:val="14"/>
  </w:num>
  <w:num w:numId="11">
    <w:abstractNumId w:val="13"/>
  </w:num>
  <w:num w:numId="12">
    <w:abstractNumId w:val="11"/>
  </w:num>
  <w:num w:numId="13">
    <w:abstractNumId w:val="12"/>
  </w:num>
  <w:num w:numId="14">
    <w:abstractNumId w:val="10"/>
  </w:num>
  <w:num w:numId="15">
    <w:abstractNumId w:val="2"/>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66"/>
    <w:rsid w:val="00000DC3"/>
    <w:rsid w:val="0000176C"/>
    <w:rsid w:val="0000339F"/>
    <w:rsid w:val="00007D10"/>
    <w:rsid w:val="00007EBB"/>
    <w:rsid w:val="0001307C"/>
    <w:rsid w:val="00013631"/>
    <w:rsid w:val="00020486"/>
    <w:rsid w:val="00023593"/>
    <w:rsid w:val="00023769"/>
    <w:rsid w:val="0002740B"/>
    <w:rsid w:val="00030C63"/>
    <w:rsid w:val="00031C7A"/>
    <w:rsid w:val="000327AD"/>
    <w:rsid w:val="00033079"/>
    <w:rsid w:val="000347A2"/>
    <w:rsid w:val="000369BA"/>
    <w:rsid w:val="00041000"/>
    <w:rsid w:val="000428C1"/>
    <w:rsid w:val="00043682"/>
    <w:rsid w:val="00043BDE"/>
    <w:rsid w:val="000472CB"/>
    <w:rsid w:val="00051791"/>
    <w:rsid w:val="00053421"/>
    <w:rsid w:val="00053F92"/>
    <w:rsid w:val="000549CB"/>
    <w:rsid w:val="00054DED"/>
    <w:rsid w:val="0006073B"/>
    <w:rsid w:val="00064A4D"/>
    <w:rsid w:val="00065B57"/>
    <w:rsid w:val="00065CF7"/>
    <w:rsid w:val="00081E3C"/>
    <w:rsid w:val="00091DEF"/>
    <w:rsid w:val="000960F2"/>
    <w:rsid w:val="0009676A"/>
    <w:rsid w:val="00097A53"/>
    <w:rsid w:val="000A41E0"/>
    <w:rsid w:val="000A740F"/>
    <w:rsid w:val="000A7763"/>
    <w:rsid w:val="000B2272"/>
    <w:rsid w:val="000B28B5"/>
    <w:rsid w:val="000B3282"/>
    <w:rsid w:val="000B54D0"/>
    <w:rsid w:val="000C182D"/>
    <w:rsid w:val="000C1D8A"/>
    <w:rsid w:val="000C3E1E"/>
    <w:rsid w:val="000D36D2"/>
    <w:rsid w:val="000D3F96"/>
    <w:rsid w:val="000E0997"/>
    <w:rsid w:val="000E0F79"/>
    <w:rsid w:val="000E3AA8"/>
    <w:rsid w:val="000E4E38"/>
    <w:rsid w:val="000E70E7"/>
    <w:rsid w:val="000E77BC"/>
    <w:rsid w:val="000E7F30"/>
    <w:rsid w:val="000F258D"/>
    <w:rsid w:val="000F2C3F"/>
    <w:rsid w:val="000F32DA"/>
    <w:rsid w:val="000F33A3"/>
    <w:rsid w:val="000F3B00"/>
    <w:rsid w:val="000F491E"/>
    <w:rsid w:val="000F69DE"/>
    <w:rsid w:val="00100F82"/>
    <w:rsid w:val="001017DE"/>
    <w:rsid w:val="001027F3"/>
    <w:rsid w:val="00112E1E"/>
    <w:rsid w:val="0011476B"/>
    <w:rsid w:val="00115D9D"/>
    <w:rsid w:val="00117FAA"/>
    <w:rsid w:val="0013674D"/>
    <w:rsid w:val="00142565"/>
    <w:rsid w:val="00146C48"/>
    <w:rsid w:val="00147004"/>
    <w:rsid w:val="00150B85"/>
    <w:rsid w:val="00153AD4"/>
    <w:rsid w:val="00154359"/>
    <w:rsid w:val="00156091"/>
    <w:rsid w:val="00156E51"/>
    <w:rsid w:val="00161736"/>
    <w:rsid w:val="00162D8D"/>
    <w:rsid w:val="0016761C"/>
    <w:rsid w:val="00174374"/>
    <w:rsid w:val="0017605A"/>
    <w:rsid w:val="00177978"/>
    <w:rsid w:val="001811D9"/>
    <w:rsid w:val="001814FA"/>
    <w:rsid w:val="00183A88"/>
    <w:rsid w:val="00186A19"/>
    <w:rsid w:val="0019014A"/>
    <w:rsid w:val="00191221"/>
    <w:rsid w:val="001912D9"/>
    <w:rsid w:val="0019555D"/>
    <w:rsid w:val="00197103"/>
    <w:rsid w:val="001A0785"/>
    <w:rsid w:val="001A47A0"/>
    <w:rsid w:val="001B09ED"/>
    <w:rsid w:val="001B0C31"/>
    <w:rsid w:val="001B3598"/>
    <w:rsid w:val="001B52FD"/>
    <w:rsid w:val="001B5455"/>
    <w:rsid w:val="001B5782"/>
    <w:rsid w:val="001B7793"/>
    <w:rsid w:val="001C2358"/>
    <w:rsid w:val="001C314B"/>
    <w:rsid w:val="001C354E"/>
    <w:rsid w:val="001C4460"/>
    <w:rsid w:val="001C675C"/>
    <w:rsid w:val="001D1375"/>
    <w:rsid w:val="001D3253"/>
    <w:rsid w:val="001D587F"/>
    <w:rsid w:val="001D6236"/>
    <w:rsid w:val="001D6A0B"/>
    <w:rsid w:val="001E000F"/>
    <w:rsid w:val="001E16F3"/>
    <w:rsid w:val="001E5CF6"/>
    <w:rsid w:val="001E6175"/>
    <w:rsid w:val="001F0485"/>
    <w:rsid w:val="001F06BA"/>
    <w:rsid w:val="001F56BE"/>
    <w:rsid w:val="001F762D"/>
    <w:rsid w:val="00204B98"/>
    <w:rsid w:val="00204D07"/>
    <w:rsid w:val="00206FB7"/>
    <w:rsid w:val="00212E38"/>
    <w:rsid w:val="00212E49"/>
    <w:rsid w:val="00221A75"/>
    <w:rsid w:val="0022332B"/>
    <w:rsid w:val="00230828"/>
    <w:rsid w:val="00234961"/>
    <w:rsid w:val="00241759"/>
    <w:rsid w:val="00242ECB"/>
    <w:rsid w:val="0024454C"/>
    <w:rsid w:val="00257259"/>
    <w:rsid w:val="00260349"/>
    <w:rsid w:val="002605B4"/>
    <w:rsid w:val="00264ED7"/>
    <w:rsid w:val="00267916"/>
    <w:rsid w:val="00270C56"/>
    <w:rsid w:val="00273D46"/>
    <w:rsid w:val="00274F21"/>
    <w:rsid w:val="00275DEE"/>
    <w:rsid w:val="002775BD"/>
    <w:rsid w:val="00283784"/>
    <w:rsid w:val="00284114"/>
    <w:rsid w:val="00285F25"/>
    <w:rsid w:val="00296AAB"/>
    <w:rsid w:val="00297AD7"/>
    <w:rsid w:val="002A1231"/>
    <w:rsid w:val="002A180F"/>
    <w:rsid w:val="002A2E98"/>
    <w:rsid w:val="002A41F9"/>
    <w:rsid w:val="002A5B2E"/>
    <w:rsid w:val="002B43B8"/>
    <w:rsid w:val="002B499E"/>
    <w:rsid w:val="002B55D9"/>
    <w:rsid w:val="002C1EDF"/>
    <w:rsid w:val="002C48DB"/>
    <w:rsid w:val="002C4B31"/>
    <w:rsid w:val="002C4F1B"/>
    <w:rsid w:val="002D1203"/>
    <w:rsid w:val="002D1AA2"/>
    <w:rsid w:val="002D278D"/>
    <w:rsid w:val="002D42CA"/>
    <w:rsid w:val="002D68D6"/>
    <w:rsid w:val="002E0A66"/>
    <w:rsid w:val="002E241B"/>
    <w:rsid w:val="002E6A7A"/>
    <w:rsid w:val="002F1C44"/>
    <w:rsid w:val="002F2A55"/>
    <w:rsid w:val="002F5CBA"/>
    <w:rsid w:val="002F75C3"/>
    <w:rsid w:val="00302FF6"/>
    <w:rsid w:val="0030305C"/>
    <w:rsid w:val="00306E0B"/>
    <w:rsid w:val="0030933A"/>
    <w:rsid w:val="0031126A"/>
    <w:rsid w:val="003126DC"/>
    <w:rsid w:val="00315792"/>
    <w:rsid w:val="00315B2A"/>
    <w:rsid w:val="003301DE"/>
    <w:rsid w:val="00330795"/>
    <w:rsid w:val="00344447"/>
    <w:rsid w:val="00355359"/>
    <w:rsid w:val="00355E9D"/>
    <w:rsid w:val="003579F5"/>
    <w:rsid w:val="00363CA3"/>
    <w:rsid w:val="003750E3"/>
    <w:rsid w:val="003770F5"/>
    <w:rsid w:val="0038072C"/>
    <w:rsid w:val="003875C0"/>
    <w:rsid w:val="00391E22"/>
    <w:rsid w:val="00392FC2"/>
    <w:rsid w:val="003A1F99"/>
    <w:rsid w:val="003A70D6"/>
    <w:rsid w:val="003B26DB"/>
    <w:rsid w:val="003C1EFC"/>
    <w:rsid w:val="003C4405"/>
    <w:rsid w:val="003C4C85"/>
    <w:rsid w:val="003D5742"/>
    <w:rsid w:val="003D6F7D"/>
    <w:rsid w:val="003E06B3"/>
    <w:rsid w:val="003E2071"/>
    <w:rsid w:val="003E4ECF"/>
    <w:rsid w:val="003F183A"/>
    <w:rsid w:val="003F40B2"/>
    <w:rsid w:val="003F45DC"/>
    <w:rsid w:val="003F5CC2"/>
    <w:rsid w:val="003F629F"/>
    <w:rsid w:val="003FCF7F"/>
    <w:rsid w:val="00400FD3"/>
    <w:rsid w:val="00401E30"/>
    <w:rsid w:val="00407B47"/>
    <w:rsid w:val="004104D9"/>
    <w:rsid w:val="0041336A"/>
    <w:rsid w:val="004204B7"/>
    <w:rsid w:val="00420755"/>
    <w:rsid w:val="0042263C"/>
    <w:rsid w:val="00422E8A"/>
    <w:rsid w:val="00423FFF"/>
    <w:rsid w:val="0043170A"/>
    <w:rsid w:val="00432ECB"/>
    <w:rsid w:val="00434B7E"/>
    <w:rsid w:val="00445044"/>
    <w:rsid w:val="004455B5"/>
    <w:rsid w:val="00446453"/>
    <w:rsid w:val="004467FC"/>
    <w:rsid w:val="0045104C"/>
    <w:rsid w:val="004515D5"/>
    <w:rsid w:val="004527DA"/>
    <w:rsid w:val="0045317D"/>
    <w:rsid w:val="00463AAA"/>
    <w:rsid w:val="00463CEC"/>
    <w:rsid w:val="004665BE"/>
    <w:rsid w:val="0046689D"/>
    <w:rsid w:val="00466E14"/>
    <w:rsid w:val="00470902"/>
    <w:rsid w:val="00482F1E"/>
    <w:rsid w:val="004832DB"/>
    <w:rsid w:val="004839A6"/>
    <w:rsid w:val="0048473A"/>
    <w:rsid w:val="00485D26"/>
    <w:rsid w:val="0048604A"/>
    <w:rsid w:val="00486DEE"/>
    <w:rsid w:val="0049412D"/>
    <w:rsid w:val="004A0D46"/>
    <w:rsid w:val="004A185B"/>
    <w:rsid w:val="004B09A8"/>
    <w:rsid w:val="004B1061"/>
    <w:rsid w:val="004B4D51"/>
    <w:rsid w:val="004B6928"/>
    <w:rsid w:val="004C5ECF"/>
    <w:rsid w:val="004D2912"/>
    <w:rsid w:val="004D364A"/>
    <w:rsid w:val="004E0FE9"/>
    <w:rsid w:val="004E1733"/>
    <w:rsid w:val="004E207C"/>
    <w:rsid w:val="004E503C"/>
    <w:rsid w:val="004F0D4D"/>
    <w:rsid w:val="004F0F10"/>
    <w:rsid w:val="004F1248"/>
    <w:rsid w:val="004F3992"/>
    <w:rsid w:val="004F4213"/>
    <w:rsid w:val="005001D3"/>
    <w:rsid w:val="00501D4F"/>
    <w:rsid w:val="00507B96"/>
    <w:rsid w:val="0051117E"/>
    <w:rsid w:val="005150E6"/>
    <w:rsid w:val="00522F94"/>
    <w:rsid w:val="00524CCF"/>
    <w:rsid w:val="0053055A"/>
    <w:rsid w:val="00530A03"/>
    <w:rsid w:val="00532270"/>
    <w:rsid w:val="005357BF"/>
    <w:rsid w:val="00536BA6"/>
    <w:rsid w:val="00537ECB"/>
    <w:rsid w:val="00542F63"/>
    <w:rsid w:val="00543E00"/>
    <w:rsid w:val="005468D2"/>
    <w:rsid w:val="005521A2"/>
    <w:rsid w:val="00555949"/>
    <w:rsid w:val="0055777E"/>
    <w:rsid w:val="00563AB3"/>
    <w:rsid w:val="00574A0F"/>
    <w:rsid w:val="00576170"/>
    <w:rsid w:val="005764DD"/>
    <w:rsid w:val="00586274"/>
    <w:rsid w:val="0059098B"/>
    <w:rsid w:val="00590C2D"/>
    <w:rsid w:val="00591649"/>
    <w:rsid w:val="0059179F"/>
    <w:rsid w:val="005A265D"/>
    <w:rsid w:val="005A2DF8"/>
    <w:rsid w:val="005A7592"/>
    <w:rsid w:val="005A75F5"/>
    <w:rsid w:val="005B1314"/>
    <w:rsid w:val="005B2563"/>
    <w:rsid w:val="005B3D95"/>
    <w:rsid w:val="005B6205"/>
    <w:rsid w:val="005B7C46"/>
    <w:rsid w:val="005B7E72"/>
    <w:rsid w:val="005C12AA"/>
    <w:rsid w:val="005C2D48"/>
    <w:rsid w:val="005C2D9F"/>
    <w:rsid w:val="005C2FE4"/>
    <w:rsid w:val="005C3C8F"/>
    <w:rsid w:val="005C5384"/>
    <w:rsid w:val="005C7A11"/>
    <w:rsid w:val="005D0777"/>
    <w:rsid w:val="005D62E4"/>
    <w:rsid w:val="005D6854"/>
    <w:rsid w:val="005E2E8C"/>
    <w:rsid w:val="005E6233"/>
    <w:rsid w:val="005E6FEB"/>
    <w:rsid w:val="005F3A67"/>
    <w:rsid w:val="005F4D35"/>
    <w:rsid w:val="0060375E"/>
    <w:rsid w:val="00603BDD"/>
    <w:rsid w:val="006242E3"/>
    <w:rsid w:val="006262B1"/>
    <w:rsid w:val="006303B8"/>
    <w:rsid w:val="006325D5"/>
    <w:rsid w:val="006440BD"/>
    <w:rsid w:val="006460B7"/>
    <w:rsid w:val="00646146"/>
    <w:rsid w:val="006548C3"/>
    <w:rsid w:val="006623B3"/>
    <w:rsid w:val="00662F6D"/>
    <w:rsid w:val="00665FAE"/>
    <w:rsid w:val="0067006B"/>
    <w:rsid w:val="00673791"/>
    <w:rsid w:val="00677FA5"/>
    <w:rsid w:val="006860EE"/>
    <w:rsid w:val="00690011"/>
    <w:rsid w:val="00690BDF"/>
    <w:rsid w:val="00695B83"/>
    <w:rsid w:val="006A10BA"/>
    <w:rsid w:val="006A2A5F"/>
    <w:rsid w:val="006A3BA4"/>
    <w:rsid w:val="006A6FCC"/>
    <w:rsid w:val="006A7096"/>
    <w:rsid w:val="006B11B1"/>
    <w:rsid w:val="006B1682"/>
    <w:rsid w:val="006B25E3"/>
    <w:rsid w:val="006B277D"/>
    <w:rsid w:val="006B50A5"/>
    <w:rsid w:val="006B741C"/>
    <w:rsid w:val="006C1B53"/>
    <w:rsid w:val="006C30F0"/>
    <w:rsid w:val="006D2237"/>
    <w:rsid w:val="006D5B7D"/>
    <w:rsid w:val="006D6E1D"/>
    <w:rsid w:val="006D7A24"/>
    <w:rsid w:val="006E0C41"/>
    <w:rsid w:val="006E24F1"/>
    <w:rsid w:val="006E5150"/>
    <w:rsid w:val="006E6971"/>
    <w:rsid w:val="006F3AD6"/>
    <w:rsid w:val="006F47B2"/>
    <w:rsid w:val="006F505A"/>
    <w:rsid w:val="006F6376"/>
    <w:rsid w:val="006F700E"/>
    <w:rsid w:val="00701944"/>
    <w:rsid w:val="00701C64"/>
    <w:rsid w:val="007020CA"/>
    <w:rsid w:val="00703C64"/>
    <w:rsid w:val="00706AB5"/>
    <w:rsid w:val="00710BE1"/>
    <w:rsid w:val="0071225B"/>
    <w:rsid w:val="0071573C"/>
    <w:rsid w:val="00723358"/>
    <w:rsid w:val="00724F90"/>
    <w:rsid w:val="00725804"/>
    <w:rsid w:val="00725DC2"/>
    <w:rsid w:val="007273D8"/>
    <w:rsid w:val="00737000"/>
    <w:rsid w:val="00743CE6"/>
    <w:rsid w:val="00745750"/>
    <w:rsid w:val="007510F7"/>
    <w:rsid w:val="007529F0"/>
    <w:rsid w:val="00753B29"/>
    <w:rsid w:val="007558DF"/>
    <w:rsid w:val="00755E44"/>
    <w:rsid w:val="00760ABF"/>
    <w:rsid w:val="00762762"/>
    <w:rsid w:val="007657F8"/>
    <w:rsid w:val="00765E06"/>
    <w:rsid w:val="00767715"/>
    <w:rsid w:val="00770B9B"/>
    <w:rsid w:val="00773DED"/>
    <w:rsid w:val="00775C8E"/>
    <w:rsid w:val="00777F23"/>
    <w:rsid w:val="00783232"/>
    <w:rsid w:val="0078590E"/>
    <w:rsid w:val="00785EAD"/>
    <w:rsid w:val="00791048"/>
    <w:rsid w:val="00794BBC"/>
    <w:rsid w:val="00794E55"/>
    <w:rsid w:val="00795ED3"/>
    <w:rsid w:val="0079628C"/>
    <w:rsid w:val="00796D96"/>
    <w:rsid w:val="007A2533"/>
    <w:rsid w:val="007A269B"/>
    <w:rsid w:val="007A3F0D"/>
    <w:rsid w:val="007B1571"/>
    <w:rsid w:val="007B5576"/>
    <w:rsid w:val="007C069A"/>
    <w:rsid w:val="007C365E"/>
    <w:rsid w:val="007C3BFF"/>
    <w:rsid w:val="007D1C42"/>
    <w:rsid w:val="007D489E"/>
    <w:rsid w:val="007E2CEF"/>
    <w:rsid w:val="007E6CAE"/>
    <w:rsid w:val="007F3826"/>
    <w:rsid w:val="007F6515"/>
    <w:rsid w:val="007F7BCF"/>
    <w:rsid w:val="0080327A"/>
    <w:rsid w:val="00805362"/>
    <w:rsid w:val="00810843"/>
    <w:rsid w:val="008109F1"/>
    <w:rsid w:val="00812B7B"/>
    <w:rsid w:val="0081370B"/>
    <w:rsid w:val="00816D8B"/>
    <w:rsid w:val="008229D0"/>
    <w:rsid w:val="00822D93"/>
    <w:rsid w:val="00824403"/>
    <w:rsid w:val="008256D5"/>
    <w:rsid w:val="00827539"/>
    <w:rsid w:val="008309C6"/>
    <w:rsid w:val="00831E8E"/>
    <w:rsid w:val="00832A4B"/>
    <w:rsid w:val="008365A9"/>
    <w:rsid w:val="00836F83"/>
    <w:rsid w:val="00837091"/>
    <w:rsid w:val="0084081F"/>
    <w:rsid w:val="00841354"/>
    <w:rsid w:val="0084378A"/>
    <w:rsid w:val="00845220"/>
    <w:rsid w:val="0084598C"/>
    <w:rsid w:val="00851400"/>
    <w:rsid w:val="00856D27"/>
    <w:rsid w:val="008575CE"/>
    <w:rsid w:val="00862E97"/>
    <w:rsid w:val="00863A73"/>
    <w:rsid w:val="00863E04"/>
    <w:rsid w:val="008646D3"/>
    <w:rsid w:val="0087414A"/>
    <w:rsid w:val="00874D4F"/>
    <w:rsid w:val="00874EE8"/>
    <w:rsid w:val="00875EFC"/>
    <w:rsid w:val="008770EB"/>
    <w:rsid w:val="00877236"/>
    <w:rsid w:val="00880598"/>
    <w:rsid w:val="00882025"/>
    <w:rsid w:val="00886CF9"/>
    <w:rsid w:val="008912B9"/>
    <w:rsid w:val="008A3DDB"/>
    <w:rsid w:val="008C1C97"/>
    <w:rsid w:val="008C2D09"/>
    <w:rsid w:val="008C3439"/>
    <w:rsid w:val="008C4B8C"/>
    <w:rsid w:val="008C6D00"/>
    <w:rsid w:val="008D040D"/>
    <w:rsid w:val="008D4944"/>
    <w:rsid w:val="008D4A26"/>
    <w:rsid w:val="008D78A6"/>
    <w:rsid w:val="008E1BE9"/>
    <w:rsid w:val="008E232B"/>
    <w:rsid w:val="008E4A0A"/>
    <w:rsid w:val="008E54E0"/>
    <w:rsid w:val="008F5026"/>
    <w:rsid w:val="008F53A6"/>
    <w:rsid w:val="008F73C0"/>
    <w:rsid w:val="008F7F5C"/>
    <w:rsid w:val="00904F2A"/>
    <w:rsid w:val="00905251"/>
    <w:rsid w:val="0091490D"/>
    <w:rsid w:val="009176F9"/>
    <w:rsid w:val="00917898"/>
    <w:rsid w:val="00924648"/>
    <w:rsid w:val="009315B9"/>
    <w:rsid w:val="00941F8C"/>
    <w:rsid w:val="0094404F"/>
    <w:rsid w:val="009463DA"/>
    <w:rsid w:val="0095350E"/>
    <w:rsid w:val="009547B3"/>
    <w:rsid w:val="00955153"/>
    <w:rsid w:val="0097512A"/>
    <w:rsid w:val="00975E76"/>
    <w:rsid w:val="0098423D"/>
    <w:rsid w:val="009852A8"/>
    <w:rsid w:val="00985D50"/>
    <w:rsid w:val="009866C6"/>
    <w:rsid w:val="00986FA7"/>
    <w:rsid w:val="009878C1"/>
    <w:rsid w:val="009902C1"/>
    <w:rsid w:val="009921FB"/>
    <w:rsid w:val="00996EB6"/>
    <w:rsid w:val="009971FC"/>
    <w:rsid w:val="009A5ED5"/>
    <w:rsid w:val="009B11A7"/>
    <w:rsid w:val="009B476D"/>
    <w:rsid w:val="009B6788"/>
    <w:rsid w:val="009B6EDC"/>
    <w:rsid w:val="009B761A"/>
    <w:rsid w:val="009B78BE"/>
    <w:rsid w:val="009D0AFF"/>
    <w:rsid w:val="009D0CDD"/>
    <w:rsid w:val="009D1997"/>
    <w:rsid w:val="009D19B2"/>
    <w:rsid w:val="009D545F"/>
    <w:rsid w:val="009E196C"/>
    <w:rsid w:val="009E238F"/>
    <w:rsid w:val="009E3822"/>
    <w:rsid w:val="009F0A78"/>
    <w:rsid w:val="009F6C68"/>
    <w:rsid w:val="00A01F3F"/>
    <w:rsid w:val="00A03BED"/>
    <w:rsid w:val="00A05C26"/>
    <w:rsid w:val="00A07EC4"/>
    <w:rsid w:val="00A11C3D"/>
    <w:rsid w:val="00A12040"/>
    <w:rsid w:val="00A127BA"/>
    <w:rsid w:val="00A1511A"/>
    <w:rsid w:val="00A16742"/>
    <w:rsid w:val="00A2414F"/>
    <w:rsid w:val="00A24346"/>
    <w:rsid w:val="00A40DA9"/>
    <w:rsid w:val="00A41FCF"/>
    <w:rsid w:val="00A520E9"/>
    <w:rsid w:val="00A562DE"/>
    <w:rsid w:val="00A616EE"/>
    <w:rsid w:val="00A66077"/>
    <w:rsid w:val="00A67C63"/>
    <w:rsid w:val="00A73251"/>
    <w:rsid w:val="00A7464A"/>
    <w:rsid w:val="00A840EC"/>
    <w:rsid w:val="00A8621C"/>
    <w:rsid w:val="00A86A37"/>
    <w:rsid w:val="00A92F8B"/>
    <w:rsid w:val="00A94F6A"/>
    <w:rsid w:val="00AA1117"/>
    <w:rsid w:val="00AA46E9"/>
    <w:rsid w:val="00AA4DD4"/>
    <w:rsid w:val="00AA604A"/>
    <w:rsid w:val="00AB0B07"/>
    <w:rsid w:val="00AB1554"/>
    <w:rsid w:val="00AB24E3"/>
    <w:rsid w:val="00AB4C23"/>
    <w:rsid w:val="00AB595B"/>
    <w:rsid w:val="00AB6CD9"/>
    <w:rsid w:val="00AB6F73"/>
    <w:rsid w:val="00AD05EF"/>
    <w:rsid w:val="00AD29DF"/>
    <w:rsid w:val="00AD5929"/>
    <w:rsid w:val="00AD5A2C"/>
    <w:rsid w:val="00AE299D"/>
    <w:rsid w:val="00AE2C0A"/>
    <w:rsid w:val="00AE515B"/>
    <w:rsid w:val="00AE57A8"/>
    <w:rsid w:val="00AE5F62"/>
    <w:rsid w:val="00AE6088"/>
    <w:rsid w:val="00B0072B"/>
    <w:rsid w:val="00B00803"/>
    <w:rsid w:val="00B02385"/>
    <w:rsid w:val="00B122CD"/>
    <w:rsid w:val="00B15D8D"/>
    <w:rsid w:val="00B1702C"/>
    <w:rsid w:val="00B207BE"/>
    <w:rsid w:val="00B20AD9"/>
    <w:rsid w:val="00B229FD"/>
    <w:rsid w:val="00B22AFF"/>
    <w:rsid w:val="00B315BD"/>
    <w:rsid w:val="00B34281"/>
    <w:rsid w:val="00B3659E"/>
    <w:rsid w:val="00B427D7"/>
    <w:rsid w:val="00B43332"/>
    <w:rsid w:val="00B446DF"/>
    <w:rsid w:val="00B5036D"/>
    <w:rsid w:val="00B50F56"/>
    <w:rsid w:val="00B5203A"/>
    <w:rsid w:val="00B572AF"/>
    <w:rsid w:val="00B610EB"/>
    <w:rsid w:val="00B6702C"/>
    <w:rsid w:val="00B70341"/>
    <w:rsid w:val="00B74139"/>
    <w:rsid w:val="00B746FD"/>
    <w:rsid w:val="00B80691"/>
    <w:rsid w:val="00B83DB4"/>
    <w:rsid w:val="00B86F57"/>
    <w:rsid w:val="00B8B1D7"/>
    <w:rsid w:val="00B90132"/>
    <w:rsid w:val="00B92EC8"/>
    <w:rsid w:val="00B94101"/>
    <w:rsid w:val="00B94690"/>
    <w:rsid w:val="00B977BD"/>
    <w:rsid w:val="00BA1775"/>
    <w:rsid w:val="00BA5032"/>
    <w:rsid w:val="00BB035C"/>
    <w:rsid w:val="00BB1AD1"/>
    <w:rsid w:val="00BB2B50"/>
    <w:rsid w:val="00BB51DB"/>
    <w:rsid w:val="00BB5B5C"/>
    <w:rsid w:val="00BB5C26"/>
    <w:rsid w:val="00BB71F2"/>
    <w:rsid w:val="00BC2763"/>
    <w:rsid w:val="00BD08BF"/>
    <w:rsid w:val="00BD1438"/>
    <w:rsid w:val="00BD4A22"/>
    <w:rsid w:val="00BD66C1"/>
    <w:rsid w:val="00BE095F"/>
    <w:rsid w:val="00BE0E5F"/>
    <w:rsid w:val="00BE5A8B"/>
    <w:rsid w:val="00BE5E06"/>
    <w:rsid w:val="00BE6939"/>
    <w:rsid w:val="00BF03BB"/>
    <w:rsid w:val="00BF14D2"/>
    <w:rsid w:val="00BF31DE"/>
    <w:rsid w:val="00BF67B6"/>
    <w:rsid w:val="00C01B1D"/>
    <w:rsid w:val="00C01B31"/>
    <w:rsid w:val="00C01ECD"/>
    <w:rsid w:val="00C024E4"/>
    <w:rsid w:val="00C045BF"/>
    <w:rsid w:val="00C0488A"/>
    <w:rsid w:val="00C06755"/>
    <w:rsid w:val="00C06ED1"/>
    <w:rsid w:val="00C07BD7"/>
    <w:rsid w:val="00C1135B"/>
    <w:rsid w:val="00C16C54"/>
    <w:rsid w:val="00C2173E"/>
    <w:rsid w:val="00C23380"/>
    <w:rsid w:val="00C26C49"/>
    <w:rsid w:val="00C333C6"/>
    <w:rsid w:val="00C336F4"/>
    <w:rsid w:val="00C34D04"/>
    <w:rsid w:val="00C56F7A"/>
    <w:rsid w:val="00C60F97"/>
    <w:rsid w:val="00C61298"/>
    <w:rsid w:val="00C63856"/>
    <w:rsid w:val="00C70B6D"/>
    <w:rsid w:val="00C73A18"/>
    <w:rsid w:val="00C77F5B"/>
    <w:rsid w:val="00C80A9C"/>
    <w:rsid w:val="00C8161A"/>
    <w:rsid w:val="00C9210C"/>
    <w:rsid w:val="00C966C5"/>
    <w:rsid w:val="00CA2794"/>
    <w:rsid w:val="00CA399F"/>
    <w:rsid w:val="00CA52B9"/>
    <w:rsid w:val="00CB0A7E"/>
    <w:rsid w:val="00CB1902"/>
    <w:rsid w:val="00CB40E2"/>
    <w:rsid w:val="00CC61B8"/>
    <w:rsid w:val="00CD1228"/>
    <w:rsid w:val="00CD16FC"/>
    <w:rsid w:val="00CD281D"/>
    <w:rsid w:val="00CD2F4F"/>
    <w:rsid w:val="00CE05F9"/>
    <w:rsid w:val="00CE0E49"/>
    <w:rsid w:val="00CE4E12"/>
    <w:rsid w:val="00CE6BFD"/>
    <w:rsid w:val="00CF666B"/>
    <w:rsid w:val="00D143E7"/>
    <w:rsid w:val="00D1636C"/>
    <w:rsid w:val="00D20E73"/>
    <w:rsid w:val="00D21F28"/>
    <w:rsid w:val="00D257FB"/>
    <w:rsid w:val="00D25892"/>
    <w:rsid w:val="00D3169A"/>
    <w:rsid w:val="00D35569"/>
    <w:rsid w:val="00D404FF"/>
    <w:rsid w:val="00D40F34"/>
    <w:rsid w:val="00D4230A"/>
    <w:rsid w:val="00D52453"/>
    <w:rsid w:val="00D574E6"/>
    <w:rsid w:val="00D63512"/>
    <w:rsid w:val="00D640B7"/>
    <w:rsid w:val="00D66763"/>
    <w:rsid w:val="00D804EA"/>
    <w:rsid w:val="00D814C2"/>
    <w:rsid w:val="00D82FE7"/>
    <w:rsid w:val="00D94C8F"/>
    <w:rsid w:val="00D9635E"/>
    <w:rsid w:val="00D96920"/>
    <w:rsid w:val="00DA2D94"/>
    <w:rsid w:val="00DA4534"/>
    <w:rsid w:val="00DA593F"/>
    <w:rsid w:val="00DA73FC"/>
    <w:rsid w:val="00DA76A2"/>
    <w:rsid w:val="00DB1DE7"/>
    <w:rsid w:val="00DB3183"/>
    <w:rsid w:val="00DC0741"/>
    <w:rsid w:val="00DC7422"/>
    <w:rsid w:val="00DC77A9"/>
    <w:rsid w:val="00DC791D"/>
    <w:rsid w:val="00DD2972"/>
    <w:rsid w:val="00DD335B"/>
    <w:rsid w:val="00DD454F"/>
    <w:rsid w:val="00DD6CC8"/>
    <w:rsid w:val="00DE034D"/>
    <w:rsid w:val="00DE4B6F"/>
    <w:rsid w:val="00DE5E6D"/>
    <w:rsid w:val="00DF2462"/>
    <w:rsid w:val="00DF5361"/>
    <w:rsid w:val="00DF54AE"/>
    <w:rsid w:val="00E06536"/>
    <w:rsid w:val="00E07313"/>
    <w:rsid w:val="00E12557"/>
    <w:rsid w:val="00E15584"/>
    <w:rsid w:val="00E2393F"/>
    <w:rsid w:val="00E25EDB"/>
    <w:rsid w:val="00E30600"/>
    <w:rsid w:val="00E33C5C"/>
    <w:rsid w:val="00E344F1"/>
    <w:rsid w:val="00E34996"/>
    <w:rsid w:val="00E35E78"/>
    <w:rsid w:val="00E369B5"/>
    <w:rsid w:val="00E42C47"/>
    <w:rsid w:val="00E4657B"/>
    <w:rsid w:val="00E473F6"/>
    <w:rsid w:val="00E51F24"/>
    <w:rsid w:val="00E53DD0"/>
    <w:rsid w:val="00E549C0"/>
    <w:rsid w:val="00E55E43"/>
    <w:rsid w:val="00E56415"/>
    <w:rsid w:val="00E568AE"/>
    <w:rsid w:val="00E57BED"/>
    <w:rsid w:val="00E603C1"/>
    <w:rsid w:val="00E65EC6"/>
    <w:rsid w:val="00E71DCC"/>
    <w:rsid w:val="00E745D3"/>
    <w:rsid w:val="00E750A6"/>
    <w:rsid w:val="00E818E8"/>
    <w:rsid w:val="00E82431"/>
    <w:rsid w:val="00E836F3"/>
    <w:rsid w:val="00E83C42"/>
    <w:rsid w:val="00E90D57"/>
    <w:rsid w:val="00E96689"/>
    <w:rsid w:val="00EA0E3E"/>
    <w:rsid w:val="00EA6509"/>
    <w:rsid w:val="00EB1123"/>
    <w:rsid w:val="00EB11F2"/>
    <w:rsid w:val="00EB207F"/>
    <w:rsid w:val="00EB24B3"/>
    <w:rsid w:val="00EB466A"/>
    <w:rsid w:val="00EB51A5"/>
    <w:rsid w:val="00EB74C3"/>
    <w:rsid w:val="00EC2C80"/>
    <w:rsid w:val="00EC6BCF"/>
    <w:rsid w:val="00ED13AB"/>
    <w:rsid w:val="00ED3CC6"/>
    <w:rsid w:val="00ED6329"/>
    <w:rsid w:val="00ED7A92"/>
    <w:rsid w:val="00EE1176"/>
    <w:rsid w:val="00EE1879"/>
    <w:rsid w:val="00EE3E4B"/>
    <w:rsid w:val="00EE49EF"/>
    <w:rsid w:val="00EF10B8"/>
    <w:rsid w:val="00EF140C"/>
    <w:rsid w:val="00EF44F2"/>
    <w:rsid w:val="00EF7571"/>
    <w:rsid w:val="00F034D3"/>
    <w:rsid w:val="00F04D7A"/>
    <w:rsid w:val="00F04F97"/>
    <w:rsid w:val="00F109E1"/>
    <w:rsid w:val="00F117E3"/>
    <w:rsid w:val="00F139D1"/>
    <w:rsid w:val="00F13F2E"/>
    <w:rsid w:val="00F2035E"/>
    <w:rsid w:val="00F21DEE"/>
    <w:rsid w:val="00F23087"/>
    <w:rsid w:val="00F241D6"/>
    <w:rsid w:val="00F259D6"/>
    <w:rsid w:val="00F25A32"/>
    <w:rsid w:val="00F2641C"/>
    <w:rsid w:val="00F3406C"/>
    <w:rsid w:val="00F44ACD"/>
    <w:rsid w:val="00F50945"/>
    <w:rsid w:val="00F551F6"/>
    <w:rsid w:val="00F55B10"/>
    <w:rsid w:val="00F60DBB"/>
    <w:rsid w:val="00F60DC4"/>
    <w:rsid w:val="00F62437"/>
    <w:rsid w:val="00F636E6"/>
    <w:rsid w:val="00F64BF8"/>
    <w:rsid w:val="00F748FD"/>
    <w:rsid w:val="00F76517"/>
    <w:rsid w:val="00F84140"/>
    <w:rsid w:val="00F84448"/>
    <w:rsid w:val="00F85920"/>
    <w:rsid w:val="00F86096"/>
    <w:rsid w:val="00F86238"/>
    <w:rsid w:val="00F867A4"/>
    <w:rsid w:val="00F878EF"/>
    <w:rsid w:val="00F87B89"/>
    <w:rsid w:val="00F94D7A"/>
    <w:rsid w:val="00FA1E98"/>
    <w:rsid w:val="00FA437E"/>
    <w:rsid w:val="00FA5E7F"/>
    <w:rsid w:val="00FA6E7C"/>
    <w:rsid w:val="00FB0C04"/>
    <w:rsid w:val="00FB2F70"/>
    <w:rsid w:val="00FC28B7"/>
    <w:rsid w:val="00FC3A76"/>
    <w:rsid w:val="00FD1412"/>
    <w:rsid w:val="00FD3A18"/>
    <w:rsid w:val="00FD5098"/>
    <w:rsid w:val="00FD5EC8"/>
    <w:rsid w:val="00FE2152"/>
    <w:rsid w:val="00FE2836"/>
    <w:rsid w:val="00FE314F"/>
    <w:rsid w:val="00FE36F6"/>
    <w:rsid w:val="00FE518B"/>
    <w:rsid w:val="00FF0797"/>
    <w:rsid w:val="00FF1148"/>
    <w:rsid w:val="016BA9F1"/>
    <w:rsid w:val="0226B166"/>
    <w:rsid w:val="02283D61"/>
    <w:rsid w:val="0272BE2B"/>
    <w:rsid w:val="0390EBD9"/>
    <w:rsid w:val="04AF3928"/>
    <w:rsid w:val="05B052E6"/>
    <w:rsid w:val="06769B24"/>
    <w:rsid w:val="06CDC196"/>
    <w:rsid w:val="07413D71"/>
    <w:rsid w:val="07B97CA4"/>
    <w:rsid w:val="080625DC"/>
    <w:rsid w:val="09F18131"/>
    <w:rsid w:val="0A334F46"/>
    <w:rsid w:val="0AD8EE5D"/>
    <w:rsid w:val="0B30D67C"/>
    <w:rsid w:val="0BA6C56C"/>
    <w:rsid w:val="0BCF1FA7"/>
    <w:rsid w:val="0C5D0627"/>
    <w:rsid w:val="0D861DB2"/>
    <w:rsid w:val="0E40EE17"/>
    <w:rsid w:val="0EBDE33C"/>
    <w:rsid w:val="0EE21F69"/>
    <w:rsid w:val="0EF41047"/>
    <w:rsid w:val="0F6A9C61"/>
    <w:rsid w:val="10CE109D"/>
    <w:rsid w:val="10E9FFDE"/>
    <w:rsid w:val="110B7225"/>
    <w:rsid w:val="117AC953"/>
    <w:rsid w:val="11D93975"/>
    <w:rsid w:val="1275696E"/>
    <w:rsid w:val="128AA2EE"/>
    <w:rsid w:val="12AA3135"/>
    <w:rsid w:val="13B62847"/>
    <w:rsid w:val="14838D74"/>
    <w:rsid w:val="14DCA7AD"/>
    <w:rsid w:val="14E3F5AE"/>
    <w:rsid w:val="1598B5FF"/>
    <w:rsid w:val="1613BAB1"/>
    <w:rsid w:val="16458E53"/>
    <w:rsid w:val="167FC60F"/>
    <w:rsid w:val="176F8DA5"/>
    <w:rsid w:val="1A1AD1ED"/>
    <w:rsid w:val="1A516096"/>
    <w:rsid w:val="1B010DCF"/>
    <w:rsid w:val="1BED30F7"/>
    <w:rsid w:val="1C42E70E"/>
    <w:rsid w:val="1C518B3C"/>
    <w:rsid w:val="1C97C701"/>
    <w:rsid w:val="1D890158"/>
    <w:rsid w:val="1E4C797B"/>
    <w:rsid w:val="1ECC0CFA"/>
    <w:rsid w:val="1F1A442F"/>
    <w:rsid w:val="1F1BC996"/>
    <w:rsid w:val="1FCFB277"/>
    <w:rsid w:val="209F77A3"/>
    <w:rsid w:val="20DF8BF3"/>
    <w:rsid w:val="20F1811C"/>
    <w:rsid w:val="215AB39D"/>
    <w:rsid w:val="230233DC"/>
    <w:rsid w:val="2311DBF3"/>
    <w:rsid w:val="23B05DEF"/>
    <w:rsid w:val="24E80260"/>
    <w:rsid w:val="25F72EE2"/>
    <w:rsid w:val="2678B2EF"/>
    <w:rsid w:val="27151F57"/>
    <w:rsid w:val="27351896"/>
    <w:rsid w:val="2771D680"/>
    <w:rsid w:val="291E8C1F"/>
    <w:rsid w:val="2A0F7A3A"/>
    <w:rsid w:val="2A6005F6"/>
    <w:rsid w:val="2A677B30"/>
    <w:rsid w:val="2A7A5043"/>
    <w:rsid w:val="2AC37AB5"/>
    <w:rsid w:val="2AE3A07E"/>
    <w:rsid w:val="2B65A9A5"/>
    <w:rsid w:val="2B7F128D"/>
    <w:rsid w:val="2C0D5EC3"/>
    <w:rsid w:val="2C2B8466"/>
    <w:rsid w:val="2CBD6733"/>
    <w:rsid w:val="2E49FA9C"/>
    <w:rsid w:val="2EC5DDFC"/>
    <w:rsid w:val="2EF7CE98"/>
    <w:rsid w:val="2F47E6EF"/>
    <w:rsid w:val="30F5123C"/>
    <w:rsid w:val="3226C433"/>
    <w:rsid w:val="32458119"/>
    <w:rsid w:val="324B6ABB"/>
    <w:rsid w:val="32AEAFE8"/>
    <w:rsid w:val="32B6AB87"/>
    <w:rsid w:val="336A5C59"/>
    <w:rsid w:val="33AA5023"/>
    <w:rsid w:val="33CBCFAF"/>
    <w:rsid w:val="3400722B"/>
    <w:rsid w:val="3431D3A1"/>
    <w:rsid w:val="3500BC18"/>
    <w:rsid w:val="351C5F25"/>
    <w:rsid w:val="39E37C30"/>
    <w:rsid w:val="39ED11FA"/>
    <w:rsid w:val="3A759E17"/>
    <w:rsid w:val="3A8946B5"/>
    <w:rsid w:val="3AC69197"/>
    <w:rsid w:val="3BD29545"/>
    <w:rsid w:val="3BD3800F"/>
    <w:rsid w:val="3BF0B5FD"/>
    <w:rsid w:val="3CACFEEE"/>
    <w:rsid w:val="3CB795B0"/>
    <w:rsid w:val="3EE8C8F9"/>
    <w:rsid w:val="3F3F0695"/>
    <w:rsid w:val="3F799A61"/>
    <w:rsid w:val="3F892ADA"/>
    <w:rsid w:val="3FBA4F01"/>
    <w:rsid w:val="3FF9EEA3"/>
    <w:rsid w:val="40406B38"/>
    <w:rsid w:val="40432B21"/>
    <w:rsid w:val="405D2D18"/>
    <w:rsid w:val="406E38E2"/>
    <w:rsid w:val="40B80B1B"/>
    <w:rsid w:val="4362AC9C"/>
    <w:rsid w:val="43AFC143"/>
    <w:rsid w:val="43EE8AE8"/>
    <w:rsid w:val="447FFF9B"/>
    <w:rsid w:val="461D924D"/>
    <w:rsid w:val="470C402C"/>
    <w:rsid w:val="478CF13F"/>
    <w:rsid w:val="488A8A17"/>
    <w:rsid w:val="48BD37DA"/>
    <w:rsid w:val="48E62CEE"/>
    <w:rsid w:val="49F7C324"/>
    <w:rsid w:val="49FCD289"/>
    <w:rsid w:val="4A02228A"/>
    <w:rsid w:val="4A02939B"/>
    <w:rsid w:val="4B184469"/>
    <w:rsid w:val="4B518E5A"/>
    <w:rsid w:val="4C0DDFEB"/>
    <w:rsid w:val="4C4B7AC4"/>
    <w:rsid w:val="4C7C5F09"/>
    <w:rsid w:val="4CBD48E7"/>
    <w:rsid w:val="4CDE71B8"/>
    <w:rsid w:val="4D5FE0A6"/>
    <w:rsid w:val="4E9CE4F7"/>
    <w:rsid w:val="5073C15B"/>
    <w:rsid w:val="50F02182"/>
    <w:rsid w:val="51B687D1"/>
    <w:rsid w:val="523E1ECD"/>
    <w:rsid w:val="531540AB"/>
    <w:rsid w:val="532EA281"/>
    <w:rsid w:val="53FA587D"/>
    <w:rsid w:val="54E8A4FE"/>
    <w:rsid w:val="5547D529"/>
    <w:rsid w:val="558464A7"/>
    <w:rsid w:val="55B4CB90"/>
    <w:rsid w:val="55CE7505"/>
    <w:rsid w:val="560A18F2"/>
    <w:rsid w:val="565C74B1"/>
    <w:rsid w:val="56F16F60"/>
    <w:rsid w:val="570FD40F"/>
    <w:rsid w:val="58783B1F"/>
    <w:rsid w:val="58D446C4"/>
    <w:rsid w:val="59A14001"/>
    <w:rsid w:val="5A95B2FA"/>
    <w:rsid w:val="5A9F0145"/>
    <w:rsid w:val="5ACB420F"/>
    <w:rsid w:val="5AD36028"/>
    <w:rsid w:val="5AD63C62"/>
    <w:rsid w:val="5B2501AC"/>
    <w:rsid w:val="5C259EA7"/>
    <w:rsid w:val="5C5E911C"/>
    <w:rsid w:val="5C769C28"/>
    <w:rsid w:val="5CC9C472"/>
    <w:rsid w:val="5CCE256B"/>
    <w:rsid w:val="5D4BC23F"/>
    <w:rsid w:val="5E63DAF4"/>
    <w:rsid w:val="5EEE27C7"/>
    <w:rsid w:val="5F0EB0CA"/>
    <w:rsid w:val="5F421E4D"/>
    <w:rsid w:val="5F677D4E"/>
    <w:rsid w:val="6088C51B"/>
    <w:rsid w:val="6153DD24"/>
    <w:rsid w:val="61B68CFD"/>
    <w:rsid w:val="61FA083F"/>
    <w:rsid w:val="621B8D98"/>
    <w:rsid w:val="62305799"/>
    <w:rsid w:val="62760E12"/>
    <w:rsid w:val="62B743FD"/>
    <w:rsid w:val="63E211B7"/>
    <w:rsid w:val="6458FBF8"/>
    <w:rsid w:val="6463FD9E"/>
    <w:rsid w:val="653A65E8"/>
    <w:rsid w:val="6583CB71"/>
    <w:rsid w:val="65DC8ED8"/>
    <w:rsid w:val="661DA770"/>
    <w:rsid w:val="662BFAE6"/>
    <w:rsid w:val="6719DB4C"/>
    <w:rsid w:val="677D59FF"/>
    <w:rsid w:val="67DE457E"/>
    <w:rsid w:val="6930A14E"/>
    <w:rsid w:val="69BD0252"/>
    <w:rsid w:val="6A2E43B7"/>
    <w:rsid w:val="6AC83D7C"/>
    <w:rsid w:val="6BE224B9"/>
    <w:rsid w:val="6CBE6470"/>
    <w:rsid w:val="6E370C59"/>
    <w:rsid w:val="6EA6E829"/>
    <w:rsid w:val="6F6AD20D"/>
    <w:rsid w:val="6F6DC1B1"/>
    <w:rsid w:val="701F72FE"/>
    <w:rsid w:val="702D5A63"/>
    <w:rsid w:val="70776981"/>
    <w:rsid w:val="7080580F"/>
    <w:rsid w:val="7160A224"/>
    <w:rsid w:val="716BD6C6"/>
    <w:rsid w:val="71FCDC3A"/>
    <w:rsid w:val="727352DA"/>
    <w:rsid w:val="730E78FC"/>
    <w:rsid w:val="732E2FFF"/>
    <w:rsid w:val="741C626D"/>
    <w:rsid w:val="7489554E"/>
    <w:rsid w:val="751B9AEF"/>
    <w:rsid w:val="754122CB"/>
    <w:rsid w:val="75B832CE"/>
    <w:rsid w:val="7642317C"/>
    <w:rsid w:val="775525C3"/>
    <w:rsid w:val="779757B9"/>
    <w:rsid w:val="77F19AC5"/>
    <w:rsid w:val="783AE2FB"/>
    <w:rsid w:val="78DD498C"/>
    <w:rsid w:val="799E3BB0"/>
    <w:rsid w:val="79CE7B23"/>
    <w:rsid w:val="7CBAD278"/>
    <w:rsid w:val="7D57262F"/>
    <w:rsid w:val="7DCA820B"/>
    <w:rsid w:val="7E1E7F92"/>
    <w:rsid w:val="7E56A2D9"/>
    <w:rsid w:val="7E80BE76"/>
    <w:rsid w:val="7EA8F3A1"/>
    <w:rsid w:val="7EDD4FDD"/>
    <w:rsid w:val="7EF1CF68"/>
    <w:rsid w:val="7F0D820C"/>
    <w:rsid w:val="7F322A69"/>
    <w:rsid w:val="7F44CF18"/>
    <w:rsid w:val="7FE5ED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A64C7"/>
  <w15:docId w15:val="{29CBE316-C4FC-4840-AA29-D2A4D70D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81D"/>
    <w:rPr>
      <w:rFonts w:ascii="Times New Roman" w:eastAsia="Times New Roman" w:hAnsi="Times New Roman"/>
      <w:lang w:val="en-AU" w:eastAsia="en-US"/>
    </w:rPr>
  </w:style>
  <w:style w:type="paragraph" w:styleId="Heading2">
    <w:name w:val="heading 2"/>
    <w:basedOn w:val="Normal"/>
    <w:next w:val="Normal"/>
    <w:link w:val="Heading2Char"/>
    <w:uiPriority w:val="9"/>
    <w:unhideWhenUsed/>
    <w:qFormat/>
    <w:rsid w:val="003E4E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CD281D"/>
    <w:pPr>
      <w:tabs>
        <w:tab w:val="right" w:pos="8505"/>
      </w:tabs>
    </w:pPr>
    <w:rPr>
      <w:rFonts w:ascii="Arial" w:hAnsi="Arial" w:cs="Arial"/>
      <w:sz w:val="24"/>
      <w:szCs w:val="24"/>
    </w:rPr>
  </w:style>
  <w:style w:type="paragraph" w:customStyle="1" w:styleId="ANZIBSubHeading2">
    <w:name w:val="ANZIBSubHeading2"/>
    <w:basedOn w:val="Normal"/>
    <w:next w:val="Normal"/>
    <w:rsid w:val="00CD281D"/>
    <w:rPr>
      <w:b/>
      <w:bCs/>
      <w:sz w:val="24"/>
      <w:szCs w:val="24"/>
    </w:rPr>
  </w:style>
  <w:style w:type="character" w:styleId="Hyperlink">
    <w:name w:val="Hyperlink"/>
    <w:basedOn w:val="DefaultParagraphFont"/>
    <w:uiPriority w:val="99"/>
    <w:unhideWhenUsed/>
    <w:rsid w:val="00CD281D"/>
    <w:rPr>
      <w:color w:val="0000FF"/>
      <w:u w:val="single"/>
    </w:rPr>
  </w:style>
  <w:style w:type="paragraph" w:styleId="Header">
    <w:name w:val="header"/>
    <w:basedOn w:val="Normal"/>
    <w:link w:val="HeaderChar"/>
    <w:uiPriority w:val="99"/>
    <w:unhideWhenUsed/>
    <w:rsid w:val="00CD281D"/>
    <w:pPr>
      <w:tabs>
        <w:tab w:val="center" w:pos="4513"/>
        <w:tab w:val="right" w:pos="9026"/>
      </w:tabs>
    </w:pPr>
  </w:style>
  <w:style w:type="character" w:customStyle="1" w:styleId="HeaderChar">
    <w:name w:val="Header Char"/>
    <w:basedOn w:val="DefaultParagraphFont"/>
    <w:link w:val="Header"/>
    <w:uiPriority w:val="99"/>
    <w:rsid w:val="00CD281D"/>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CD281D"/>
    <w:pPr>
      <w:tabs>
        <w:tab w:val="center" w:pos="4513"/>
        <w:tab w:val="right" w:pos="9026"/>
      </w:tabs>
    </w:pPr>
  </w:style>
  <w:style w:type="character" w:customStyle="1" w:styleId="FooterChar">
    <w:name w:val="Footer Char"/>
    <w:basedOn w:val="DefaultParagraphFont"/>
    <w:link w:val="Footer"/>
    <w:uiPriority w:val="99"/>
    <w:rsid w:val="00CD281D"/>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CD281D"/>
    <w:rPr>
      <w:rFonts w:ascii="Tahoma" w:hAnsi="Tahoma" w:cs="Tahoma"/>
      <w:sz w:val="16"/>
      <w:szCs w:val="16"/>
    </w:rPr>
  </w:style>
  <w:style w:type="character" w:customStyle="1" w:styleId="BalloonTextChar">
    <w:name w:val="Balloon Text Char"/>
    <w:basedOn w:val="DefaultParagraphFont"/>
    <w:link w:val="BalloonText"/>
    <w:uiPriority w:val="99"/>
    <w:semiHidden/>
    <w:rsid w:val="00CD281D"/>
    <w:rPr>
      <w:rFonts w:ascii="Tahoma" w:eastAsia="Times New Roman" w:hAnsi="Tahoma" w:cs="Tahoma"/>
      <w:sz w:val="16"/>
      <w:szCs w:val="16"/>
      <w:lang w:val="en-AU"/>
    </w:rPr>
  </w:style>
  <w:style w:type="paragraph" w:customStyle="1" w:styleId="ANZIBBodyText">
    <w:name w:val="ANZIBBodyText"/>
    <w:basedOn w:val="Normal"/>
    <w:rsid w:val="00CD281D"/>
    <w:rPr>
      <w:sz w:val="24"/>
      <w:szCs w:val="24"/>
    </w:rPr>
  </w:style>
  <w:style w:type="table" w:styleId="TableGrid">
    <w:name w:val="Table Grid"/>
    <w:basedOn w:val="TableNormal"/>
    <w:uiPriority w:val="59"/>
    <w:rsid w:val="007B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1231"/>
    <w:rPr>
      <w:sz w:val="16"/>
      <w:szCs w:val="16"/>
    </w:rPr>
  </w:style>
  <w:style w:type="paragraph" w:styleId="CommentText">
    <w:name w:val="annotation text"/>
    <w:basedOn w:val="Normal"/>
    <w:link w:val="CommentTextChar"/>
    <w:uiPriority w:val="99"/>
    <w:unhideWhenUsed/>
    <w:rsid w:val="002A1231"/>
  </w:style>
  <w:style w:type="character" w:customStyle="1" w:styleId="CommentTextChar">
    <w:name w:val="Comment Text Char"/>
    <w:basedOn w:val="DefaultParagraphFont"/>
    <w:link w:val="CommentText"/>
    <w:uiPriority w:val="99"/>
    <w:rsid w:val="002A1231"/>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2A1231"/>
    <w:rPr>
      <w:b/>
      <w:bCs/>
    </w:rPr>
  </w:style>
  <w:style w:type="character" w:customStyle="1" w:styleId="CommentSubjectChar">
    <w:name w:val="Comment Subject Char"/>
    <w:basedOn w:val="CommentTextChar"/>
    <w:link w:val="CommentSubject"/>
    <w:uiPriority w:val="99"/>
    <w:semiHidden/>
    <w:rsid w:val="002A1231"/>
    <w:rPr>
      <w:rFonts w:ascii="Times New Roman" w:eastAsia="Times New Roman" w:hAnsi="Times New Roman"/>
      <w:b/>
      <w:bCs/>
      <w:lang w:val="en-AU" w:eastAsia="en-US"/>
    </w:rPr>
  </w:style>
  <w:style w:type="paragraph" w:styleId="Revision">
    <w:name w:val="Revision"/>
    <w:hidden/>
    <w:uiPriority w:val="99"/>
    <w:semiHidden/>
    <w:rsid w:val="002A1231"/>
    <w:rPr>
      <w:rFonts w:ascii="Times New Roman" w:eastAsia="Times New Roman" w:hAnsi="Times New Roman"/>
      <w:lang w:val="en-AU" w:eastAsia="en-US"/>
    </w:rPr>
  </w:style>
  <w:style w:type="paragraph" w:styleId="ListParagraph">
    <w:name w:val="List Paragraph"/>
    <w:aliases w:val="List Paragraph (numbered (a))"/>
    <w:basedOn w:val="Normal"/>
    <w:link w:val="ListParagraphChar"/>
    <w:uiPriority w:val="34"/>
    <w:qFormat/>
    <w:rsid w:val="00590C2D"/>
    <w:pPr>
      <w:ind w:left="720"/>
      <w:contextualSpacing/>
    </w:pPr>
  </w:style>
  <w:style w:type="character" w:customStyle="1" w:styleId="UnresolvedMention1">
    <w:name w:val="Unresolved Mention1"/>
    <w:basedOn w:val="DefaultParagraphFont"/>
    <w:uiPriority w:val="99"/>
    <w:semiHidden/>
    <w:unhideWhenUsed/>
    <w:rsid w:val="00115D9D"/>
    <w:rPr>
      <w:color w:val="808080"/>
      <w:shd w:val="clear" w:color="auto" w:fill="E6E6E6"/>
    </w:rPr>
  </w:style>
  <w:style w:type="character" w:customStyle="1" w:styleId="UnresolvedMention2">
    <w:name w:val="Unresolved Mention2"/>
    <w:basedOn w:val="DefaultParagraphFont"/>
    <w:uiPriority w:val="99"/>
    <w:semiHidden/>
    <w:unhideWhenUsed/>
    <w:rsid w:val="00563AB3"/>
    <w:rPr>
      <w:color w:val="605E5C"/>
      <w:shd w:val="clear" w:color="auto" w:fill="E1DFDD"/>
    </w:rPr>
  </w:style>
  <w:style w:type="character" w:styleId="FollowedHyperlink">
    <w:name w:val="FollowedHyperlink"/>
    <w:basedOn w:val="DefaultParagraphFont"/>
    <w:uiPriority w:val="99"/>
    <w:semiHidden/>
    <w:unhideWhenUsed/>
    <w:rsid w:val="00432ECB"/>
    <w:rPr>
      <w:color w:val="800080" w:themeColor="followedHyperlink"/>
      <w:u w:val="single"/>
    </w:rPr>
  </w:style>
  <w:style w:type="character" w:customStyle="1" w:styleId="normaltextrun1">
    <w:name w:val="normaltextrun1"/>
    <w:basedOn w:val="DefaultParagraphFont"/>
    <w:rsid w:val="00B207BE"/>
  </w:style>
  <w:style w:type="character" w:customStyle="1" w:styleId="Heading2Char">
    <w:name w:val="Heading 2 Char"/>
    <w:basedOn w:val="DefaultParagraphFont"/>
    <w:link w:val="Heading2"/>
    <w:uiPriority w:val="9"/>
    <w:rsid w:val="003E4ECF"/>
    <w:rPr>
      <w:rFonts w:asciiTheme="majorHAnsi" w:eastAsiaTheme="majorEastAsia" w:hAnsiTheme="majorHAnsi" w:cstheme="majorBidi"/>
      <w:color w:val="365F91" w:themeColor="accent1" w:themeShade="BF"/>
      <w:sz w:val="26"/>
      <w:szCs w:val="26"/>
      <w:lang w:val="en-AU" w:eastAsia="en-US"/>
    </w:rPr>
  </w:style>
  <w:style w:type="paragraph" w:styleId="NoSpacing">
    <w:name w:val="No Spacing"/>
    <w:uiPriority w:val="1"/>
    <w:qFormat/>
    <w:rsid w:val="00234961"/>
    <w:rPr>
      <w:rFonts w:ascii="Times New Roman" w:eastAsia="Times New Roman" w:hAnsi="Times New Roman"/>
      <w:lang w:val="en-AU" w:eastAsia="en-US"/>
    </w:rPr>
  </w:style>
  <w:style w:type="paragraph" w:customStyle="1" w:styleId="Default">
    <w:name w:val="Default"/>
    <w:rsid w:val="008D4A26"/>
    <w:pPr>
      <w:autoSpaceDE w:val="0"/>
      <w:autoSpaceDN w:val="0"/>
      <w:adjustRightInd w:val="0"/>
    </w:pPr>
    <w:rPr>
      <w:rFonts w:eastAsiaTheme="minorHAnsi" w:cs="Calibri"/>
      <w:color w:val="000000"/>
      <w:sz w:val="24"/>
      <w:szCs w:val="24"/>
      <w:lang w:eastAsia="en-US"/>
    </w:rPr>
  </w:style>
  <w:style w:type="character" w:customStyle="1" w:styleId="ListParagraphChar">
    <w:name w:val="List Paragraph Char"/>
    <w:aliases w:val="List Paragraph (numbered (a)) Char"/>
    <w:link w:val="ListParagraph"/>
    <w:uiPriority w:val="34"/>
    <w:locked/>
    <w:rsid w:val="007529F0"/>
    <w:rPr>
      <w:rFonts w:ascii="Times New Roman" w:eastAsia="Times New Roman" w:hAnsi="Times New Roman"/>
      <w:lang w:val="en-AU" w:eastAsia="en-US"/>
    </w:rPr>
  </w:style>
  <w:style w:type="character" w:customStyle="1" w:styleId="normaltextrun">
    <w:name w:val="normaltextrun"/>
    <w:basedOn w:val="DefaultParagraphFont"/>
    <w:rsid w:val="0075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212">
      <w:bodyDiv w:val="1"/>
      <w:marLeft w:val="0"/>
      <w:marRight w:val="0"/>
      <w:marTop w:val="0"/>
      <w:marBottom w:val="0"/>
      <w:divBdr>
        <w:top w:val="none" w:sz="0" w:space="0" w:color="auto"/>
        <w:left w:val="none" w:sz="0" w:space="0" w:color="auto"/>
        <w:bottom w:val="none" w:sz="0" w:space="0" w:color="auto"/>
        <w:right w:val="none" w:sz="0" w:space="0" w:color="auto"/>
      </w:divBdr>
    </w:div>
    <w:div w:id="393436401">
      <w:bodyDiv w:val="1"/>
      <w:marLeft w:val="0"/>
      <w:marRight w:val="0"/>
      <w:marTop w:val="0"/>
      <w:marBottom w:val="0"/>
      <w:divBdr>
        <w:top w:val="none" w:sz="0" w:space="0" w:color="auto"/>
        <w:left w:val="none" w:sz="0" w:space="0" w:color="auto"/>
        <w:bottom w:val="none" w:sz="0" w:space="0" w:color="auto"/>
        <w:right w:val="none" w:sz="0" w:space="0" w:color="auto"/>
      </w:divBdr>
    </w:div>
    <w:div w:id="1351296530">
      <w:bodyDiv w:val="1"/>
      <w:marLeft w:val="0"/>
      <w:marRight w:val="0"/>
      <w:marTop w:val="0"/>
      <w:marBottom w:val="0"/>
      <w:divBdr>
        <w:top w:val="none" w:sz="0" w:space="0" w:color="auto"/>
        <w:left w:val="none" w:sz="0" w:space="0" w:color="auto"/>
        <w:bottom w:val="none" w:sz="0" w:space="0" w:color="auto"/>
        <w:right w:val="none" w:sz="0" w:space="0" w:color="auto"/>
      </w:divBdr>
      <w:divsChild>
        <w:div w:id="815688587">
          <w:marLeft w:val="0"/>
          <w:marRight w:val="0"/>
          <w:marTop w:val="0"/>
          <w:marBottom w:val="0"/>
          <w:divBdr>
            <w:top w:val="none" w:sz="0" w:space="0" w:color="auto"/>
            <w:left w:val="none" w:sz="0" w:space="0" w:color="auto"/>
            <w:bottom w:val="none" w:sz="0" w:space="0" w:color="auto"/>
            <w:right w:val="none" w:sz="0" w:space="0" w:color="auto"/>
          </w:divBdr>
          <w:divsChild>
            <w:div w:id="202014460">
              <w:marLeft w:val="0"/>
              <w:marRight w:val="0"/>
              <w:marTop w:val="0"/>
              <w:marBottom w:val="0"/>
              <w:divBdr>
                <w:top w:val="none" w:sz="0" w:space="0" w:color="auto"/>
                <w:left w:val="none" w:sz="0" w:space="0" w:color="auto"/>
                <w:bottom w:val="none" w:sz="0" w:space="0" w:color="auto"/>
                <w:right w:val="none" w:sz="0" w:space="0" w:color="auto"/>
              </w:divBdr>
              <w:divsChild>
                <w:div w:id="1573272290">
                  <w:marLeft w:val="0"/>
                  <w:marRight w:val="0"/>
                  <w:marTop w:val="0"/>
                  <w:marBottom w:val="0"/>
                  <w:divBdr>
                    <w:top w:val="none" w:sz="0" w:space="0" w:color="auto"/>
                    <w:left w:val="none" w:sz="0" w:space="0" w:color="auto"/>
                    <w:bottom w:val="none" w:sz="0" w:space="0" w:color="auto"/>
                    <w:right w:val="none" w:sz="0" w:space="0" w:color="auto"/>
                  </w:divBdr>
                  <w:divsChild>
                    <w:div w:id="1404837249">
                      <w:marLeft w:val="0"/>
                      <w:marRight w:val="0"/>
                      <w:marTop w:val="0"/>
                      <w:marBottom w:val="0"/>
                      <w:divBdr>
                        <w:top w:val="none" w:sz="0" w:space="0" w:color="auto"/>
                        <w:left w:val="none" w:sz="0" w:space="0" w:color="auto"/>
                        <w:bottom w:val="none" w:sz="0" w:space="0" w:color="auto"/>
                        <w:right w:val="none" w:sz="0" w:space="0" w:color="auto"/>
                      </w:divBdr>
                      <w:divsChild>
                        <w:div w:id="160045407">
                          <w:marLeft w:val="0"/>
                          <w:marRight w:val="0"/>
                          <w:marTop w:val="0"/>
                          <w:marBottom w:val="0"/>
                          <w:divBdr>
                            <w:top w:val="none" w:sz="0" w:space="0" w:color="auto"/>
                            <w:left w:val="none" w:sz="0" w:space="0" w:color="auto"/>
                            <w:bottom w:val="none" w:sz="0" w:space="0" w:color="auto"/>
                            <w:right w:val="none" w:sz="0" w:space="0" w:color="auto"/>
                          </w:divBdr>
                          <w:divsChild>
                            <w:div w:id="2247405">
                              <w:marLeft w:val="0"/>
                              <w:marRight w:val="0"/>
                              <w:marTop w:val="0"/>
                              <w:marBottom w:val="0"/>
                              <w:divBdr>
                                <w:top w:val="none" w:sz="0" w:space="0" w:color="auto"/>
                                <w:left w:val="none" w:sz="0" w:space="0" w:color="auto"/>
                                <w:bottom w:val="none" w:sz="0" w:space="0" w:color="auto"/>
                                <w:right w:val="none" w:sz="0" w:space="0" w:color="auto"/>
                              </w:divBdr>
                              <w:divsChild>
                                <w:div w:id="111486121">
                                  <w:marLeft w:val="0"/>
                                  <w:marRight w:val="0"/>
                                  <w:marTop w:val="0"/>
                                  <w:marBottom w:val="0"/>
                                  <w:divBdr>
                                    <w:top w:val="none" w:sz="0" w:space="0" w:color="auto"/>
                                    <w:left w:val="none" w:sz="0" w:space="0" w:color="auto"/>
                                    <w:bottom w:val="none" w:sz="0" w:space="0" w:color="auto"/>
                                    <w:right w:val="none" w:sz="0" w:space="0" w:color="auto"/>
                                  </w:divBdr>
                                  <w:divsChild>
                                    <w:div w:id="1703167234">
                                      <w:marLeft w:val="0"/>
                                      <w:marRight w:val="0"/>
                                      <w:marTop w:val="0"/>
                                      <w:marBottom w:val="0"/>
                                      <w:divBdr>
                                        <w:top w:val="none" w:sz="0" w:space="0" w:color="auto"/>
                                        <w:left w:val="none" w:sz="0" w:space="0" w:color="auto"/>
                                        <w:bottom w:val="none" w:sz="0" w:space="0" w:color="auto"/>
                                        <w:right w:val="none" w:sz="0" w:space="0" w:color="auto"/>
                                      </w:divBdr>
                                      <w:divsChild>
                                        <w:div w:id="1248032709">
                                          <w:marLeft w:val="0"/>
                                          <w:marRight w:val="0"/>
                                          <w:marTop w:val="0"/>
                                          <w:marBottom w:val="0"/>
                                          <w:divBdr>
                                            <w:top w:val="none" w:sz="0" w:space="0" w:color="auto"/>
                                            <w:left w:val="none" w:sz="0" w:space="0" w:color="auto"/>
                                            <w:bottom w:val="none" w:sz="0" w:space="0" w:color="auto"/>
                                            <w:right w:val="none" w:sz="0" w:space="0" w:color="auto"/>
                                          </w:divBdr>
                                          <w:divsChild>
                                            <w:div w:id="36323244">
                                              <w:marLeft w:val="0"/>
                                              <w:marRight w:val="0"/>
                                              <w:marTop w:val="0"/>
                                              <w:marBottom w:val="0"/>
                                              <w:divBdr>
                                                <w:top w:val="none" w:sz="0" w:space="0" w:color="auto"/>
                                                <w:left w:val="none" w:sz="0" w:space="0" w:color="auto"/>
                                                <w:bottom w:val="none" w:sz="0" w:space="0" w:color="auto"/>
                                                <w:right w:val="none" w:sz="0" w:space="0" w:color="auto"/>
                                              </w:divBdr>
                                              <w:divsChild>
                                                <w:div w:id="1570194847">
                                                  <w:marLeft w:val="0"/>
                                                  <w:marRight w:val="0"/>
                                                  <w:marTop w:val="0"/>
                                                  <w:marBottom w:val="0"/>
                                                  <w:divBdr>
                                                    <w:top w:val="none" w:sz="0" w:space="0" w:color="auto"/>
                                                    <w:left w:val="none" w:sz="0" w:space="0" w:color="auto"/>
                                                    <w:bottom w:val="none" w:sz="0" w:space="0" w:color="auto"/>
                                                    <w:right w:val="none" w:sz="0" w:space="0" w:color="auto"/>
                                                  </w:divBdr>
                                                  <w:divsChild>
                                                    <w:div w:id="275985124">
                                                      <w:marLeft w:val="0"/>
                                                      <w:marRight w:val="0"/>
                                                      <w:marTop w:val="0"/>
                                                      <w:marBottom w:val="0"/>
                                                      <w:divBdr>
                                                        <w:top w:val="single" w:sz="6" w:space="0" w:color="ABABAB"/>
                                                        <w:left w:val="single" w:sz="6" w:space="0" w:color="ABABAB"/>
                                                        <w:bottom w:val="none" w:sz="0" w:space="0" w:color="auto"/>
                                                        <w:right w:val="single" w:sz="6" w:space="0" w:color="ABABAB"/>
                                                      </w:divBdr>
                                                      <w:divsChild>
                                                        <w:div w:id="74324717">
                                                          <w:marLeft w:val="0"/>
                                                          <w:marRight w:val="0"/>
                                                          <w:marTop w:val="0"/>
                                                          <w:marBottom w:val="0"/>
                                                          <w:divBdr>
                                                            <w:top w:val="none" w:sz="0" w:space="0" w:color="auto"/>
                                                            <w:left w:val="none" w:sz="0" w:space="0" w:color="auto"/>
                                                            <w:bottom w:val="none" w:sz="0" w:space="0" w:color="auto"/>
                                                            <w:right w:val="none" w:sz="0" w:space="0" w:color="auto"/>
                                                          </w:divBdr>
                                                          <w:divsChild>
                                                            <w:div w:id="1080561084">
                                                              <w:marLeft w:val="0"/>
                                                              <w:marRight w:val="0"/>
                                                              <w:marTop w:val="0"/>
                                                              <w:marBottom w:val="0"/>
                                                              <w:divBdr>
                                                                <w:top w:val="none" w:sz="0" w:space="0" w:color="auto"/>
                                                                <w:left w:val="none" w:sz="0" w:space="0" w:color="auto"/>
                                                                <w:bottom w:val="none" w:sz="0" w:space="0" w:color="auto"/>
                                                                <w:right w:val="none" w:sz="0" w:space="0" w:color="auto"/>
                                                              </w:divBdr>
                                                              <w:divsChild>
                                                                <w:div w:id="1097746502">
                                                                  <w:marLeft w:val="0"/>
                                                                  <w:marRight w:val="0"/>
                                                                  <w:marTop w:val="0"/>
                                                                  <w:marBottom w:val="0"/>
                                                                  <w:divBdr>
                                                                    <w:top w:val="none" w:sz="0" w:space="0" w:color="auto"/>
                                                                    <w:left w:val="none" w:sz="0" w:space="0" w:color="auto"/>
                                                                    <w:bottom w:val="none" w:sz="0" w:space="0" w:color="auto"/>
                                                                    <w:right w:val="none" w:sz="0" w:space="0" w:color="auto"/>
                                                                  </w:divBdr>
                                                                  <w:divsChild>
                                                                    <w:div w:id="35662572">
                                                                      <w:marLeft w:val="0"/>
                                                                      <w:marRight w:val="0"/>
                                                                      <w:marTop w:val="0"/>
                                                                      <w:marBottom w:val="0"/>
                                                                      <w:divBdr>
                                                                        <w:top w:val="none" w:sz="0" w:space="0" w:color="auto"/>
                                                                        <w:left w:val="none" w:sz="0" w:space="0" w:color="auto"/>
                                                                        <w:bottom w:val="none" w:sz="0" w:space="0" w:color="auto"/>
                                                                        <w:right w:val="none" w:sz="0" w:space="0" w:color="auto"/>
                                                                      </w:divBdr>
                                                                      <w:divsChild>
                                                                        <w:div w:id="1224638183">
                                                                          <w:marLeft w:val="0"/>
                                                                          <w:marRight w:val="0"/>
                                                                          <w:marTop w:val="0"/>
                                                                          <w:marBottom w:val="0"/>
                                                                          <w:divBdr>
                                                                            <w:top w:val="none" w:sz="0" w:space="0" w:color="auto"/>
                                                                            <w:left w:val="none" w:sz="0" w:space="0" w:color="auto"/>
                                                                            <w:bottom w:val="none" w:sz="0" w:space="0" w:color="auto"/>
                                                                            <w:right w:val="none" w:sz="0" w:space="0" w:color="auto"/>
                                                                          </w:divBdr>
                                                                          <w:divsChild>
                                                                            <w:div w:id="1044133390">
                                                                              <w:marLeft w:val="0"/>
                                                                              <w:marRight w:val="0"/>
                                                                              <w:marTop w:val="0"/>
                                                                              <w:marBottom w:val="0"/>
                                                                              <w:divBdr>
                                                                                <w:top w:val="none" w:sz="0" w:space="0" w:color="auto"/>
                                                                                <w:left w:val="none" w:sz="0" w:space="0" w:color="auto"/>
                                                                                <w:bottom w:val="none" w:sz="0" w:space="0" w:color="auto"/>
                                                                                <w:right w:val="none" w:sz="0" w:space="0" w:color="auto"/>
                                                                              </w:divBdr>
                                                                              <w:divsChild>
                                                                                <w:div w:id="17121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22845">
      <w:bodyDiv w:val="1"/>
      <w:marLeft w:val="0"/>
      <w:marRight w:val="0"/>
      <w:marTop w:val="0"/>
      <w:marBottom w:val="0"/>
      <w:divBdr>
        <w:top w:val="none" w:sz="0" w:space="0" w:color="auto"/>
        <w:left w:val="none" w:sz="0" w:space="0" w:color="auto"/>
        <w:bottom w:val="none" w:sz="0" w:space="0" w:color="auto"/>
        <w:right w:val="none" w:sz="0" w:space="0" w:color="auto"/>
      </w:divBdr>
    </w:div>
    <w:div w:id="212811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msfintl.sharepoint.com/sites/OCA-dept-PHD/Shared%20Documents/Research%20%26%20Innovation/Operational%20Research%e2%80%8b%e2%80%8b/Research%20System%20Processes/Research%20Team%20ToR.pdf" TargetMode="External"/><Relationship Id="rId26" Type="http://schemas.openxmlformats.org/officeDocument/2006/relationships/hyperlink" Target="mailto:meggy.verputten@amsterdam.msf.org" TargetMode="External"/><Relationship Id="rId39" Type="http://schemas.openxmlformats.org/officeDocument/2006/relationships/hyperlink" Target="http://journals.lww.com/academicmedicine/Fulltext/2014/09000/Standards_for_Reporting_Qualitative_Research___A.21.aspx" TargetMode="External"/><Relationship Id="rId3" Type="http://schemas.openxmlformats.org/officeDocument/2006/relationships/customXml" Target="../customXml/item3.xml"/><Relationship Id="rId21" Type="http://schemas.openxmlformats.org/officeDocument/2006/relationships/hyperlink" Target="mailto:balukhali-sgbv@oca.msf.org" TargetMode="External"/><Relationship Id="rId34" Type="http://schemas.openxmlformats.org/officeDocument/2006/relationships/hyperlink" Target="http://journals.plos.org/plosmedicine/article?id=10.1371/journal.pmed.1000251" TargetMode="External"/><Relationship Id="rId42" Type="http://schemas.openxmlformats.org/officeDocument/2006/relationships/hyperlink" Target="http://qualitysafety.bmj.com/content/17/Suppl_1/i3.long" TargetMode="External"/><Relationship Id="rId47"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xb-data-manager@oca.msf.org" TargetMode="External"/><Relationship Id="rId25" Type="http://schemas.openxmlformats.org/officeDocument/2006/relationships/hyperlink" Target="mailto:Kalyan.Velivela@nairobi.msf.org" TargetMode="External"/><Relationship Id="rId33" Type="http://schemas.openxmlformats.org/officeDocument/2006/relationships/hyperlink" Target="http://www.equator-network.org/?post_type=eq_guidelines&amp;eq_guidelines_study_design=0&amp;eq_guidelines_clinical_specialty=0&amp;eq_guidelines_report_section=0&amp;s=+STROBE+extension&amp;btn_submit=Search+Reporting+Guidelines" TargetMode="External"/><Relationship Id="rId38" Type="http://schemas.openxmlformats.org/officeDocument/2006/relationships/hyperlink" Target="http://jmedicalcasereports.biomedcentral.com/articles/10.1186/1752-1947-7-223" TargetMode="External"/><Relationship Id="rId46" Type="http://schemas.openxmlformats.org/officeDocument/2006/relationships/fontTable" Target="fontTable.xml"/><Relationship Id="Re3ce58c723d54df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cxb-data-manager@oca.msf.org" TargetMode="External"/><Relationship Id="rId20" Type="http://schemas.openxmlformats.org/officeDocument/2006/relationships/hyperlink" Target="mailto:kamrangirchar-research@oca.msf.org" TargetMode="External"/><Relationship Id="rId29" Type="http://schemas.openxmlformats.org/officeDocument/2006/relationships/hyperlink" Target="mailto:Patrick.keating@london.msf.org" TargetMode="External"/><Relationship Id="rId41" Type="http://schemas.openxmlformats.org/officeDocument/2006/relationships/hyperlink" Target="https://www.ncbi.nlm.nih.gov/pmc/articles/PMC462376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raghda.sleit@amsterdam.msf.org" TargetMode="External"/><Relationship Id="rId32" Type="http://schemas.openxmlformats.org/officeDocument/2006/relationships/hyperlink" Target="http://journals.plos.org/plosmedicine/article?id=10.1371/journal.pmed.0040296" TargetMode="External"/><Relationship Id="rId37" Type="http://schemas.openxmlformats.org/officeDocument/2006/relationships/hyperlink" Target="http://www.equator-network.org/reporting-guidelines/prisma/" TargetMode="External"/><Relationship Id="rId40" Type="http://schemas.openxmlformats.org/officeDocument/2006/relationships/hyperlink" Target="http://intqhc.oxfordjournals.org/content/19/6/349.long" TargetMode="External"/><Relationship Id="rId45" Type="http://schemas.openxmlformats.org/officeDocument/2006/relationships/footer" Target="footer1.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msfintl.sharepoint.com/sites/OCA-dept-PHD/Shared%20Documents/Research%20%26%20Innovation/Operational%20Research%e2%80%8b%e2%80%8b/Research%20System%20Processes/Research%20Team%20ToR.pdf" TargetMode="External"/><Relationship Id="rId23" Type="http://schemas.openxmlformats.org/officeDocument/2006/relationships/hyperlink" Target="mailto:Maura.Daly@amsterdam.msf.org" TargetMode="External"/><Relationship Id="rId28" Type="http://schemas.openxmlformats.org/officeDocument/2006/relationships/hyperlink" Target="mailto:Cxb-medco-dep@oca.msf.org" TargetMode="External"/><Relationship Id="rId36" Type="http://schemas.openxmlformats.org/officeDocument/2006/relationships/hyperlink" Target="http://journals.plos.org/plosmedicine/article?id=10.1371/journal.pmed.1000097" TargetMode="External"/><Relationship Id="rId10" Type="http://schemas.openxmlformats.org/officeDocument/2006/relationships/settings" Target="settings.xml"/><Relationship Id="rId19" Type="http://schemas.openxmlformats.org/officeDocument/2006/relationships/hyperlink" Target="mailto:cxb-epidem2@oca.msf.org" TargetMode="External"/><Relationship Id="rId31" Type="http://schemas.openxmlformats.org/officeDocument/2006/relationships/hyperlink" Target="https://msfintl.sharepoint.com/:b:/r/sites/OCA-dept-PHD/Shared%20Documents/Research%20%26%20Innovation/Operational%20Research%E2%80%8B%E2%80%8B/Publication%20and%20Dissemination/Publication%20and%20data%20advice.pdf?csf=1&amp;web=1&amp;e=lCVTiD"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scienceportal.msf.org/assets/7964" TargetMode="External"/><Relationship Id="rId22" Type="http://schemas.openxmlformats.org/officeDocument/2006/relationships/hyperlink" Target="mailto:Patrick.keating@london.msf.org" TargetMode="External"/><Relationship Id="rId27" Type="http://schemas.openxmlformats.org/officeDocument/2006/relationships/hyperlink" Target="mailto:Cxb-medco@oca.msf.org" TargetMode="External"/><Relationship Id="rId30" Type="http://schemas.openxmlformats.org/officeDocument/2006/relationships/hyperlink" Target="https://msfintl.sharepoint.com/:w:/s/Researchsystem/EUzjH4uorYtApQ2oduCHxO0BQXa7WT97eyajiqacMxr-1w?e=tnvzUh" TargetMode="External"/><Relationship Id="rId35" Type="http://schemas.openxmlformats.org/officeDocument/2006/relationships/hyperlink" Target="http://www.equator-network.org/reporting-guidelines/consort/" TargetMode="External"/><Relationship Id="rId43" Type="http://schemas.openxmlformats.org/officeDocument/2006/relationships/hyperlink" Target="http://www.bmj.com/content/350/bmj.g7594.long" TargetMode="External"/><Relationship Id="rId48"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TMEIJER\AppData\Local\Microsoft\Windows\Temporary%20Internet%20Files\Content.Outlook\I5L5QO2B\Study%20concept%20paper_Template_2016_kw2_pdc%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E46C8EFED14EDEB5837B763CCF6945"/>
        <w:category>
          <w:name w:val="General"/>
          <w:gallery w:val="placeholder"/>
        </w:category>
        <w:types>
          <w:type w:val="bbPlcHdr"/>
        </w:types>
        <w:behaviors>
          <w:behavior w:val="content"/>
        </w:behaviors>
        <w:guid w:val="{F0A4C93A-1EDE-4280-856B-935D4A0F1954}"/>
      </w:docPartPr>
      <w:docPartBody>
        <w:p w:rsidR="00ED0190" w:rsidRDefault="00ED01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Arial">
    <w:altName w:val="MS Goth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D0190"/>
    <w:rsid w:val="000C5EF3"/>
    <w:rsid w:val="00DF01E5"/>
    <w:rsid w:val="00ED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Public Health</TermName>
          <TermId xmlns="http://schemas.microsoft.com/office/infopath/2007/PartnerControls">95a6effd-65d2-4eeb-ba41-97827946881c</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Bangladesh</TermName>
          <TermId xmlns="http://schemas.microsoft.com/office/infopath/2007/PartnerControls">9d3c549c-9d7a-48b7-ac96-3df311115d62</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49</Value>
      <Value>12</Value>
      <Value>4</Value>
      <Value>3</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Bangladesh</TermName>
          <TermId xmlns="http://schemas.microsoft.com/office/infopath/2007/PartnerControls">1b6a93f1-de04-40ed-8711-09c38bd43f66</TermId>
        </TermInfo>
      </Terms>
    </p0c3e7b3f5fa4709884d178aaf27d97b>
    <Publishing_Status xmlns="20c1abfa-485b-41c9-a329-38772ca1fd48">Not Published</Publishing_Status>
    <TaxKeywordTaxHTField xmlns="20c1abfa-485b-41c9-a329-38772ca1fd48">
      <Terms xmlns="http://schemas.microsoft.com/office/infopath/2007/PartnerControls"/>
    </TaxKeywordTaxHTField>
    <ac5bcaea78d645efbd7ad57ee0e99c74 xmlns="20c1abfa-485b-41c9-a329-38772ca1fd4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da05754a-26a7-46a0-b742-7440a511ca05</TermId>
        </TermInfo>
      </Term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lcf76f155ced4ddcb4097134ff3c332f xmlns="bed03d2b-7bb5-4396-8e75-57ebb7cd3622">
      <Terms xmlns="http://schemas.microsoft.com/office/infopath/2007/PartnerControls"/>
    </lcf76f155ced4ddcb4097134ff3c332f>
    <_dlc_DocId xmlns="40515895-277c-4767-b0e7-456987261dd1">DQPVH7E2WZ72-530374736-47808</_dlc_DocId>
    <_dlc_DocIdUrl xmlns="40515895-277c-4767-b0e7-456987261dd1">
      <Url>https://msfintl.sharepoint.com/sites/grp-oca-bangladesh/_layouts/15/DocIdRedir.aspx?ID=DQPVH7E2WZ72-530374736-47808</Url>
      <Description>DQPVH7E2WZ72-530374736-47808</Description>
    </_dlc_DocIdUrl>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2DABB25306DCDC45BC5E345F110C06F0" ma:contentTypeVersion="107" ma:contentTypeDescription="" ma:contentTypeScope="" ma:versionID="1bb705fed9d429351dd2bcd02d1bb30d">
  <xsd:schema xmlns:xsd="http://www.w3.org/2001/XMLSchema" xmlns:xs="http://www.w3.org/2001/XMLSchema" xmlns:p="http://schemas.microsoft.com/office/2006/metadata/properties" xmlns:ns2="20c1abfa-485b-41c9-a329-38772ca1fd48" xmlns:ns3="bed03d2b-7bb5-4396-8e75-57ebb7cd3622" xmlns:ns4="40515895-277c-4767-b0e7-456987261dd1" targetNamespace="http://schemas.microsoft.com/office/2006/metadata/properties" ma:root="true" ma:fieldsID="7f1b05ed0778700f23ea3989e8d33d5c" ns2:_="" ns3:_="" ns4:_="">
    <xsd:import namespace="20c1abfa-485b-41c9-a329-38772ca1fd48"/>
    <xsd:import namespace="bed03d2b-7bb5-4396-8e75-57ebb7cd3622"/>
    <xsd:import namespace="40515895-277c-4767-b0e7-456987261dd1"/>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3:MediaServiceEventHashCode" minOccurs="0"/>
                <xsd:element ref="ns3:MediaServiceOCR" minOccurs="0"/>
                <xsd:element ref="ns3:MediaServiceDateTaken" minOccurs="0"/>
                <xsd:element ref="ns3:MediaServiceLocation" minOccurs="0"/>
                <xsd:element ref="ns2:TaxKeywordTaxHTField" minOccurs="0"/>
                <xsd:element ref="ns3:MediaServiceAutoKeyPoints" minOccurs="0"/>
                <xsd:element ref="ns3:MediaServiceKeyPoints" minOccurs="0"/>
                <xsd:element ref="ns3:MediaServiceAutoTags" minOccurs="0"/>
                <xsd:element ref="ns3:MediaServiceGenerationTime" minOccurs="0"/>
                <xsd:element ref="ns2:e20b9dc289914e26aa8c23b8f8ab888e" minOccurs="0"/>
                <xsd:element ref="ns4:_dlc_DocId" minOccurs="0"/>
                <xsd:element ref="ns4:_dlc_DocIdUrl" minOccurs="0"/>
                <xsd:element ref="ns4:_dlc_DocIdPersistId"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52dfc0b-ebf8-4d9c-a33e-48c8789bb809}" ma:internalName="TaxCatchAll" ma:showField="CatchAllData" ma:web="40515895-277c-4767-b0e7-456987261d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2dfc0b-ebf8-4d9c-a33e-48c8789bb809}" ma:internalName="TaxCatchAllLabel" ma:readOnly="true" ma:showField="CatchAllDataLabel" ma:web="40515895-277c-4767-b0e7-456987261dd1">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TaxKeywordTaxHTField" ma:index="3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e20b9dc289914e26aa8c23b8f8ab888e" ma:index="4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03d2b-7bb5-4396-8e75-57ebb7cd3622" elementFormDefault="qualified">
    <xsd:import namespace="http://schemas.microsoft.com/office/2006/documentManagement/types"/>
    <xsd:import namespace="http://schemas.microsoft.com/office/infopath/2007/PartnerControls"/>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15895-277c-4767-b0e7-456987261dd1" elementFormDefault="qualified">
    <xsd:import namespace="http://schemas.microsoft.com/office/2006/documentManagement/types"/>
    <xsd:import namespace="http://schemas.microsoft.com/office/infopath/2007/PartnerControls"/>
    <xsd:element name="_dlc_DocId" ma:index="43" nillable="true" ma:displayName="Document ID Value" ma:description="The value of the document ID assigned to this item."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f8169e7-20d4-4f95-9450-953b2d8ea517" ContentTypeId="0x01010015F0DD43F147ED4DB3F172C2DF96DD9606"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AC36CDA-CB98-4AA1-8638-E163FC5E8D44}">
  <ds:schemaRefs>
    <ds:schemaRef ds:uri="http://schemas.microsoft.com/office/2006/metadata/properties"/>
    <ds:schemaRef ds:uri="http://schemas.microsoft.com/office/infopath/2007/PartnerControls"/>
    <ds:schemaRef ds:uri="20c1abfa-485b-41c9-a329-38772ca1fd48"/>
    <ds:schemaRef ds:uri="bed03d2b-7bb5-4396-8e75-57ebb7cd3622"/>
    <ds:schemaRef ds:uri="40515895-277c-4767-b0e7-456987261dd1"/>
  </ds:schemaRefs>
</ds:datastoreItem>
</file>

<file path=customXml/itemProps2.xml><?xml version="1.0" encoding="utf-8"?>
<ds:datastoreItem xmlns:ds="http://schemas.openxmlformats.org/officeDocument/2006/customXml" ds:itemID="{BD8CD458-B4E1-426E-A0ED-787FEEA8FF4D}">
  <ds:schemaRefs>
    <ds:schemaRef ds:uri="http://schemas.microsoft.com/office/2006/metadata/customXsn"/>
  </ds:schemaRefs>
</ds:datastoreItem>
</file>

<file path=customXml/itemProps3.xml><?xml version="1.0" encoding="utf-8"?>
<ds:datastoreItem xmlns:ds="http://schemas.openxmlformats.org/officeDocument/2006/customXml" ds:itemID="{C6E44840-F6E5-4342-A644-947F45259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bed03d2b-7bb5-4396-8e75-57ebb7cd3622"/>
    <ds:schemaRef ds:uri="40515895-277c-4767-b0e7-45698726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A36C1-414B-4F4E-8BA8-B17B11AA5559}">
  <ds:schemaRefs>
    <ds:schemaRef ds:uri="http://schemas.microsoft.com/sharepoint/events"/>
  </ds:schemaRefs>
</ds:datastoreItem>
</file>

<file path=customXml/itemProps5.xml><?xml version="1.0" encoding="utf-8"?>
<ds:datastoreItem xmlns:ds="http://schemas.openxmlformats.org/officeDocument/2006/customXml" ds:itemID="{01C052B9-2C5D-4F6D-8D3A-FC620AF5B60E}">
  <ds:schemaRefs>
    <ds:schemaRef ds:uri="Microsoft.SharePoint.Taxonomy.ContentTypeSync"/>
  </ds:schemaRefs>
</ds:datastoreItem>
</file>

<file path=customXml/itemProps6.xml><?xml version="1.0" encoding="utf-8"?>
<ds:datastoreItem xmlns:ds="http://schemas.openxmlformats.org/officeDocument/2006/customXml" ds:itemID="{6DE29CF9-2B86-4D94-9394-3A18CE1BBC23}">
  <ds:schemaRefs>
    <ds:schemaRef ds:uri="http://schemas.microsoft.com/sharepoint/v3/contenttype/forms"/>
  </ds:schemaRefs>
</ds:datastoreItem>
</file>

<file path=customXml/itemProps7.xml><?xml version="1.0" encoding="utf-8"?>
<ds:datastoreItem xmlns:ds="http://schemas.openxmlformats.org/officeDocument/2006/customXml" ds:itemID="{C1AFA49E-F53A-48F4-9F61-71E2C094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 concept paper_Template_2016_kw2_pdc (2).dotx</Template>
  <TotalTime>6</TotalTime>
  <Pages>6</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MSF</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Koert Ritmeijer</dc:creator>
  <cp:keywords/>
  <cp:lastModifiedBy>cxb-epidem-msf-oca</cp:lastModifiedBy>
  <cp:revision>5</cp:revision>
  <cp:lastPrinted>2016-08-20T00:37:00Z</cp:lastPrinted>
  <dcterms:created xsi:type="dcterms:W3CDTF">2023-08-12T05:14:00Z</dcterms:created>
  <dcterms:modified xsi:type="dcterms:W3CDTF">2023-08-12T05:25:00Z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0x01010015F0DD43F147ED4DB3F172C2DF96DD9606002DABB25306DCDC45BC5E345F110C06F0</vt:lpwstr>
  </property>
  <property fmtid="{D5CDD505-2E9C-101B-9397-08002B2CF9AE}" pid="3" name="OCA_Mission">
    <vt:lpwstr>4;#Bangladesh|9d3c549c-9d7a-48b7-ac96-3df311115d62</vt:lpwstr>
  </property>
  <property fmtid="{D5CDD505-2E9C-101B-9397-08002B2CF9AE}" pid="4" name="Order">
    <vt:r8>2064300</vt:r8>
  </property>
  <property fmtid="{D5CDD505-2E9C-101B-9397-08002B2CF9AE}" pid="5" name="OCA_Entity">
    <vt:lpwstr>2;#Field|b0809ff9-3f65-44b7-bafd-132f7bd5c20e</vt:lpwstr>
  </property>
  <property fmtid="{D5CDD505-2E9C-101B-9397-08002B2CF9AE}" pid="6" name="OCA_Country">
    <vt:lpwstr>3;#Bangladesh|1b6a93f1-de04-40ed-8711-09c38bd43f66</vt:lpwstr>
  </property>
  <property fmtid="{D5CDD505-2E9C-101B-9397-08002B2CF9AE}" pid="7" name="ComplianceAssetId">
    <vt:lpwstr/>
  </property>
  <property fmtid="{D5CDD505-2E9C-101B-9397-08002B2CF9AE}" pid="8" name="Enterprise Keywords">
    <vt:lpwstr/>
  </property>
  <property fmtid="{D5CDD505-2E9C-101B-9397-08002B2CF9AE}" pid="9" name="OCA_DocType">
    <vt:lpwstr>12;#Template|da05754a-26a7-46a0-b742-7440a511ca05</vt:lpwstr>
  </property>
  <property fmtid="{D5CDD505-2E9C-101B-9397-08002B2CF9AE}" pid="10" name="_dlc_DocIdItemGuid">
    <vt:lpwstr>a068ee2c-5822-4f2a-b973-b8fbf3910a39</vt:lpwstr>
  </property>
  <property fmtid="{D5CDD505-2E9C-101B-9397-08002B2CF9AE}" pid="11" name="OCA_Audience">
    <vt:lpwstr/>
  </property>
  <property fmtid="{D5CDD505-2E9C-101B-9397-08002B2CF9AE}" pid="12" name="OCA_Project">
    <vt:lpwstr/>
  </property>
  <property fmtid="{D5CDD505-2E9C-101B-9397-08002B2CF9AE}" pid="13" name="OCA_MSFEntity">
    <vt:lpwstr>1;#Operational Centre Amsterdam|c1cea462-cc28-4c38-bab9-3ca4a912d8a4</vt:lpwstr>
  </property>
  <property fmtid="{D5CDD505-2E9C-101B-9397-08002B2CF9AE}" pid="14" name="Topic_Area">
    <vt:lpwstr/>
  </property>
  <property fmtid="{D5CDD505-2E9C-101B-9397-08002B2CF9AE}" pid="15" name="OCA_Department">
    <vt:lpwstr>49;#Public Health|95a6effd-65d2-4eeb-ba41-97827946881c</vt:lpwstr>
  </property>
  <property fmtid="{D5CDD505-2E9C-101B-9397-08002B2CF9AE}" pid="16" name="Enterprise_x0020_Keywords">
    <vt:lpwstr/>
  </property>
  <property fmtid="{D5CDD505-2E9C-101B-9397-08002B2CF9AE}" pid="17" name="MediaServiceImageTags">
    <vt:lpwstr/>
  </property>
  <property fmtid="{D5CDD505-2E9C-101B-9397-08002B2CF9AE}" pid="18" name="Thematics1">
    <vt:lpwstr/>
  </property>
  <property fmtid="{D5CDD505-2E9C-101B-9397-08002B2CF9AE}" pid="19" name="Geographic Area1">
    <vt:lpwstr/>
  </property>
  <property fmtid="{D5CDD505-2E9C-101B-9397-08002B2CF9AE}" pid="20" name="Other Country">
    <vt:lpwstr/>
  </property>
  <property fmtid="{D5CDD505-2E9C-101B-9397-08002B2CF9AE}" pid="21" name="Topic Area">
    <vt:lpwstr>;#Research &amp; Innovation;#</vt:lpwstr>
  </property>
  <property fmtid="{D5CDD505-2E9C-101B-9397-08002B2CF9AE}" pid="22" name="TaxKeyword">
    <vt:lpwstr/>
  </property>
</Properties>
</file>