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BFDDA" w14:textId="0DC7674C" w:rsidR="00B47F17" w:rsidRDefault="00807C9B">
      <w:pPr>
        <w:pStyle w:val="BodyText"/>
        <w:jc w:val="center"/>
        <w:rPr>
          <w:rFonts w:ascii="Arial" w:hAnsi="Arial" w:cs="Arial"/>
          <w:i w:val="0"/>
          <w:iCs w:val="0"/>
          <w:sz w:val="36"/>
          <w:lang w:val="en-GB"/>
        </w:rPr>
      </w:pPr>
      <w:r>
        <w:rPr>
          <w:rFonts w:ascii="Arial" w:hAnsi="Arial" w:cs="Arial"/>
          <w:i w:val="0"/>
          <w:iCs w:val="0"/>
          <w:noProof/>
          <w:sz w:val="20"/>
          <w:lang w:val="en-GB" w:eastAsia="en-GB"/>
        </w:rPr>
        <w:drawing>
          <wp:anchor distT="0" distB="0" distL="114300" distR="114300" simplePos="0" relativeHeight="251657728" behindDoc="0" locked="0" layoutInCell="1" allowOverlap="1" wp14:anchorId="29E86ACE" wp14:editId="36CA6668">
            <wp:simplePos x="0" y="0"/>
            <wp:positionH relativeFrom="column">
              <wp:posOffset>2171700</wp:posOffset>
            </wp:positionH>
            <wp:positionV relativeFrom="paragraph">
              <wp:posOffset>229235</wp:posOffset>
            </wp:positionV>
            <wp:extent cx="1605915" cy="946785"/>
            <wp:effectExtent l="0" t="0" r="0" b="0"/>
            <wp:wrapNone/>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5915" cy="946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956990B" w14:textId="77777777" w:rsidR="00B47F17" w:rsidRDefault="00B47F17">
      <w:pPr>
        <w:pStyle w:val="BodyText"/>
        <w:jc w:val="center"/>
        <w:rPr>
          <w:rFonts w:ascii="Arial" w:hAnsi="Arial" w:cs="Arial"/>
          <w:i w:val="0"/>
          <w:iCs w:val="0"/>
          <w:sz w:val="36"/>
          <w:lang w:val="en-GB"/>
        </w:rPr>
      </w:pPr>
    </w:p>
    <w:p w14:paraId="4A3A16C8" w14:textId="77777777" w:rsidR="00B47F17" w:rsidRDefault="00B47F17">
      <w:pPr>
        <w:pStyle w:val="BodyText"/>
        <w:jc w:val="center"/>
        <w:rPr>
          <w:rFonts w:ascii="Arial" w:hAnsi="Arial" w:cs="Arial"/>
          <w:i w:val="0"/>
          <w:iCs w:val="0"/>
          <w:sz w:val="36"/>
          <w:lang w:val="en-GB"/>
        </w:rPr>
      </w:pPr>
    </w:p>
    <w:p w14:paraId="3188E40E" w14:textId="77777777" w:rsidR="00B47F17" w:rsidRDefault="00B47F17">
      <w:pPr>
        <w:pStyle w:val="BodyText"/>
        <w:jc w:val="center"/>
        <w:rPr>
          <w:rFonts w:ascii="Arial" w:hAnsi="Arial" w:cs="Arial"/>
          <w:i w:val="0"/>
          <w:iCs w:val="0"/>
          <w:sz w:val="36"/>
          <w:lang w:val="en-GB"/>
        </w:rPr>
      </w:pPr>
    </w:p>
    <w:p w14:paraId="6BA1A80D" w14:textId="77777777" w:rsidR="00B47F17" w:rsidRDefault="00B47F17">
      <w:pPr>
        <w:pStyle w:val="BodyText"/>
        <w:jc w:val="center"/>
        <w:rPr>
          <w:rFonts w:ascii="Arial" w:hAnsi="Arial" w:cs="Arial"/>
          <w:i w:val="0"/>
          <w:iCs w:val="0"/>
          <w:sz w:val="36"/>
          <w:lang w:val="en-GB"/>
        </w:rPr>
      </w:pPr>
    </w:p>
    <w:p w14:paraId="33B8F90E" w14:textId="77777777" w:rsidR="00B47F17" w:rsidRPr="0032129C" w:rsidRDefault="00B47F17">
      <w:pPr>
        <w:pStyle w:val="BodyText"/>
        <w:spacing w:line="360" w:lineRule="auto"/>
        <w:jc w:val="center"/>
        <w:rPr>
          <w:rFonts w:ascii="Arial" w:hAnsi="Arial" w:cs="Arial"/>
          <w:i w:val="0"/>
          <w:iCs w:val="0"/>
          <w:sz w:val="28"/>
          <w:lang w:val="en-GB"/>
        </w:rPr>
      </w:pPr>
    </w:p>
    <w:p w14:paraId="5A374B27" w14:textId="77777777" w:rsidR="00B47F17" w:rsidRPr="0032129C" w:rsidRDefault="00B47F17">
      <w:pPr>
        <w:pStyle w:val="BodyText"/>
        <w:spacing w:line="360" w:lineRule="auto"/>
        <w:jc w:val="center"/>
        <w:rPr>
          <w:rFonts w:ascii="Arial" w:hAnsi="Arial" w:cs="Arial"/>
          <w:i w:val="0"/>
          <w:iCs w:val="0"/>
          <w:sz w:val="28"/>
          <w:lang w:val="en-GB"/>
        </w:rPr>
      </w:pPr>
      <w:bookmarkStart w:id="0" w:name="OLE_LINK2"/>
      <w:r w:rsidRPr="0032129C">
        <w:rPr>
          <w:rFonts w:ascii="Arial" w:hAnsi="Arial" w:cs="Arial"/>
          <w:i w:val="0"/>
          <w:iCs w:val="0"/>
          <w:sz w:val="28"/>
          <w:lang w:val="en-GB"/>
        </w:rPr>
        <w:t>Vaccin</w:t>
      </w:r>
      <w:r w:rsidR="00227776" w:rsidRPr="0032129C">
        <w:rPr>
          <w:rFonts w:ascii="Arial" w:hAnsi="Arial" w:cs="Arial"/>
          <w:i w:val="0"/>
          <w:iCs w:val="0"/>
          <w:sz w:val="28"/>
          <w:lang w:val="en-GB"/>
        </w:rPr>
        <w:t>ation</w:t>
      </w:r>
      <w:r w:rsidRPr="0032129C">
        <w:rPr>
          <w:rFonts w:ascii="Arial" w:hAnsi="Arial" w:cs="Arial"/>
          <w:i w:val="0"/>
          <w:iCs w:val="0"/>
          <w:sz w:val="28"/>
          <w:lang w:val="en-GB"/>
        </w:rPr>
        <w:t xml:space="preserve"> coverage </w:t>
      </w:r>
      <w:r w:rsidR="00806CFE" w:rsidRPr="0032129C">
        <w:rPr>
          <w:rFonts w:ascii="Arial" w:hAnsi="Arial" w:cs="Arial"/>
          <w:i w:val="0"/>
          <w:iCs w:val="0"/>
          <w:sz w:val="28"/>
          <w:lang w:val="en-GB"/>
        </w:rPr>
        <w:t xml:space="preserve">survey </w:t>
      </w:r>
      <w:r w:rsidRPr="0032129C">
        <w:rPr>
          <w:rFonts w:ascii="Arial" w:hAnsi="Arial" w:cs="Arial"/>
          <w:i w:val="0"/>
          <w:iCs w:val="0"/>
          <w:sz w:val="28"/>
          <w:lang w:val="en-GB"/>
        </w:rPr>
        <w:t xml:space="preserve">after mass vaccination campaign </w:t>
      </w:r>
      <w:r w:rsidR="00D32058" w:rsidRPr="0032129C">
        <w:rPr>
          <w:rFonts w:ascii="Arial" w:hAnsi="Arial" w:cs="Arial"/>
          <w:i w:val="0"/>
          <w:iCs w:val="0"/>
          <w:sz w:val="28"/>
          <w:lang w:val="en-GB"/>
        </w:rPr>
        <w:t xml:space="preserve">against </w:t>
      </w:r>
      <w:r w:rsidR="0032129C" w:rsidRPr="0032129C">
        <w:rPr>
          <w:rFonts w:ascii="Arial" w:hAnsi="Arial" w:cs="Arial"/>
          <w:i w:val="0"/>
          <w:sz w:val="28"/>
          <w:lang w:val="en-GB"/>
        </w:rPr>
        <w:t>Measles</w:t>
      </w:r>
      <w:r w:rsidR="00D32058" w:rsidRPr="0032129C">
        <w:rPr>
          <w:rFonts w:ascii="Arial" w:hAnsi="Arial" w:cs="Arial"/>
          <w:i w:val="0"/>
          <w:sz w:val="28"/>
          <w:lang w:val="en-GB"/>
        </w:rPr>
        <w:t xml:space="preserve"> </w:t>
      </w:r>
      <w:r w:rsidRPr="0032129C">
        <w:rPr>
          <w:rFonts w:ascii="Arial" w:hAnsi="Arial" w:cs="Arial"/>
          <w:i w:val="0"/>
          <w:iCs w:val="0"/>
          <w:sz w:val="28"/>
          <w:lang w:val="en-GB"/>
        </w:rPr>
        <w:t xml:space="preserve">in </w:t>
      </w:r>
      <w:bookmarkEnd w:id="0"/>
      <w:r w:rsidR="0032129C" w:rsidRPr="0032129C">
        <w:rPr>
          <w:rFonts w:ascii="Arial" w:hAnsi="Arial" w:cs="Arial"/>
          <w:i w:val="0"/>
          <w:sz w:val="28"/>
          <w:lang w:val="en-GB"/>
        </w:rPr>
        <w:t xml:space="preserve">Bentiu IDP camp, </w:t>
      </w:r>
      <w:proofErr w:type="spellStart"/>
      <w:r w:rsidR="0032129C" w:rsidRPr="0032129C">
        <w:rPr>
          <w:rFonts w:ascii="Arial" w:hAnsi="Arial" w:cs="Arial"/>
          <w:i w:val="0"/>
          <w:sz w:val="28"/>
          <w:lang w:val="en-GB"/>
        </w:rPr>
        <w:t>Rubkona</w:t>
      </w:r>
      <w:proofErr w:type="spellEnd"/>
      <w:r w:rsidR="0032129C" w:rsidRPr="0032129C">
        <w:rPr>
          <w:rFonts w:ascii="Arial" w:hAnsi="Arial" w:cs="Arial"/>
          <w:i w:val="0"/>
          <w:sz w:val="28"/>
          <w:lang w:val="en-GB"/>
        </w:rPr>
        <w:t xml:space="preserve"> County, Unity State, South Sudan</w:t>
      </w:r>
    </w:p>
    <w:p w14:paraId="164AF26F" w14:textId="77777777" w:rsidR="00B47F17" w:rsidRDefault="00B47F17">
      <w:pPr>
        <w:pStyle w:val="BodyText"/>
        <w:pBdr>
          <w:bottom w:val="single" w:sz="12" w:space="1" w:color="auto"/>
        </w:pBdr>
        <w:spacing w:line="360" w:lineRule="auto"/>
        <w:jc w:val="center"/>
        <w:rPr>
          <w:rFonts w:ascii="Arial" w:hAnsi="Arial" w:cs="Arial"/>
          <w:i w:val="0"/>
          <w:iCs w:val="0"/>
          <w:sz w:val="36"/>
          <w:lang w:val="en-GB"/>
        </w:rPr>
      </w:pPr>
    </w:p>
    <w:p w14:paraId="544348F1" w14:textId="77777777" w:rsidR="00B47F17" w:rsidRDefault="00B47F17">
      <w:pPr>
        <w:pStyle w:val="BodyText"/>
        <w:spacing w:line="360" w:lineRule="auto"/>
        <w:jc w:val="center"/>
        <w:rPr>
          <w:rFonts w:ascii="Arial" w:hAnsi="Arial" w:cs="Arial"/>
          <w:i w:val="0"/>
          <w:iCs w:val="0"/>
          <w:sz w:val="36"/>
          <w:lang w:val="en-GB"/>
        </w:rPr>
      </w:pPr>
    </w:p>
    <w:p w14:paraId="34521D5E" w14:textId="77777777" w:rsidR="00B47F17" w:rsidRPr="0032129C" w:rsidRDefault="00B47F17">
      <w:pPr>
        <w:pStyle w:val="BodyText"/>
        <w:spacing w:line="360" w:lineRule="auto"/>
        <w:jc w:val="center"/>
        <w:rPr>
          <w:rFonts w:ascii="Arial" w:hAnsi="Arial" w:cs="Arial"/>
          <w:i w:val="0"/>
          <w:iCs w:val="0"/>
          <w:lang w:val="en-GB"/>
        </w:rPr>
      </w:pPr>
      <w:r w:rsidRPr="0032129C">
        <w:rPr>
          <w:rFonts w:ascii="Arial" w:hAnsi="Arial" w:cs="Arial"/>
          <w:i w:val="0"/>
          <w:iCs w:val="0"/>
          <w:lang w:val="en-GB"/>
        </w:rPr>
        <w:t>Study proposal</w:t>
      </w:r>
    </w:p>
    <w:p w14:paraId="4D3D747E" w14:textId="77777777" w:rsidR="00B47F17" w:rsidRDefault="00B47F17">
      <w:pPr>
        <w:pStyle w:val="BodyText"/>
        <w:spacing w:line="360" w:lineRule="auto"/>
        <w:jc w:val="center"/>
        <w:rPr>
          <w:rFonts w:ascii="Arial" w:hAnsi="Arial" w:cs="Arial"/>
          <w:i w:val="0"/>
          <w:iCs w:val="0"/>
          <w:sz w:val="36"/>
          <w:lang w:val="en-GB"/>
        </w:rPr>
      </w:pPr>
    </w:p>
    <w:p w14:paraId="49AADB57" w14:textId="0B8E480B" w:rsidR="0032129C" w:rsidRDefault="0032129C" w:rsidP="0032129C">
      <w:pPr>
        <w:pStyle w:val="BodyText"/>
        <w:spacing w:after="60"/>
        <w:rPr>
          <w:rFonts w:ascii="Arial" w:hAnsi="Arial" w:cs="Arial"/>
          <w:b w:val="0"/>
          <w:color w:val="000000"/>
          <w:lang w:val="en-GB"/>
        </w:rPr>
      </w:pPr>
      <w:r>
        <w:rPr>
          <w:rFonts w:ascii="Arial" w:hAnsi="Arial" w:cs="Arial"/>
          <w:bCs w:val="0"/>
          <w:iCs w:val="0"/>
          <w:color w:val="000000"/>
          <w:lang w:val="en-GB"/>
        </w:rPr>
        <w:t>First version</w:t>
      </w:r>
      <w:r>
        <w:rPr>
          <w:rFonts w:ascii="Arial" w:hAnsi="Arial" w:cs="Arial"/>
          <w:bCs w:val="0"/>
          <w:iCs w:val="0"/>
          <w:color w:val="000000"/>
          <w:lang w:val="en-GB"/>
        </w:rPr>
        <w:tab/>
      </w:r>
      <w:r>
        <w:rPr>
          <w:rFonts w:ascii="Arial" w:hAnsi="Arial" w:cs="Arial"/>
          <w:bCs w:val="0"/>
          <w:iCs w:val="0"/>
          <w:color w:val="000000"/>
          <w:lang w:val="en-GB"/>
        </w:rPr>
        <w:tab/>
      </w:r>
      <w:r>
        <w:rPr>
          <w:rFonts w:ascii="Arial" w:hAnsi="Arial" w:cs="Arial"/>
          <w:bCs w:val="0"/>
          <w:iCs w:val="0"/>
          <w:color w:val="000000"/>
          <w:lang w:val="en-GB"/>
        </w:rPr>
        <w:tab/>
      </w:r>
      <w:r w:rsidR="009B74D0">
        <w:rPr>
          <w:rFonts w:ascii="Arial" w:hAnsi="Arial" w:cs="Arial"/>
          <w:b w:val="0"/>
          <w:iCs w:val="0"/>
          <w:color w:val="000000"/>
          <w:lang w:val="en-GB"/>
        </w:rPr>
        <w:t>[27</w:t>
      </w:r>
      <w:r>
        <w:rPr>
          <w:rFonts w:ascii="Arial" w:hAnsi="Arial" w:cs="Arial"/>
          <w:b w:val="0"/>
          <w:iCs w:val="0"/>
          <w:color w:val="000000"/>
          <w:lang w:val="en-GB"/>
        </w:rPr>
        <w:t>/11/2022</w:t>
      </w:r>
      <w:r>
        <w:rPr>
          <w:rFonts w:ascii="Arial" w:hAnsi="Arial" w:cs="Arial"/>
          <w:b w:val="0"/>
          <w:color w:val="000000"/>
          <w:lang w:val="en-GB"/>
        </w:rPr>
        <w:t>]</w:t>
      </w:r>
    </w:p>
    <w:p w14:paraId="3AAD8314" w14:textId="77777777" w:rsidR="0032129C" w:rsidRDefault="0032129C" w:rsidP="0032129C">
      <w:pPr>
        <w:pStyle w:val="BodyText"/>
        <w:spacing w:after="60"/>
        <w:rPr>
          <w:rFonts w:ascii="Arial" w:hAnsi="Arial" w:cs="Arial"/>
          <w:b w:val="0"/>
          <w:color w:val="000000"/>
          <w:lang w:val="en-GB"/>
        </w:rPr>
      </w:pPr>
      <w:r>
        <w:rPr>
          <w:rFonts w:ascii="Arial" w:hAnsi="Arial" w:cs="Arial"/>
          <w:bCs w:val="0"/>
          <w:iCs w:val="0"/>
          <w:color w:val="000000"/>
          <w:lang w:val="en-GB"/>
        </w:rPr>
        <w:t>1. Revision</w:t>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b w:val="0"/>
          <w:iCs w:val="0"/>
          <w:color w:val="000000"/>
          <w:lang w:val="en-GB"/>
        </w:rPr>
        <w:t>[</w:t>
      </w:r>
      <w:r>
        <w:rPr>
          <w:rFonts w:ascii="Arial" w:hAnsi="Arial" w:cs="Arial"/>
          <w:b w:val="0"/>
          <w:color w:val="000000"/>
          <w:lang w:val="en-GB"/>
        </w:rPr>
        <w:t xml:space="preserve"> DD.MM.YY]</w:t>
      </w:r>
    </w:p>
    <w:p w14:paraId="2D8A7461" w14:textId="77777777" w:rsidR="0032129C" w:rsidRDefault="0032129C" w:rsidP="0032129C">
      <w:pPr>
        <w:pStyle w:val="BodyText"/>
        <w:spacing w:after="60"/>
        <w:rPr>
          <w:rFonts w:ascii="Arial" w:hAnsi="Arial" w:cs="Arial"/>
          <w:color w:val="000000"/>
          <w:lang w:val="en-GB"/>
        </w:rPr>
      </w:pPr>
      <w:r>
        <w:rPr>
          <w:rFonts w:ascii="Arial" w:hAnsi="Arial" w:cs="Arial"/>
          <w:bCs w:val="0"/>
          <w:color w:val="000000"/>
          <w:lang w:val="en-GB"/>
        </w:rPr>
        <w:t>2. Revision</w:t>
      </w:r>
      <w:r>
        <w:rPr>
          <w:rFonts w:ascii="Arial" w:hAnsi="Arial" w:cs="Arial"/>
          <w:b w:val="0"/>
          <w:color w:val="000000"/>
          <w:lang w:val="en-GB"/>
        </w:rPr>
        <w:tab/>
      </w:r>
      <w:r>
        <w:rPr>
          <w:rFonts w:ascii="Arial" w:hAnsi="Arial" w:cs="Arial"/>
          <w:b w:val="0"/>
          <w:color w:val="000000"/>
          <w:lang w:val="en-GB"/>
        </w:rPr>
        <w:tab/>
      </w:r>
      <w:r>
        <w:rPr>
          <w:rFonts w:ascii="Arial" w:hAnsi="Arial" w:cs="Arial"/>
          <w:b w:val="0"/>
          <w:color w:val="000000"/>
          <w:lang w:val="en-GB"/>
        </w:rPr>
        <w:tab/>
      </w:r>
      <w:r>
        <w:rPr>
          <w:rFonts w:ascii="Arial" w:hAnsi="Arial" w:cs="Arial"/>
          <w:b w:val="0"/>
          <w:color w:val="000000"/>
          <w:lang w:val="en-GB"/>
        </w:rPr>
        <w:tab/>
      </w:r>
      <w:r>
        <w:rPr>
          <w:rFonts w:ascii="Arial" w:hAnsi="Arial" w:cs="Arial"/>
          <w:b w:val="0"/>
          <w:iCs w:val="0"/>
          <w:color w:val="000000"/>
          <w:lang w:val="en-GB"/>
        </w:rPr>
        <w:t>[</w:t>
      </w:r>
      <w:r>
        <w:rPr>
          <w:rFonts w:ascii="Arial" w:hAnsi="Arial" w:cs="Arial"/>
          <w:b w:val="0"/>
          <w:color w:val="000000"/>
          <w:lang w:val="en-GB"/>
        </w:rPr>
        <w:t xml:space="preserve"> DD.MM.YY]</w:t>
      </w:r>
    </w:p>
    <w:p w14:paraId="339F661C" w14:textId="77777777" w:rsidR="0032129C" w:rsidRDefault="0032129C" w:rsidP="0032129C">
      <w:pPr>
        <w:pStyle w:val="BodyText"/>
        <w:spacing w:after="60"/>
        <w:rPr>
          <w:rFonts w:ascii="Arial" w:hAnsi="Arial" w:cs="Arial"/>
          <w:color w:val="000000"/>
          <w:lang w:val="en-GB"/>
        </w:rPr>
      </w:pPr>
    </w:p>
    <w:p w14:paraId="051D14D8" w14:textId="77777777" w:rsidR="0032129C" w:rsidRDefault="0032129C" w:rsidP="0032129C">
      <w:pPr>
        <w:spacing w:after="60"/>
        <w:ind w:left="3540" w:hanging="3540"/>
        <w:rPr>
          <w:rFonts w:ascii="Arial" w:hAnsi="Arial" w:cs="Arial"/>
          <w:color w:val="000000"/>
          <w:lang w:val="en-GB"/>
        </w:rPr>
      </w:pPr>
      <w:r>
        <w:rPr>
          <w:rFonts w:ascii="Arial" w:hAnsi="Arial" w:cs="Arial"/>
          <w:b/>
          <w:bCs/>
          <w:i/>
          <w:iCs/>
          <w:color w:val="000000"/>
          <w:lang w:val="en-GB"/>
        </w:rPr>
        <w:t>Study design</w:t>
      </w:r>
      <w:r>
        <w:rPr>
          <w:rFonts w:ascii="Arial" w:hAnsi="Arial" w:cs="Arial"/>
          <w:b/>
          <w:bCs/>
          <w:color w:val="000000"/>
          <w:lang w:val="en-GB"/>
        </w:rPr>
        <w:tab/>
      </w:r>
      <w:r w:rsidRPr="0032129C">
        <w:rPr>
          <w:rFonts w:ascii="Arial" w:hAnsi="Arial" w:cs="Arial"/>
          <w:szCs w:val="22"/>
          <w:lang w:val="en-GB"/>
        </w:rPr>
        <w:t>Retrospective</w:t>
      </w:r>
      <w:r>
        <w:rPr>
          <w:rFonts w:ascii="Arial" w:hAnsi="Arial" w:cs="Arial"/>
          <w:sz w:val="22"/>
          <w:szCs w:val="22"/>
          <w:lang w:val="en-GB"/>
        </w:rPr>
        <w:t xml:space="preserve"> </w:t>
      </w:r>
      <w:r>
        <w:rPr>
          <w:rFonts w:ascii="Arial" w:hAnsi="Arial" w:cs="Arial"/>
          <w:color w:val="000000"/>
          <w:lang w:val="en-GB"/>
        </w:rPr>
        <w:t>cross-sectional survey based on the Standardised Monitoring and Assessment of Relief and Transitions (SMART) methodology</w:t>
      </w:r>
      <w:r>
        <w:rPr>
          <w:rFonts w:ascii="Arial" w:hAnsi="Arial" w:cs="Arial"/>
          <w:color w:val="000000"/>
          <w:lang w:val="en-GB"/>
        </w:rPr>
        <w:br/>
      </w:r>
    </w:p>
    <w:p w14:paraId="47B55FAF" w14:textId="2F8ED74D" w:rsidR="0032129C" w:rsidRDefault="0032129C" w:rsidP="0032129C">
      <w:pPr>
        <w:spacing w:after="60"/>
        <w:ind w:left="3540" w:hanging="3540"/>
        <w:rPr>
          <w:rFonts w:ascii="Arial" w:hAnsi="Arial" w:cs="Arial"/>
          <w:sz w:val="22"/>
          <w:szCs w:val="22"/>
          <w:lang w:val="en-GB"/>
        </w:rPr>
      </w:pPr>
      <w:r>
        <w:rPr>
          <w:rFonts w:ascii="Arial" w:hAnsi="Arial" w:cs="Arial"/>
          <w:b/>
          <w:bCs/>
          <w:i/>
          <w:iCs/>
          <w:sz w:val="22"/>
          <w:szCs w:val="22"/>
          <w:lang w:val="en-GB"/>
        </w:rPr>
        <w:t>Study subjects</w:t>
      </w:r>
      <w:r>
        <w:rPr>
          <w:rFonts w:ascii="Arial" w:hAnsi="Arial" w:cs="Arial"/>
          <w:sz w:val="22"/>
          <w:szCs w:val="22"/>
          <w:lang w:val="en-GB"/>
        </w:rPr>
        <w:tab/>
      </w:r>
      <w:r w:rsidRPr="0032129C">
        <w:rPr>
          <w:rFonts w:ascii="Arial" w:hAnsi="Arial" w:cs="Arial"/>
          <w:szCs w:val="22"/>
          <w:lang w:val="en-GB"/>
        </w:rPr>
        <w:t xml:space="preserve">Children between 6 months up to </w:t>
      </w:r>
      <w:r w:rsidR="002503D1">
        <w:rPr>
          <w:rFonts w:ascii="Arial" w:hAnsi="Arial" w:cs="Arial"/>
          <w:szCs w:val="22"/>
          <w:lang w:val="en-GB"/>
        </w:rPr>
        <w:t xml:space="preserve">under </w:t>
      </w:r>
      <w:r w:rsidRPr="0032129C">
        <w:rPr>
          <w:rFonts w:ascii="Arial" w:hAnsi="Arial" w:cs="Arial"/>
          <w:szCs w:val="22"/>
          <w:lang w:val="en-GB"/>
        </w:rPr>
        <w:t>15 years of age, residing at Bentiu IDP camp, Bentiu, Unity State, South Sudan</w:t>
      </w:r>
    </w:p>
    <w:p w14:paraId="1424A5C7" w14:textId="77777777" w:rsidR="0032129C" w:rsidRDefault="0032129C" w:rsidP="0032129C">
      <w:pPr>
        <w:spacing w:after="60"/>
        <w:rPr>
          <w:rFonts w:ascii="Arial" w:hAnsi="Arial" w:cs="Arial"/>
          <w:color w:val="000000"/>
          <w:lang w:val="en-GB"/>
        </w:rPr>
      </w:pPr>
    </w:p>
    <w:p w14:paraId="5CF877AB" w14:textId="77777777" w:rsidR="0032129C" w:rsidRDefault="0032129C" w:rsidP="0032129C">
      <w:pPr>
        <w:spacing w:after="60"/>
        <w:ind w:left="3600" w:hanging="3600"/>
        <w:rPr>
          <w:rFonts w:ascii="Arial" w:hAnsi="Arial" w:cs="Arial"/>
          <w:i/>
          <w:iCs/>
          <w:color w:val="000000"/>
          <w:lang w:val="en-GB"/>
        </w:rPr>
      </w:pPr>
      <w:r>
        <w:rPr>
          <w:rFonts w:ascii="Arial" w:hAnsi="Arial" w:cs="Arial"/>
          <w:b/>
          <w:bCs/>
          <w:i/>
          <w:iCs/>
          <w:color w:val="000000"/>
          <w:lang w:val="en-GB"/>
        </w:rPr>
        <w:t>Study period</w:t>
      </w:r>
      <w:r>
        <w:rPr>
          <w:rFonts w:ascii="Arial" w:hAnsi="Arial" w:cs="Arial"/>
          <w:color w:val="000000"/>
          <w:lang w:val="en-GB"/>
        </w:rPr>
        <w:tab/>
      </w:r>
      <w:r>
        <w:rPr>
          <w:rFonts w:ascii="Arial" w:hAnsi="Arial"/>
          <w:color w:val="000000"/>
          <w:lang w:val="en-GB"/>
        </w:rPr>
        <w:t>November – December 2022</w:t>
      </w:r>
    </w:p>
    <w:p w14:paraId="4313B3B0" w14:textId="77777777" w:rsidR="0032129C" w:rsidRDefault="0032129C" w:rsidP="0032129C">
      <w:pPr>
        <w:spacing w:after="60"/>
        <w:rPr>
          <w:rFonts w:ascii="Arial" w:hAnsi="Arial" w:cs="Arial"/>
          <w:color w:val="000000"/>
          <w:lang w:val="en-GB"/>
        </w:rPr>
      </w:pPr>
    </w:p>
    <w:p w14:paraId="65E1353C" w14:textId="77777777" w:rsidR="0032129C" w:rsidRDefault="0032129C" w:rsidP="0032129C">
      <w:pPr>
        <w:spacing w:after="60"/>
        <w:ind w:left="3540" w:hanging="3540"/>
        <w:rPr>
          <w:rFonts w:ascii="Arial" w:hAnsi="Arial" w:cs="Arial"/>
          <w:color w:val="000000"/>
          <w:lang w:val="en-GB"/>
        </w:rPr>
      </w:pPr>
      <w:r>
        <w:rPr>
          <w:rFonts w:ascii="Arial" w:hAnsi="Arial" w:cs="Arial"/>
          <w:b/>
          <w:i/>
          <w:color w:val="000000"/>
          <w:lang w:val="en-GB"/>
        </w:rPr>
        <w:t>Study site</w:t>
      </w:r>
      <w:r>
        <w:rPr>
          <w:rFonts w:ascii="Arial" w:hAnsi="Arial" w:cs="Arial"/>
          <w:b/>
          <w:i/>
          <w:color w:val="000000"/>
          <w:lang w:val="en-GB"/>
        </w:rPr>
        <w:tab/>
      </w:r>
      <w:r>
        <w:rPr>
          <w:rFonts w:ascii="Arial" w:hAnsi="Arial"/>
          <w:i/>
          <w:color w:val="000000"/>
          <w:lang w:val="en-GB"/>
        </w:rPr>
        <w:t xml:space="preserve">Bentiu IDP Camp, unity state, </w:t>
      </w:r>
      <w:proofErr w:type="gramStart"/>
      <w:r>
        <w:rPr>
          <w:rFonts w:ascii="Arial" w:hAnsi="Arial"/>
          <w:i/>
          <w:color w:val="000000"/>
          <w:lang w:val="en-GB"/>
        </w:rPr>
        <w:t>south Sudan</w:t>
      </w:r>
      <w:proofErr w:type="gramEnd"/>
    </w:p>
    <w:p w14:paraId="0BC437E2" w14:textId="77777777" w:rsidR="0032129C" w:rsidRDefault="0032129C" w:rsidP="0032129C">
      <w:pPr>
        <w:spacing w:after="60"/>
        <w:rPr>
          <w:rFonts w:ascii="Arial" w:hAnsi="Arial" w:cs="Arial"/>
          <w:color w:val="000000"/>
          <w:lang w:val="en-GB"/>
        </w:rPr>
      </w:pPr>
    </w:p>
    <w:p w14:paraId="01A0A0F6" w14:textId="77777777" w:rsidR="0032129C" w:rsidRDefault="0032129C" w:rsidP="0032129C">
      <w:pPr>
        <w:spacing w:after="60"/>
        <w:ind w:left="3540" w:hanging="3540"/>
        <w:rPr>
          <w:rFonts w:ascii="Arial" w:hAnsi="Arial" w:cs="Arial"/>
          <w:i/>
          <w:iCs/>
          <w:color w:val="000000"/>
          <w:lang w:val="en-GB"/>
        </w:rPr>
      </w:pPr>
      <w:r>
        <w:rPr>
          <w:rFonts w:ascii="Arial" w:hAnsi="Arial" w:cs="Arial"/>
          <w:b/>
          <w:i/>
          <w:color w:val="000000"/>
          <w:lang w:val="en-GB"/>
        </w:rPr>
        <w:t>Principal investigator</w:t>
      </w:r>
      <w:r>
        <w:rPr>
          <w:rFonts w:ascii="Arial" w:hAnsi="Arial" w:cs="Arial"/>
          <w:color w:val="000000"/>
          <w:lang w:val="en-GB"/>
        </w:rPr>
        <w:tab/>
      </w:r>
      <w:proofErr w:type="spellStart"/>
      <w:r>
        <w:rPr>
          <w:rFonts w:ascii="Arial" w:hAnsi="Arial"/>
          <w:i/>
          <w:color w:val="000000"/>
          <w:lang w:val="en-GB"/>
        </w:rPr>
        <w:t>Iina</w:t>
      </w:r>
      <w:proofErr w:type="spellEnd"/>
      <w:r>
        <w:rPr>
          <w:rFonts w:ascii="Arial" w:hAnsi="Arial"/>
          <w:i/>
          <w:color w:val="000000"/>
          <w:lang w:val="en-GB"/>
        </w:rPr>
        <w:t xml:space="preserve"> </w:t>
      </w:r>
      <w:proofErr w:type="spellStart"/>
      <w:r>
        <w:rPr>
          <w:rFonts w:ascii="Arial" w:hAnsi="Arial"/>
          <w:i/>
          <w:color w:val="000000"/>
          <w:lang w:val="en-GB"/>
        </w:rPr>
        <w:t>Hiironen</w:t>
      </w:r>
      <w:proofErr w:type="spellEnd"/>
      <w:r>
        <w:rPr>
          <w:rFonts w:ascii="Arial" w:hAnsi="Arial"/>
          <w:i/>
          <w:color w:val="000000"/>
          <w:lang w:val="en-GB"/>
        </w:rPr>
        <w:t xml:space="preserve">, Epidemiologist </w:t>
      </w:r>
      <w:r>
        <w:rPr>
          <w:rFonts w:ascii="Arial" w:hAnsi="Arial"/>
          <w:color w:val="000000"/>
          <w:lang w:val="en-GB"/>
        </w:rPr>
        <w:t>for MSF</w:t>
      </w:r>
      <w:r>
        <w:rPr>
          <w:rFonts w:ascii="Arial" w:hAnsi="Arial"/>
          <w:i/>
          <w:color w:val="000000"/>
          <w:lang w:val="en-GB"/>
        </w:rPr>
        <w:t>-OCA</w:t>
      </w:r>
      <w:r>
        <w:rPr>
          <w:rFonts w:ascii="Arial" w:hAnsi="Arial" w:cs="Arial"/>
          <w:color w:val="000000"/>
          <w:lang w:val="en-GB"/>
        </w:rPr>
        <w:br/>
        <w:t xml:space="preserve">Email: </w:t>
      </w:r>
      <w:hyperlink r:id="rId13" w:history="1">
        <w:r>
          <w:rPr>
            <w:rStyle w:val="Hyperlink"/>
            <w:rFonts w:cs="Arial"/>
            <w:i/>
            <w:iCs/>
            <w:color w:val="000000"/>
            <w:lang w:val="en-GB"/>
          </w:rPr>
          <w:t>ssudan-epidem@oca.msf.org</w:t>
        </w:r>
      </w:hyperlink>
    </w:p>
    <w:p w14:paraId="0A4BB844" w14:textId="77777777" w:rsidR="0032129C" w:rsidRDefault="0032129C" w:rsidP="0032129C">
      <w:pPr>
        <w:spacing w:after="60"/>
        <w:ind w:left="3540" w:hanging="3540"/>
        <w:rPr>
          <w:rFonts w:ascii="Arial" w:hAnsi="Arial" w:cs="Arial"/>
          <w:i/>
          <w:iCs/>
          <w:color w:val="000000"/>
          <w:lang w:val="en-GB"/>
        </w:rPr>
      </w:pPr>
    </w:p>
    <w:p w14:paraId="15E8B357" w14:textId="0DEBC203" w:rsidR="0032129C" w:rsidRPr="00BC5B5F" w:rsidRDefault="0032129C" w:rsidP="006D4204">
      <w:pPr>
        <w:spacing w:after="60"/>
        <w:ind w:left="3540" w:hanging="3540"/>
        <w:rPr>
          <w:rFonts w:ascii="Arial" w:hAnsi="Arial" w:cs="Arial"/>
          <w:i/>
          <w:iCs/>
          <w:color w:val="000000"/>
          <w:lang w:val="en-GB"/>
        </w:rPr>
      </w:pPr>
      <w:r>
        <w:rPr>
          <w:rFonts w:ascii="Arial" w:hAnsi="Arial" w:cs="Arial"/>
          <w:b/>
          <w:bCs/>
          <w:i/>
          <w:iCs/>
          <w:color w:val="000000"/>
          <w:lang w:val="en-GB"/>
        </w:rPr>
        <w:t>Co-investigators</w:t>
      </w:r>
      <w:r>
        <w:rPr>
          <w:rFonts w:ascii="Arial" w:hAnsi="Arial"/>
          <w:i/>
          <w:color w:val="000000"/>
          <w:lang w:val="en-GB"/>
        </w:rPr>
        <w:tab/>
      </w:r>
      <w:r w:rsidRPr="00BC5B5F">
        <w:rPr>
          <w:rFonts w:ascii="Arial" w:hAnsi="Arial"/>
          <w:i/>
          <w:color w:val="000000"/>
          <w:lang w:val="en-GB"/>
        </w:rPr>
        <w:t>Ibrahim Barr</w:t>
      </w:r>
      <w:r w:rsidR="00243E3B" w:rsidRPr="00BC5B5F">
        <w:rPr>
          <w:rFonts w:ascii="Arial" w:hAnsi="Arial"/>
          <w:i/>
          <w:color w:val="000000"/>
          <w:lang w:val="en-GB"/>
        </w:rPr>
        <w:t>i</w:t>
      </w:r>
      <w:r w:rsidRPr="00BC5B5F">
        <w:rPr>
          <w:rFonts w:ascii="Arial" w:hAnsi="Arial"/>
          <w:i/>
          <w:color w:val="000000"/>
          <w:lang w:val="en-GB"/>
        </w:rPr>
        <w:t>e,</w:t>
      </w:r>
      <w:r w:rsidR="00243E3B" w:rsidRPr="00BC5B5F">
        <w:rPr>
          <w:rFonts w:ascii="Arial" w:hAnsi="Arial"/>
          <w:i/>
          <w:color w:val="000000"/>
          <w:lang w:val="en-GB"/>
        </w:rPr>
        <w:t xml:space="preserve"> </w:t>
      </w:r>
      <w:r w:rsidRPr="00BC5B5F">
        <w:rPr>
          <w:rFonts w:ascii="Arial" w:hAnsi="Arial"/>
          <w:i/>
          <w:color w:val="000000"/>
          <w:lang w:val="en-GB"/>
        </w:rPr>
        <w:t>Deputy medical coordinator, South Sudan</w:t>
      </w:r>
    </w:p>
    <w:p w14:paraId="1B34DD26" w14:textId="77777777" w:rsidR="0032129C" w:rsidRDefault="0032129C" w:rsidP="0032129C">
      <w:pPr>
        <w:spacing w:after="60"/>
        <w:ind w:left="3540"/>
        <w:rPr>
          <w:rFonts w:ascii="Arial" w:hAnsi="Arial" w:cs="Arial"/>
          <w:i/>
          <w:iCs/>
          <w:color w:val="000000"/>
          <w:lang w:val="en-GB"/>
        </w:rPr>
      </w:pPr>
      <w:r w:rsidRPr="00BC5B5F">
        <w:rPr>
          <w:rFonts w:ascii="Arial" w:hAnsi="Arial"/>
          <w:i/>
          <w:color w:val="000000"/>
          <w:lang w:val="en-GB"/>
        </w:rPr>
        <w:t>Email:</w:t>
      </w:r>
      <w:r w:rsidRPr="00BC5B5F">
        <w:rPr>
          <w:rFonts w:ascii="Arial" w:hAnsi="Arial" w:cs="Arial"/>
          <w:i/>
          <w:iCs/>
          <w:color w:val="000000"/>
          <w:lang w:val="en-GB"/>
        </w:rPr>
        <w:t xml:space="preserve"> </w:t>
      </w:r>
      <w:hyperlink r:id="rId14" w:history="1">
        <w:r w:rsidRPr="00BC5B5F">
          <w:rPr>
            <w:rStyle w:val="Hyperlink"/>
            <w:rFonts w:cs="Arial"/>
            <w:i/>
            <w:iCs/>
            <w:color w:val="000000"/>
            <w:lang w:val="en-GB"/>
          </w:rPr>
          <w:t>ssudan-medco-dep@oca.msf.org</w:t>
        </w:r>
      </w:hyperlink>
    </w:p>
    <w:p w14:paraId="5614B00A" w14:textId="77777777" w:rsidR="0032129C" w:rsidRDefault="0032129C" w:rsidP="0032129C">
      <w:pPr>
        <w:spacing w:after="60"/>
        <w:ind w:left="3540"/>
        <w:rPr>
          <w:rFonts w:ascii="Arial" w:hAnsi="Arial" w:cs="Arial"/>
          <w:i/>
          <w:iCs/>
          <w:color w:val="000000"/>
          <w:lang w:val="en-GB"/>
        </w:rPr>
      </w:pPr>
    </w:p>
    <w:p w14:paraId="72B25EC9" w14:textId="3ED020B9" w:rsidR="0032129C" w:rsidRPr="006D4204" w:rsidRDefault="006D4204" w:rsidP="0032129C">
      <w:pPr>
        <w:spacing w:after="60"/>
        <w:ind w:left="3540"/>
        <w:rPr>
          <w:rFonts w:ascii="Arial" w:hAnsi="Arial" w:cs="Arial"/>
          <w:i/>
          <w:iCs/>
          <w:color w:val="000000"/>
          <w:lang w:val="en-GB"/>
        </w:rPr>
      </w:pPr>
      <w:r w:rsidRPr="006D4204">
        <w:rPr>
          <w:rFonts w:ascii="Arial" w:hAnsi="Arial" w:cs="Arial"/>
          <w:i/>
          <w:iCs/>
          <w:color w:val="000000"/>
          <w:lang w:val="en-GB"/>
        </w:rPr>
        <w:t>Alyson Froud, Medical Coordinator, South Sudan</w:t>
      </w:r>
    </w:p>
    <w:p w14:paraId="57ACE4C5" w14:textId="3B915049" w:rsidR="006D4204" w:rsidRDefault="006D4204" w:rsidP="0032129C">
      <w:pPr>
        <w:spacing w:after="60"/>
        <w:ind w:left="3540"/>
        <w:rPr>
          <w:rStyle w:val="Hyperlink"/>
          <w:color w:val="000000"/>
        </w:rPr>
      </w:pPr>
      <w:r w:rsidRPr="006D4204">
        <w:rPr>
          <w:rFonts w:ascii="Arial" w:hAnsi="Arial" w:cs="Arial"/>
          <w:i/>
          <w:iCs/>
          <w:color w:val="000000"/>
          <w:lang w:val="en-GB"/>
        </w:rPr>
        <w:t xml:space="preserve">Email: </w:t>
      </w:r>
      <w:hyperlink r:id="rId15" w:history="1">
        <w:r w:rsidRPr="00B3054D">
          <w:rPr>
            <w:rStyle w:val="Hyperlink"/>
          </w:rPr>
          <w:t>ssudan-medco@oca.msf.org</w:t>
        </w:r>
      </w:hyperlink>
    </w:p>
    <w:p w14:paraId="6DA1194E" w14:textId="77777777" w:rsidR="006D4204" w:rsidRPr="006D4204" w:rsidRDefault="006D4204" w:rsidP="0032129C">
      <w:pPr>
        <w:spacing w:after="60"/>
        <w:ind w:left="3540"/>
        <w:rPr>
          <w:rStyle w:val="Hyperlink"/>
          <w:color w:val="000000"/>
        </w:rPr>
      </w:pPr>
    </w:p>
    <w:p w14:paraId="3FEB43CC" w14:textId="2883C83B" w:rsidR="0032129C" w:rsidRPr="00BC5B5F" w:rsidRDefault="0032129C" w:rsidP="0032129C">
      <w:pPr>
        <w:spacing w:after="60"/>
        <w:ind w:left="3540"/>
        <w:rPr>
          <w:rFonts w:ascii="Arial" w:hAnsi="Arial"/>
          <w:i/>
          <w:color w:val="000000"/>
          <w:lang w:val="en-GB"/>
        </w:rPr>
      </w:pPr>
      <w:proofErr w:type="spellStart"/>
      <w:proofErr w:type="gramStart"/>
      <w:r w:rsidRPr="00BC5B5F">
        <w:rPr>
          <w:rFonts w:ascii="Arial" w:hAnsi="Arial"/>
          <w:i/>
          <w:color w:val="000000"/>
          <w:lang w:val="en-GB"/>
        </w:rPr>
        <w:lastRenderedPageBreak/>
        <w:t>Nicole,Health</w:t>
      </w:r>
      <w:proofErr w:type="spellEnd"/>
      <w:proofErr w:type="gramEnd"/>
      <w:r w:rsidRPr="00BC5B5F">
        <w:rPr>
          <w:rFonts w:ascii="Arial" w:hAnsi="Arial"/>
          <w:i/>
          <w:color w:val="000000"/>
          <w:lang w:val="en-GB"/>
        </w:rPr>
        <w:t xml:space="preserve"> Promotion Manager, Bentiu MSF OCA project, South Sudan</w:t>
      </w:r>
    </w:p>
    <w:p w14:paraId="3F94CFD6" w14:textId="4EAE8525" w:rsidR="0032129C" w:rsidRPr="00BC5B5F" w:rsidRDefault="0032129C" w:rsidP="0032129C">
      <w:pPr>
        <w:spacing w:after="60"/>
        <w:ind w:left="3540"/>
        <w:rPr>
          <w:rFonts w:ascii="Arial" w:hAnsi="Arial" w:cs="Arial"/>
          <w:i/>
          <w:iCs/>
          <w:color w:val="000000"/>
          <w:lang w:val="en-GB"/>
        </w:rPr>
      </w:pPr>
      <w:r w:rsidRPr="00BC5B5F">
        <w:rPr>
          <w:rFonts w:ascii="Arial" w:hAnsi="Arial"/>
          <w:i/>
          <w:color w:val="000000"/>
          <w:lang w:val="en-GB"/>
        </w:rPr>
        <w:t>Email:</w:t>
      </w:r>
      <w:r w:rsidRPr="00BC5B5F">
        <w:rPr>
          <w:rFonts w:ascii="Arial" w:hAnsi="Arial" w:cs="Arial"/>
          <w:i/>
          <w:iCs/>
          <w:color w:val="000000"/>
          <w:lang w:val="en-GB"/>
        </w:rPr>
        <w:t xml:space="preserve"> </w:t>
      </w:r>
      <w:hyperlink r:id="rId16" w:history="1">
        <w:r w:rsidR="002503D1" w:rsidRPr="00BC5B5F">
          <w:rPr>
            <w:rStyle w:val="Hyperlink"/>
            <w:rFonts w:cs="Arial"/>
            <w:i/>
            <w:iCs/>
            <w:lang w:val="en-GB"/>
          </w:rPr>
          <w:t>bentiu-outreach@oca.msf.org</w:t>
        </w:r>
      </w:hyperlink>
    </w:p>
    <w:p w14:paraId="4AF61FB4" w14:textId="77777777" w:rsidR="0032129C" w:rsidRPr="00BC5B5F" w:rsidRDefault="0032129C" w:rsidP="0032129C">
      <w:pPr>
        <w:spacing w:after="60"/>
        <w:ind w:left="3540"/>
        <w:rPr>
          <w:rFonts w:ascii="Arial" w:hAnsi="Arial" w:cs="Arial"/>
          <w:i/>
          <w:iCs/>
          <w:color w:val="000000"/>
          <w:lang w:val="en-GB"/>
        </w:rPr>
      </w:pPr>
    </w:p>
    <w:p w14:paraId="5F2B29DC" w14:textId="1CCCC402" w:rsidR="0032129C" w:rsidRPr="00BC5B5F" w:rsidRDefault="0032129C" w:rsidP="7ED5E9F5">
      <w:pPr>
        <w:spacing w:after="60"/>
        <w:ind w:left="3540"/>
        <w:rPr>
          <w:rFonts w:ascii="Arial" w:hAnsi="Arial"/>
          <w:i/>
          <w:iCs/>
          <w:color w:val="000000"/>
          <w:lang w:val="en-GB"/>
        </w:rPr>
      </w:pPr>
      <w:r w:rsidRPr="00BC5B5F">
        <w:rPr>
          <w:rFonts w:ascii="Arial" w:hAnsi="Arial"/>
          <w:i/>
          <w:iCs/>
          <w:color w:val="000000" w:themeColor="text1"/>
          <w:lang w:val="en-GB"/>
        </w:rPr>
        <w:t xml:space="preserve">Charity </w:t>
      </w:r>
      <w:r w:rsidR="7A8E37B0" w:rsidRPr="00BC5B5F">
        <w:rPr>
          <w:rFonts w:ascii="Arial" w:hAnsi="Arial"/>
          <w:i/>
          <w:iCs/>
          <w:color w:val="000000" w:themeColor="text1"/>
          <w:lang w:val="en-GB"/>
        </w:rPr>
        <w:t>Kamau</w:t>
      </w:r>
      <w:r w:rsidRPr="00BC5B5F">
        <w:rPr>
          <w:rFonts w:ascii="Arial" w:hAnsi="Arial"/>
          <w:i/>
          <w:iCs/>
          <w:color w:val="000000" w:themeColor="text1"/>
          <w:lang w:val="en-GB"/>
        </w:rPr>
        <w:t>, Project coordinator, Bentiu MSF OCA project, South Sudan</w:t>
      </w:r>
    </w:p>
    <w:p w14:paraId="15F1C53A" w14:textId="77777777" w:rsidR="0032129C" w:rsidRDefault="0032129C" w:rsidP="7ED5E9F5">
      <w:pPr>
        <w:spacing w:after="60"/>
        <w:ind w:left="3540"/>
        <w:rPr>
          <w:rFonts w:cs="Arial"/>
          <w:i/>
          <w:iCs/>
          <w:color w:val="000000"/>
          <w:lang w:val="en-GB"/>
        </w:rPr>
      </w:pPr>
      <w:r w:rsidRPr="00BC5B5F">
        <w:rPr>
          <w:rFonts w:ascii="Arial" w:hAnsi="Arial"/>
          <w:i/>
          <w:iCs/>
          <w:color w:val="000000" w:themeColor="text1"/>
          <w:lang w:val="en-GB"/>
        </w:rPr>
        <w:t>Email:</w:t>
      </w:r>
      <w:r w:rsidRPr="00BC5B5F">
        <w:rPr>
          <w:rFonts w:ascii="Arial" w:hAnsi="Arial" w:cs="Arial"/>
          <w:i/>
          <w:iCs/>
          <w:color w:val="000000" w:themeColor="text1"/>
          <w:lang w:val="en-GB"/>
        </w:rPr>
        <w:t xml:space="preserve"> </w:t>
      </w:r>
      <w:hyperlink r:id="rId17">
        <w:r w:rsidRPr="00BC5B5F">
          <w:rPr>
            <w:rStyle w:val="Hyperlink"/>
            <w:rFonts w:cs="Arial"/>
            <w:i/>
            <w:iCs/>
            <w:lang w:val="en-GB"/>
          </w:rPr>
          <w:t>bentiu-msf-pc@oca.msf.org</w:t>
        </w:r>
      </w:hyperlink>
    </w:p>
    <w:p w14:paraId="7727EF8C" w14:textId="77777777" w:rsidR="0032129C" w:rsidRDefault="0032129C" w:rsidP="0032129C">
      <w:pPr>
        <w:spacing w:after="60"/>
        <w:ind w:left="3540"/>
        <w:rPr>
          <w:rFonts w:ascii="Arial" w:hAnsi="Arial" w:cs="Arial"/>
          <w:i/>
          <w:iCs/>
          <w:color w:val="000000"/>
          <w:lang w:val="en-GB"/>
        </w:rPr>
      </w:pPr>
    </w:p>
    <w:p w14:paraId="521DD7E0" w14:textId="77777777" w:rsidR="0032129C" w:rsidRDefault="0032129C" w:rsidP="0032129C">
      <w:pPr>
        <w:spacing w:after="60"/>
        <w:ind w:left="3540"/>
        <w:rPr>
          <w:rFonts w:ascii="Arial" w:hAnsi="Arial" w:cs="Arial"/>
          <w:i/>
          <w:iCs/>
          <w:color w:val="000000"/>
          <w:lang w:val="en-GB"/>
        </w:rPr>
      </w:pPr>
    </w:p>
    <w:p w14:paraId="5D88A041" w14:textId="77777777" w:rsidR="0032129C" w:rsidRDefault="0032129C" w:rsidP="00BC5B5F">
      <w:pPr>
        <w:spacing w:after="60"/>
        <w:rPr>
          <w:rFonts w:ascii="Arial" w:hAnsi="Arial" w:cs="Arial"/>
          <w:i/>
          <w:iCs/>
          <w:color w:val="000000"/>
          <w:lang w:val="en-GB"/>
        </w:rPr>
      </w:pPr>
    </w:p>
    <w:p w14:paraId="5D78CF81" w14:textId="77777777" w:rsidR="0032129C" w:rsidRDefault="0032129C" w:rsidP="0032129C">
      <w:pPr>
        <w:spacing w:after="60"/>
        <w:ind w:left="3540"/>
        <w:rPr>
          <w:rFonts w:ascii="Arial" w:hAnsi="Arial" w:cs="Arial"/>
          <w:i/>
          <w:iCs/>
          <w:color w:val="000000"/>
          <w:lang w:val="en-GB"/>
        </w:rPr>
      </w:pPr>
    </w:p>
    <w:p w14:paraId="7EBD654C" w14:textId="77777777" w:rsidR="0032129C" w:rsidRDefault="0032129C" w:rsidP="0032129C">
      <w:pPr>
        <w:spacing w:after="60"/>
        <w:rPr>
          <w:rFonts w:ascii="Arial" w:hAnsi="Arial" w:cs="Arial"/>
          <w:i/>
          <w:iCs/>
          <w:color w:val="000000"/>
          <w:lang w:val="en-GB"/>
        </w:rPr>
      </w:pPr>
    </w:p>
    <w:p w14:paraId="42E401DB" w14:textId="77777777" w:rsidR="0032129C" w:rsidRDefault="0032129C" w:rsidP="0032129C">
      <w:pPr>
        <w:spacing w:after="60"/>
        <w:rPr>
          <w:rFonts w:ascii="Arial" w:hAnsi="Arial" w:cs="Arial"/>
          <w:color w:val="000000"/>
          <w:lang w:val="en-GB"/>
        </w:rPr>
      </w:pPr>
      <w:r>
        <w:rPr>
          <w:rFonts w:ascii="Arial" w:hAnsi="Arial" w:cs="Arial"/>
          <w:b/>
          <w:i/>
          <w:color w:val="000000"/>
          <w:lang w:val="en-GB"/>
        </w:rPr>
        <w:t>Data collection and analysis by</w:t>
      </w:r>
      <w:r>
        <w:rPr>
          <w:rFonts w:ascii="Arial" w:hAnsi="Arial" w:cs="Arial"/>
          <w:color w:val="000000"/>
          <w:lang w:val="en-GB"/>
        </w:rPr>
        <w:tab/>
        <w:t>MSF-</w:t>
      </w:r>
      <w:r>
        <w:rPr>
          <w:rFonts w:ascii="Arial" w:hAnsi="Arial"/>
          <w:i/>
          <w:color w:val="000000"/>
          <w:lang w:val="en-GB"/>
        </w:rPr>
        <w:t>OCA</w:t>
      </w:r>
    </w:p>
    <w:p w14:paraId="4028021B" w14:textId="77777777" w:rsidR="0032129C" w:rsidRDefault="0032129C" w:rsidP="0032129C">
      <w:pPr>
        <w:spacing w:after="60"/>
        <w:rPr>
          <w:rFonts w:ascii="Arial" w:hAnsi="Arial" w:cs="Arial"/>
          <w:color w:val="000000"/>
          <w:lang w:val="en-GB"/>
        </w:rPr>
      </w:pPr>
    </w:p>
    <w:p w14:paraId="59E58D97" w14:textId="77777777" w:rsidR="0032129C" w:rsidRDefault="0032129C" w:rsidP="0032129C">
      <w:pPr>
        <w:spacing w:after="60"/>
        <w:ind w:left="3540" w:hanging="3540"/>
        <w:rPr>
          <w:rFonts w:ascii="Arial" w:hAnsi="Arial" w:cs="Arial"/>
          <w:b/>
          <w:bCs/>
          <w:i/>
          <w:iCs/>
          <w:color w:val="000000"/>
          <w:lang w:val="en-GB"/>
        </w:rPr>
      </w:pPr>
      <w:r>
        <w:rPr>
          <w:rFonts w:ascii="Arial" w:hAnsi="Arial" w:cs="Arial"/>
          <w:b/>
          <w:bCs/>
          <w:i/>
          <w:iCs/>
          <w:color w:val="000000"/>
          <w:lang w:val="en-GB"/>
        </w:rPr>
        <w:t>Protocol and study design</w:t>
      </w:r>
      <w:r>
        <w:rPr>
          <w:rFonts w:ascii="Arial" w:hAnsi="Arial" w:cs="Arial"/>
          <w:b/>
          <w:bCs/>
          <w:i/>
          <w:iCs/>
          <w:color w:val="000000"/>
          <w:lang w:val="en-GB"/>
        </w:rPr>
        <w:tab/>
      </w:r>
      <w:proofErr w:type="spellStart"/>
      <w:r>
        <w:rPr>
          <w:rFonts w:ascii="Arial" w:hAnsi="Arial"/>
          <w:color w:val="000000"/>
          <w:lang w:val="en-GB"/>
        </w:rPr>
        <w:t>Iina</w:t>
      </w:r>
      <w:proofErr w:type="spellEnd"/>
      <w:r>
        <w:rPr>
          <w:rFonts w:ascii="Arial" w:hAnsi="Arial"/>
          <w:color w:val="000000"/>
          <w:lang w:val="en-GB"/>
        </w:rPr>
        <w:t xml:space="preserve"> </w:t>
      </w:r>
      <w:proofErr w:type="spellStart"/>
      <w:r>
        <w:rPr>
          <w:rFonts w:ascii="Arial" w:hAnsi="Arial"/>
          <w:color w:val="000000"/>
          <w:lang w:val="en-GB"/>
        </w:rPr>
        <w:t>Hiironen</w:t>
      </w:r>
      <w:proofErr w:type="spellEnd"/>
      <w:r>
        <w:rPr>
          <w:rFonts w:ascii="Arial" w:hAnsi="Arial"/>
          <w:color w:val="000000"/>
          <w:lang w:val="en-GB"/>
        </w:rPr>
        <w:t>, Epidemiologist, MSF OCA South Sudan</w:t>
      </w:r>
    </w:p>
    <w:p w14:paraId="7C8CC48E" w14:textId="326EAA2E" w:rsidR="0032129C" w:rsidRPr="00767026" w:rsidRDefault="0032129C" w:rsidP="00767026">
      <w:pPr>
        <w:spacing w:after="60"/>
        <w:ind w:left="3540"/>
        <w:rPr>
          <w:rFonts w:ascii="Arial" w:hAnsi="Arial" w:cs="Arial"/>
          <w:bCs/>
          <w:iCs/>
          <w:color w:val="000000"/>
          <w:lang w:val="en-GB"/>
        </w:rPr>
      </w:pPr>
      <w:r>
        <w:rPr>
          <w:rFonts w:ascii="Arial" w:hAnsi="Arial" w:cs="Arial"/>
          <w:bCs/>
          <w:iCs/>
          <w:color w:val="000000"/>
          <w:lang w:val="en-GB"/>
        </w:rPr>
        <w:t>Patrick Keating, Epidemiology Advisor, Manson unit London,</w:t>
      </w:r>
    </w:p>
    <w:p w14:paraId="3F5D88FA" w14:textId="77777777" w:rsidR="0032129C" w:rsidRDefault="0032129C" w:rsidP="0032129C">
      <w:pPr>
        <w:tabs>
          <w:tab w:val="left" w:pos="2835"/>
          <w:tab w:val="left" w:pos="3600"/>
          <w:tab w:val="left" w:pos="4320"/>
        </w:tabs>
        <w:spacing w:after="60"/>
        <w:rPr>
          <w:rFonts w:ascii="Arial" w:hAnsi="Arial" w:cs="Arial"/>
          <w:sz w:val="22"/>
          <w:szCs w:val="22"/>
          <w:lang w:val="en-GB"/>
        </w:rPr>
      </w:pPr>
    </w:p>
    <w:p w14:paraId="025CAF5F" w14:textId="679A8A77" w:rsidR="0032129C" w:rsidRPr="009B74D0" w:rsidRDefault="0032129C" w:rsidP="0032129C">
      <w:pPr>
        <w:spacing w:after="60"/>
        <w:ind w:left="3600" w:hanging="3600"/>
        <w:rPr>
          <w:rFonts w:ascii="Arial" w:hAnsi="Arial" w:cs="Arial"/>
          <w:color w:val="000000" w:themeColor="text1"/>
          <w:sz w:val="22"/>
          <w:szCs w:val="22"/>
          <w:lang w:val="en-GB"/>
        </w:rPr>
      </w:pPr>
      <w:r w:rsidRPr="00BC5B5F">
        <w:rPr>
          <w:rFonts w:ascii="Arial" w:hAnsi="Arial" w:cs="Arial"/>
          <w:b/>
          <w:bCs/>
          <w:i/>
          <w:szCs w:val="22"/>
          <w:lang w:val="en-GB"/>
        </w:rPr>
        <w:t>Collaborating institutions</w:t>
      </w:r>
      <w:r w:rsidRPr="00BC5B5F">
        <w:rPr>
          <w:rFonts w:ascii="Arial" w:hAnsi="Arial" w:cs="Arial"/>
          <w:b/>
          <w:bCs/>
          <w:i/>
          <w:sz w:val="22"/>
          <w:szCs w:val="22"/>
          <w:lang w:val="en-GB"/>
        </w:rPr>
        <w:tab/>
      </w:r>
      <w:r w:rsidR="009B74D0" w:rsidRPr="00BC5B5F">
        <w:rPr>
          <w:rFonts w:ascii="Arial" w:hAnsi="Arial" w:cs="Arial"/>
          <w:color w:val="000000" w:themeColor="text1"/>
          <w:sz w:val="22"/>
          <w:szCs w:val="22"/>
          <w:lang w:val="en-GB"/>
        </w:rPr>
        <w:t>Ministry of Health, South Sudan</w:t>
      </w:r>
    </w:p>
    <w:p w14:paraId="38C08D1B" w14:textId="77777777" w:rsidR="0032129C" w:rsidRDefault="0032129C" w:rsidP="0032129C">
      <w:pPr>
        <w:spacing w:after="60"/>
        <w:ind w:left="3540" w:hanging="3540"/>
        <w:rPr>
          <w:rFonts w:ascii="Arial" w:hAnsi="Arial" w:cs="Arial"/>
          <w:bCs/>
          <w:iCs/>
          <w:color w:val="000000"/>
          <w:lang w:val="en-GB"/>
        </w:rPr>
      </w:pPr>
    </w:p>
    <w:p w14:paraId="4DF20420" w14:textId="77777777" w:rsidR="0032129C" w:rsidRDefault="0032129C" w:rsidP="0032129C">
      <w:pPr>
        <w:spacing w:after="60"/>
        <w:ind w:left="3540" w:hanging="3540"/>
        <w:rPr>
          <w:rFonts w:ascii="Arial" w:hAnsi="Arial" w:cs="Arial"/>
          <w:b/>
          <w:bCs/>
          <w:i/>
          <w:iCs/>
          <w:color w:val="000000"/>
          <w:lang w:val="en-GB"/>
        </w:rPr>
      </w:pPr>
      <w:r>
        <w:rPr>
          <w:rFonts w:ascii="Arial" w:hAnsi="Arial" w:cs="Arial"/>
          <w:b/>
          <w:bCs/>
          <w:i/>
          <w:iCs/>
          <w:color w:val="000000"/>
          <w:lang w:val="en-GB"/>
        </w:rPr>
        <w:t xml:space="preserve">                    </w:t>
      </w:r>
    </w:p>
    <w:p w14:paraId="58951CC2" w14:textId="77777777" w:rsidR="00E72E21" w:rsidRPr="00E72E21" w:rsidRDefault="00E72E21" w:rsidP="00E72E21">
      <w:pPr>
        <w:pStyle w:val="BodyText22"/>
        <w:widowControl/>
        <w:overflowPunct/>
        <w:autoSpaceDE/>
        <w:autoSpaceDN/>
        <w:adjustRightInd/>
        <w:spacing w:after="60"/>
        <w:textAlignment w:val="auto"/>
        <w:rPr>
          <w:rFonts w:cs="Arial"/>
          <w:i/>
          <w:iCs/>
          <w:color w:val="0000FF"/>
          <w:szCs w:val="24"/>
          <w:lang w:val="en-GB"/>
        </w:rPr>
      </w:pPr>
    </w:p>
    <w:p w14:paraId="6B7D3636" w14:textId="77777777" w:rsidR="00B47F17" w:rsidRDefault="00B47F17">
      <w:pPr>
        <w:rPr>
          <w:rFonts w:ascii="Arial" w:hAnsi="Arial" w:cs="Arial"/>
          <w:i/>
          <w:iCs/>
          <w:lang w:val="en-GB"/>
        </w:rPr>
      </w:pPr>
      <w:r>
        <w:rPr>
          <w:rFonts w:ascii="Arial" w:hAnsi="Arial" w:cs="Arial"/>
          <w:i/>
          <w:iCs/>
          <w:lang w:val="en-GB"/>
        </w:rPr>
        <w:br w:type="page"/>
      </w:r>
    </w:p>
    <w:p w14:paraId="2554DDF5" w14:textId="63C78246" w:rsidR="00B47F17" w:rsidRDefault="00B47F17">
      <w:pPr>
        <w:spacing w:after="60"/>
        <w:ind w:left="3600" w:hanging="3600"/>
        <w:rPr>
          <w:rFonts w:ascii="Arial" w:hAnsi="Arial" w:cs="Arial"/>
          <w:b/>
          <w:caps/>
          <w:lang w:val="en-GB"/>
        </w:rPr>
      </w:pPr>
      <w:r>
        <w:rPr>
          <w:rFonts w:ascii="Arial" w:hAnsi="Arial" w:cs="Arial"/>
          <w:b/>
          <w:caps/>
          <w:lang w:val="en-GB"/>
        </w:rPr>
        <w:lastRenderedPageBreak/>
        <w:t>CONTENTS</w:t>
      </w:r>
    </w:p>
    <w:p w14:paraId="43D3D5F2" w14:textId="77777777" w:rsidR="00B47F17" w:rsidRDefault="00B47F17">
      <w:pPr>
        <w:jc w:val="center"/>
        <w:rPr>
          <w:rFonts w:ascii="Arial" w:hAnsi="Arial" w:cs="Arial"/>
          <w:b/>
          <w:bCs/>
          <w:caps/>
          <w:lang w:val="en-GB"/>
        </w:rPr>
      </w:pPr>
    </w:p>
    <w:bookmarkStart w:id="1" w:name="_Toc101757718"/>
    <w:bookmarkStart w:id="2" w:name="_Toc160255434"/>
    <w:p w14:paraId="6DF9D896" w14:textId="36519757" w:rsidR="006D4204" w:rsidRDefault="004024C3">
      <w:pPr>
        <w:pStyle w:val="TOC1"/>
        <w:rPr>
          <w:rFonts w:asciiTheme="minorHAnsi" w:eastAsiaTheme="minorEastAsia" w:hAnsiTheme="minorHAnsi" w:cstheme="minorBidi"/>
          <w:b w:val="0"/>
          <w:bCs w:val="0"/>
          <w:caps w:val="0"/>
          <w:sz w:val="22"/>
          <w:szCs w:val="22"/>
          <w:lang w:val="en-GB" w:eastAsia="en-GB"/>
        </w:rPr>
      </w:pPr>
      <w:r>
        <w:fldChar w:fldCharType="begin"/>
      </w:r>
      <w:r>
        <w:instrText xml:space="preserve"> TOC \o "1-3" \h \z \u </w:instrText>
      </w:r>
      <w:r>
        <w:fldChar w:fldCharType="separate"/>
      </w:r>
      <w:hyperlink w:anchor="_Toc122355529" w:history="1">
        <w:r w:rsidR="006D4204" w:rsidRPr="00FF001F">
          <w:rPr>
            <w:rStyle w:val="Hyperlink"/>
          </w:rPr>
          <w:t>List of abbreviations</w:t>
        </w:r>
        <w:r w:rsidR="006D4204">
          <w:rPr>
            <w:webHidden/>
          </w:rPr>
          <w:tab/>
        </w:r>
        <w:r w:rsidR="006D4204">
          <w:rPr>
            <w:webHidden/>
          </w:rPr>
          <w:fldChar w:fldCharType="begin"/>
        </w:r>
        <w:r w:rsidR="006D4204">
          <w:rPr>
            <w:webHidden/>
          </w:rPr>
          <w:instrText xml:space="preserve"> PAGEREF _Toc122355529 \h </w:instrText>
        </w:r>
        <w:r w:rsidR="006D4204">
          <w:rPr>
            <w:webHidden/>
          </w:rPr>
        </w:r>
        <w:r w:rsidR="006D4204">
          <w:rPr>
            <w:webHidden/>
          </w:rPr>
          <w:fldChar w:fldCharType="separate"/>
        </w:r>
        <w:r w:rsidR="006D4204">
          <w:rPr>
            <w:webHidden/>
          </w:rPr>
          <w:t>5</w:t>
        </w:r>
        <w:r w:rsidR="006D4204">
          <w:rPr>
            <w:webHidden/>
          </w:rPr>
          <w:fldChar w:fldCharType="end"/>
        </w:r>
      </w:hyperlink>
    </w:p>
    <w:p w14:paraId="24F6E55C" w14:textId="6F6FBFA7" w:rsidR="006D4204" w:rsidRDefault="006D4204">
      <w:pPr>
        <w:pStyle w:val="TOC1"/>
        <w:rPr>
          <w:rFonts w:asciiTheme="minorHAnsi" w:eastAsiaTheme="minorEastAsia" w:hAnsiTheme="minorHAnsi" w:cstheme="minorBidi"/>
          <w:b w:val="0"/>
          <w:bCs w:val="0"/>
          <w:caps w:val="0"/>
          <w:sz w:val="22"/>
          <w:szCs w:val="22"/>
          <w:lang w:val="en-GB" w:eastAsia="en-GB"/>
        </w:rPr>
      </w:pPr>
      <w:hyperlink w:anchor="_Toc122355530" w:history="1">
        <w:r w:rsidRPr="00FF001F">
          <w:rPr>
            <w:rStyle w:val="Hyperlink"/>
          </w:rPr>
          <w:t>1.</w:t>
        </w:r>
        <w:r>
          <w:rPr>
            <w:rFonts w:asciiTheme="minorHAnsi" w:eastAsiaTheme="minorEastAsia" w:hAnsiTheme="minorHAnsi" w:cstheme="minorBidi"/>
            <w:b w:val="0"/>
            <w:bCs w:val="0"/>
            <w:caps w:val="0"/>
            <w:sz w:val="22"/>
            <w:szCs w:val="22"/>
            <w:lang w:val="en-GB" w:eastAsia="en-GB"/>
          </w:rPr>
          <w:tab/>
        </w:r>
        <w:r w:rsidRPr="00FF001F">
          <w:rPr>
            <w:rStyle w:val="Hyperlink"/>
          </w:rPr>
          <w:t>Introduction</w:t>
        </w:r>
        <w:r>
          <w:rPr>
            <w:webHidden/>
          </w:rPr>
          <w:tab/>
        </w:r>
        <w:r>
          <w:rPr>
            <w:webHidden/>
          </w:rPr>
          <w:fldChar w:fldCharType="begin"/>
        </w:r>
        <w:r>
          <w:rPr>
            <w:webHidden/>
          </w:rPr>
          <w:instrText xml:space="preserve"> PAGEREF _Toc122355530 \h </w:instrText>
        </w:r>
        <w:r>
          <w:rPr>
            <w:webHidden/>
          </w:rPr>
        </w:r>
        <w:r>
          <w:rPr>
            <w:webHidden/>
          </w:rPr>
          <w:fldChar w:fldCharType="separate"/>
        </w:r>
        <w:r>
          <w:rPr>
            <w:webHidden/>
          </w:rPr>
          <w:t>6</w:t>
        </w:r>
        <w:r>
          <w:rPr>
            <w:webHidden/>
          </w:rPr>
          <w:fldChar w:fldCharType="end"/>
        </w:r>
      </w:hyperlink>
    </w:p>
    <w:p w14:paraId="2EC9BF6F" w14:textId="01815271" w:rsidR="006D4204" w:rsidRDefault="006D4204">
      <w:pPr>
        <w:pStyle w:val="TOC2"/>
        <w:rPr>
          <w:rFonts w:asciiTheme="minorHAnsi" w:eastAsiaTheme="minorEastAsia" w:hAnsiTheme="minorHAnsi" w:cstheme="minorBidi"/>
          <w:lang w:val="en-GB" w:eastAsia="en-GB"/>
        </w:rPr>
      </w:pPr>
      <w:hyperlink w:anchor="_Toc122355531" w:history="1">
        <w:r w:rsidRPr="00FF001F">
          <w:rPr>
            <w:rStyle w:val="Hyperlink"/>
          </w:rPr>
          <w:t>1.1.</w:t>
        </w:r>
        <w:r>
          <w:rPr>
            <w:rFonts w:asciiTheme="minorHAnsi" w:eastAsiaTheme="minorEastAsia" w:hAnsiTheme="minorHAnsi" w:cstheme="minorBidi"/>
            <w:lang w:val="en-GB" w:eastAsia="en-GB"/>
          </w:rPr>
          <w:tab/>
        </w:r>
        <w:r w:rsidRPr="00FF001F">
          <w:rPr>
            <w:rStyle w:val="Hyperlink"/>
          </w:rPr>
          <w:t>Country Information</w:t>
        </w:r>
        <w:r>
          <w:rPr>
            <w:webHidden/>
          </w:rPr>
          <w:tab/>
        </w:r>
        <w:r>
          <w:rPr>
            <w:webHidden/>
          </w:rPr>
          <w:fldChar w:fldCharType="begin"/>
        </w:r>
        <w:r>
          <w:rPr>
            <w:webHidden/>
          </w:rPr>
          <w:instrText xml:space="preserve"> PAGEREF _Toc122355531 \h </w:instrText>
        </w:r>
        <w:r>
          <w:rPr>
            <w:webHidden/>
          </w:rPr>
        </w:r>
        <w:r>
          <w:rPr>
            <w:webHidden/>
          </w:rPr>
          <w:fldChar w:fldCharType="separate"/>
        </w:r>
        <w:r>
          <w:rPr>
            <w:webHidden/>
          </w:rPr>
          <w:t>6</w:t>
        </w:r>
        <w:r>
          <w:rPr>
            <w:webHidden/>
          </w:rPr>
          <w:fldChar w:fldCharType="end"/>
        </w:r>
      </w:hyperlink>
    </w:p>
    <w:p w14:paraId="0CC1C3F8" w14:textId="4AD9EC49" w:rsidR="006D4204" w:rsidRDefault="006D4204">
      <w:pPr>
        <w:pStyle w:val="TOC2"/>
        <w:rPr>
          <w:rFonts w:asciiTheme="minorHAnsi" w:eastAsiaTheme="minorEastAsia" w:hAnsiTheme="minorHAnsi" w:cstheme="minorBidi"/>
          <w:lang w:val="en-GB" w:eastAsia="en-GB"/>
        </w:rPr>
      </w:pPr>
      <w:hyperlink w:anchor="_Toc122355532" w:history="1">
        <w:r w:rsidRPr="00FF001F">
          <w:rPr>
            <w:rStyle w:val="Hyperlink"/>
          </w:rPr>
          <w:t>1.2.</w:t>
        </w:r>
        <w:r>
          <w:rPr>
            <w:rFonts w:asciiTheme="minorHAnsi" w:eastAsiaTheme="minorEastAsia" w:hAnsiTheme="minorHAnsi" w:cstheme="minorBidi"/>
            <w:lang w:val="en-GB" w:eastAsia="en-GB"/>
          </w:rPr>
          <w:tab/>
        </w:r>
        <w:r w:rsidRPr="00FF001F">
          <w:rPr>
            <w:rStyle w:val="Hyperlink"/>
          </w:rPr>
          <w:t>Measles in Bentiu IDP CAMP SOUTH SUDAN</w:t>
        </w:r>
        <w:r>
          <w:rPr>
            <w:webHidden/>
          </w:rPr>
          <w:tab/>
        </w:r>
        <w:r>
          <w:rPr>
            <w:webHidden/>
          </w:rPr>
          <w:fldChar w:fldCharType="begin"/>
        </w:r>
        <w:r>
          <w:rPr>
            <w:webHidden/>
          </w:rPr>
          <w:instrText xml:space="preserve"> PAGEREF _Toc122355532 \h </w:instrText>
        </w:r>
        <w:r>
          <w:rPr>
            <w:webHidden/>
          </w:rPr>
        </w:r>
        <w:r>
          <w:rPr>
            <w:webHidden/>
          </w:rPr>
          <w:fldChar w:fldCharType="separate"/>
        </w:r>
        <w:r>
          <w:rPr>
            <w:webHidden/>
          </w:rPr>
          <w:t>7</w:t>
        </w:r>
        <w:r>
          <w:rPr>
            <w:webHidden/>
          </w:rPr>
          <w:fldChar w:fldCharType="end"/>
        </w:r>
      </w:hyperlink>
    </w:p>
    <w:p w14:paraId="0087AEE1" w14:textId="5D7F609E" w:rsidR="006D4204" w:rsidRDefault="006D4204">
      <w:pPr>
        <w:pStyle w:val="TOC1"/>
        <w:rPr>
          <w:rFonts w:asciiTheme="minorHAnsi" w:eastAsiaTheme="minorEastAsia" w:hAnsiTheme="minorHAnsi" w:cstheme="minorBidi"/>
          <w:b w:val="0"/>
          <w:bCs w:val="0"/>
          <w:caps w:val="0"/>
          <w:sz w:val="22"/>
          <w:szCs w:val="22"/>
          <w:lang w:val="en-GB" w:eastAsia="en-GB"/>
        </w:rPr>
      </w:pPr>
      <w:hyperlink w:anchor="_Toc122355533" w:history="1">
        <w:r w:rsidRPr="00FF001F">
          <w:rPr>
            <w:rStyle w:val="Hyperlink"/>
          </w:rPr>
          <w:t>2.</w:t>
        </w:r>
        <w:r>
          <w:rPr>
            <w:rFonts w:asciiTheme="minorHAnsi" w:eastAsiaTheme="minorEastAsia" w:hAnsiTheme="minorHAnsi" w:cstheme="minorBidi"/>
            <w:b w:val="0"/>
            <w:bCs w:val="0"/>
            <w:caps w:val="0"/>
            <w:sz w:val="22"/>
            <w:szCs w:val="22"/>
            <w:lang w:val="en-GB" w:eastAsia="en-GB"/>
          </w:rPr>
          <w:tab/>
        </w:r>
        <w:r w:rsidRPr="00FF001F">
          <w:rPr>
            <w:rStyle w:val="Hyperlink"/>
          </w:rPr>
          <w:t>Rationale</w:t>
        </w:r>
        <w:r>
          <w:rPr>
            <w:webHidden/>
          </w:rPr>
          <w:tab/>
        </w:r>
        <w:r>
          <w:rPr>
            <w:webHidden/>
          </w:rPr>
          <w:fldChar w:fldCharType="begin"/>
        </w:r>
        <w:r>
          <w:rPr>
            <w:webHidden/>
          </w:rPr>
          <w:instrText xml:space="preserve"> PAGEREF _Toc122355533 \h </w:instrText>
        </w:r>
        <w:r>
          <w:rPr>
            <w:webHidden/>
          </w:rPr>
        </w:r>
        <w:r>
          <w:rPr>
            <w:webHidden/>
          </w:rPr>
          <w:fldChar w:fldCharType="separate"/>
        </w:r>
        <w:r>
          <w:rPr>
            <w:webHidden/>
          </w:rPr>
          <w:t>8</w:t>
        </w:r>
        <w:r>
          <w:rPr>
            <w:webHidden/>
          </w:rPr>
          <w:fldChar w:fldCharType="end"/>
        </w:r>
      </w:hyperlink>
    </w:p>
    <w:p w14:paraId="704CA089" w14:textId="6BFC9992" w:rsidR="006D4204" w:rsidRDefault="006D4204">
      <w:pPr>
        <w:pStyle w:val="TOC1"/>
        <w:rPr>
          <w:rFonts w:asciiTheme="minorHAnsi" w:eastAsiaTheme="minorEastAsia" w:hAnsiTheme="minorHAnsi" w:cstheme="minorBidi"/>
          <w:b w:val="0"/>
          <w:bCs w:val="0"/>
          <w:caps w:val="0"/>
          <w:sz w:val="22"/>
          <w:szCs w:val="22"/>
          <w:lang w:val="en-GB" w:eastAsia="en-GB"/>
        </w:rPr>
      </w:pPr>
      <w:hyperlink w:anchor="_Toc122355534" w:history="1">
        <w:r w:rsidRPr="00FF001F">
          <w:rPr>
            <w:rStyle w:val="Hyperlink"/>
          </w:rPr>
          <w:t>3.</w:t>
        </w:r>
        <w:r>
          <w:rPr>
            <w:rFonts w:asciiTheme="minorHAnsi" w:eastAsiaTheme="minorEastAsia" w:hAnsiTheme="minorHAnsi" w:cstheme="minorBidi"/>
            <w:b w:val="0"/>
            <w:bCs w:val="0"/>
            <w:caps w:val="0"/>
            <w:sz w:val="22"/>
            <w:szCs w:val="22"/>
            <w:lang w:val="en-GB" w:eastAsia="en-GB"/>
          </w:rPr>
          <w:tab/>
        </w:r>
        <w:r w:rsidRPr="00FF001F">
          <w:rPr>
            <w:rStyle w:val="Hyperlink"/>
          </w:rPr>
          <w:t>Objectives</w:t>
        </w:r>
        <w:r>
          <w:rPr>
            <w:webHidden/>
          </w:rPr>
          <w:tab/>
        </w:r>
        <w:r>
          <w:rPr>
            <w:webHidden/>
          </w:rPr>
          <w:fldChar w:fldCharType="begin"/>
        </w:r>
        <w:r>
          <w:rPr>
            <w:webHidden/>
          </w:rPr>
          <w:instrText xml:space="preserve"> PAGEREF _Toc122355534 \h </w:instrText>
        </w:r>
        <w:r>
          <w:rPr>
            <w:webHidden/>
          </w:rPr>
        </w:r>
        <w:r>
          <w:rPr>
            <w:webHidden/>
          </w:rPr>
          <w:fldChar w:fldCharType="separate"/>
        </w:r>
        <w:r>
          <w:rPr>
            <w:webHidden/>
          </w:rPr>
          <w:t>8</w:t>
        </w:r>
        <w:r>
          <w:rPr>
            <w:webHidden/>
          </w:rPr>
          <w:fldChar w:fldCharType="end"/>
        </w:r>
      </w:hyperlink>
    </w:p>
    <w:p w14:paraId="46B7ADD1" w14:textId="39EB0D4E" w:rsidR="006D4204" w:rsidRDefault="006D4204">
      <w:pPr>
        <w:pStyle w:val="TOC2"/>
        <w:rPr>
          <w:rFonts w:asciiTheme="minorHAnsi" w:eastAsiaTheme="minorEastAsia" w:hAnsiTheme="minorHAnsi" w:cstheme="minorBidi"/>
          <w:lang w:val="en-GB" w:eastAsia="en-GB"/>
        </w:rPr>
      </w:pPr>
      <w:hyperlink w:anchor="_Toc122355535" w:history="1">
        <w:r w:rsidRPr="00FF001F">
          <w:rPr>
            <w:rStyle w:val="Hyperlink"/>
          </w:rPr>
          <w:t>3.1.</w:t>
        </w:r>
        <w:r>
          <w:rPr>
            <w:rFonts w:asciiTheme="minorHAnsi" w:eastAsiaTheme="minorEastAsia" w:hAnsiTheme="minorHAnsi" w:cstheme="minorBidi"/>
            <w:lang w:val="en-GB" w:eastAsia="en-GB"/>
          </w:rPr>
          <w:tab/>
        </w:r>
        <w:r w:rsidRPr="00FF001F">
          <w:rPr>
            <w:rStyle w:val="Hyperlink"/>
          </w:rPr>
          <w:t>Primary objectives</w:t>
        </w:r>
        <w:r>
          <w:rPr>
            <w:webHidden/>
          </w:rPr>
          <w:tab/>
        </w:r>
        <w:r>
          <w:rPr>
            <w:webHidden/>
          </w:rPr>
          <w:fldChar w:fldCharType="begin"/>
        </w:r>
        <w:r>
          <w:rPr>
            <w:webHidden/>
          </w:rPr>
          <w:instrText xml:space="preserve"> PAGEREF _Toc122355535 \h </w:instrText>
        </w:r>
        <w:r>
          <w:rPr>
            <w:webHidden/>
          </w:rPr>
        </w:r>
        <w:r>
          <w:rPr>
            <w:webHidden/>
          </w:rPr>
          <w:fldChar w:fldCharType="separate"/>
        </w:r>
        <w:r>
          <w:rPr>
            <w:webHidden/>
          </w:rPr>
          <w:t>8</w:t>
        </w:r>
        <w:r>
          <w:rPr>
            <w:webHidden/>
          </w:rPr>
          <w:fldChar w:fldCharType="end"/>
        </w:r>
      </w:hyperlink>
    </w:p>
    <w:p w14:paraId="0F940EA9" w14:textId="445AAAA2" w:rsidR="006D4204" w:rsidRDefault="006D4204">
      <w:pPr>
        <w:pStyle w:val="TOC2"/>
        <w:rPr>
          <w:rFonts w:asciiTheme="minorHAnsi" w:eastAsiaTheme="minorEastAsia" w:hAnsiTheme="minorHAnsi" w:cstheme="minorBidi"/>
          <w:lang w:val="en-GB" w:eastAsia="en-GB"/>
        </w:rPr>
      </w:pPr>
      <w:hyperlink w:anchor="_Toc122355536" w:history="1">
        <w:r w:rsidRPr="00FF001F">
          <w:rPr>
            <w:rStyle w:val="Hyperlink"/>
          </w:rPr>
          <w:t>3.2.</w:t>
        </w:r>
        <w:r>
          <w:rPr>
            <w:rFonts w:asciiTheme="minorHAnsi" w:eastAsiaTheme="minorEastAsia" w:hAnsiTheme="minorHAnsi" w:cstheme="minorBidi"/>
            <w:lang w:val="en-GB" w:eastAsia="en-GB"/>
          </w:rPr>
          <w:tab/>
        </w:r>
        <w:r w:rsidRPr="00FF001F">
          <w:rPr>
            <w:rStyle w:val="Hyperlink"/>
          </w:rPr>
          <w:t>Secondary objectives</w:t>
        </w:r>
        <w:r>
          <w:rPr>
            <w:webHidden/>
          </w:rPr>
          <w:tab/>
        </w:r>
        <w:r>
          <w:rPr>
            <w:webHidden/>
          </w:rPr>
          <w:fldChar w:fldCharType="begin"/>
        </w:r>
        <w:r>
          <w:rPr>
            <w:webHidden/>
          </w:rPr>
          <w:instrText xml:space="preserve"> PAGEREF _Toc122355536 \h </w:instrText>
        </w:r>
        <w:r>
          <w:rPr>
            <w:webHidden/>
          </w:rPr>
        </w:r>
        <w:r>
          <w:rPr>
            <w:webHidden/>
          </w:rPr>
          <w:fldChar w:fldCharType="separate"/>
        </w:r>
        <w:r>
          <w:rPr>
            <w:webHidden/>
          </w:rPr>
          <w:t>8</w:t>
        </w:r>
        <w:r>
          <w:rPr>
            <w:webHidden/>
          </w:rPr>
          <w:fldChar w:fldCharType="end"/>
        </w:r>
      </w:hyperlink>
    </w:p>
    <w:p w14:paraId="3E0313CE" w14:textId="68FA3280" w:rsidR="006D4204" w:rsidRDefault="006D4204">
      <w:pPr>
        <w:pStyle w:val="TOC1"/>
        <w:rPr>
          <w:rFonts w:asciiTheme="minorHAnsi" w:eastAsiaTheme="minorEastAsia" w:hAnsiTheme="minorHAnsi" w:cstheme="minorBidi"/>
          <w:b w:val="0"/>
          <w:bCs w:val="0"/>
          <w:caps w:val="0"/>
          <w:sz w:val="22"/>
          <w:szCs w:val="22"/>
          <w:lang w:val="en-GB" w:eastAsia="en-GB"/>
        </w:rPr>
      </w:pPr>
      <w:hyperlink w:anchor="_Toc122355537" w:history="1">
        <w:r w:rsidRPr="00FF001F">
          <w:rPr>
            <w:rStyle w:val="Hyperlink"/>
          </w:rPr>
          <w:t>4.</w:t>
        </w:r>
        <w:r>
          <w:rPr>
            <w:rFonts w:asciiTheme="minorHAnsi" w:eastAsiaTheme="minorEastAsia" w:hAnsiTheme="minorHAnsi" w:cstheme="minorBidi"/>
            <w:b w:val="0"/>
            <w:bCs w:val="0"/>
            <w:caps w:val="0"/>
            <w:sz w:val="22"/>
            <w:szCs w:val="22"/>
            <w:lang w:val="en-GB" w:eastAsia="en-GB"/>
          </w:rPr>
          <w:tab/>
        </w:r>
        <w:r w:rsidRPr="00FF001F">
          <w:rPr>
            <w:rStyle w:val="Hyperlink"/>
          </w:rPr>
          <w:t>Survey Design</w:t>
        </w:r>
        <w:r>
          <w:rPr>
            <w:webHidden/>
          </w:rPr>
          <w:tab/>
        </w:r>
        <w:r>
          <w:rPr>
            <w:webHidden/>
          </w:rPr>
          <w:fldChar w:fldCharType="begin"/>
        </w:r>
        <w:r>
          <w:rPr>
            <w:webHidden/>
          </w:rPr>
          <w:instrText xml:space="preserve"> PAGEREF _Toc122355537 \h </w:instrText>
        </w:r>
        <w:r>
          <w:rPr>
            <w:webHidden/>
          </w:rPr>
        </w:r>
        <w:r>
          <w:rPr>
            <w:webHidden/>
          </w:rPr>
          <w:fldChar w:fldCharType="separate"/>
        </w:r>
        <w:r>
          <w:rPr>
            <w:webHidden/>
          </w:rPr>
          <w:t>9</w:t>
        </w:r>
        <w:r>
          <w:rPr>
            <w:webHidden/>
          </w:rPr>
          <w:fldChar w:fldCharType="end"/>
        </w:r>
      </w:hyperlink>
    </w:p>
    <w:p w14:paraId="171B9856" w14:textId="48AAF351" w:rsidR="006D4204" w:rsidRDefault="006D4204">
      <w:pPr>
        <w:pStyle w:val="TOC1"/>
        <w:rPr>
          <w:rFonts w:asciiTheme="minorHAnsi" w:eastAsiaTheme="minorEastAsia" w:hAnsiTheme="minorHAnsi" w:cstheme="minorBidi"/>
          <w:b w:val="0"/>
          <w:bCs w:val="0"/>
          <w:caps w:val="0"/>
          <w:sz w:val="22"/>
          <w:szCs w:val="22"/>
          <w:lang w:val="en-GB" w:eastAsia="en-GB"/>
        </w:rPr>
      </w:pPr>
      <w:hyperlink w:anchor="_Toc122355538" w:history="1">
        <w:r w:rsidRPr="00FF001F">
          <w:rPr>
            <w:rStyle w:val="Hyperlink"/>
          </w:rPr>
          <w:t>5.</w:t>
        </w:r>
        <w:r>
          <w:rPr>
            <w:rFonts w:asciiTheme="minorHAnsi" w:eastAsiaTheme="minorEastAsia" w:hAnsiTheme="minorHAnsi" w:cstheme="minorBidi"/>
            <w:b w:val="0"/>
            <w:bCs w:val="0"/>
            <w:caps w:val="0"/>
            <w:sz w:val="22"/>
            <w:szCs w:val="22"/>
            <w:lang w:val="en-GB" w:eastAsia="en-GB"/>
          </w:rPr>
          <w:tab/>
        </w:r>
        <w:r w:rsidRPr="00FF001F">
          <w:rPr>
            <w:rStyle w:val="Hyperlink"/>
          </w:rPr>
          <w:t>Study Population</w:t>
        </w:r>
        <w:r>
          <w:rPr>
            <w:webHidden/>
          </w:rPr>
          <w:tab/>
        </w:r>
        <w:r>
          <w:rPr>
            <w:webHidden/>
          </w:rPr>
          <w:fldChar w:fldCharType="begin"/>
        </w:r>
        <w:r>
          <w:rPr>
            <w:webHidden/>
          </w:rPr>
          <w:instrText xml:space="preserve"> PAGEREF _Toc122355538 \h </w:instrText>
        </w:r>
        <w:r>
          <w:rPr>
            <w:webHidden/>
          </w:rPr>
        </w:r>
        <w:r>
          <w:rPr>
            <w:webHidden/>
          </w:rPr>
          <w:fldChar w:fldCharType="separate"/>
        </w:r>
        <w:r>
          <w:rPr>
            <w:webHidden/>
          </w:rPr>
          <w:t>9</w:t>
        </w:r>
        <w:r>
          <w:rPr>
            <w:webHidden/>
          </w:rPr>
          <w:fldChar w:fldCharType="end"/>
        </w:r>
      </w:hyperlink>
    </w:p>
    <w:p w14:paraId="18AFCE32" w14:textId="12396D74" w:rsidR="006D4204" w:rsidRDefault="006D4204">
      <w:pPr>
        <w:pStyle w:val="TOC2"/>
        <w:rPr>
          <w:rFonts w:asciiTheme="minorHAnsi" w:eastAsiaTheme="minorEastAsia" w:hAnsiTheme="minorHAnsi" w:cstheme="minorBidi"/>
          <w:lang w:val="en-GB" w:eastAsia="en-GB"/>
        </w:rPr>
      </w:pPr>
      <w:hyperlink w:anchor="_Toc122355539" w:history="1">
        <w:r w:rsidRPr="00FF001F">
          <w:rPr>
            <w:rStyle w:val="Hyperlink"/>
          </w:rPr>
          <w:t>5.1.</w:t>
        </w:r>
        <w:r>
          <w:rPr>
            <w:rFonts w:asciiTheme="minorHAnsi" w:eastAsiaTheme="minorEastAsia" w:hAnsiTheme="minorHAnsi" w:cstheme="minorBidi"/>
            <w:lang w:val="en-GB" w:eastAsia="en-GB"/>
          </w:rPr>
          <w:tab/>
        </w:r>
        <w:r w:rsidRPr="00FF001F">
          <w:rPr>
            <w:rStyle w:val="Hyperlink"/>
          </w:rPr>
          <w:t>Inclusion and exclusion criteria</w:t>
        </w:r>
        <w:r>
          <w:rPr>
            <w:webHidden/>
          </w:rPr>
          <w:tab/>
        </w:r>
        <w:r>
          <w:rPr>
            <w:webHidden/>
          </w:rPr>
          <w:fldChar w:fldCharType="begin"/>
        </w:r>
        <w:r>
          <w:rPr>
            <w:webHidden/>
          </w:rPr>
          <w:instrText xml:space="preserve"> PAGEREF _Toc122355539 \h </w:instrText>
        </w:r>
        <w:r>
          <w:rPr>
            <w:webHidden/>
          </w:rPr>
        </w:r>
        <w:r>
          <w:rPr>
            <w:webHidden/>
          </w:rPr>
          <w:fldChar w:fldCharType="separate"/>
        </w:r>
        <w:r>
          <w:rPr>
            <w:webHidden/>
          </w:rPr>
          <w:t>9</w:t>
        </w:r>
        <w:r>
          <w:rPr>
            <w:webHidden/>
          </w:rPr>
          <w:fldChar w:fldCharType="end"/>
        </w:r>
      </w:hyperlink>
    </w:p>
    <w:p w14:paraId="2B861B6C" w14:textId="478199D5" w:rsidR="006D4204" w:rsidRDefault="006D4204">
      <w:pPr>
        <w:pStyle w:val="TOC1"/>
        <w:rPr>
          <w:rFonts w:asciiTheme="minorHAnsi" w:eastAsiaTheme="minorEastAsia" w:hAnsiTheme="minorHAnsi" w:cstheme="minorBidi"/>
          <w:b w:val="0"/>
          <w:bCs w:val="0"/>
          <w:caps w:val="0"/>
          <w:sz w:val="22"/>
          <w:szCs w:val="22"/>
          <w:lang w:val="en-GB" w:eastAsia="en-GB"/>
        </w:rPr>
      </w:pPr>
      <w:hyperlink w:anchor="_Toc122355540" w:history="1">
        <w:r w:rsidRPr="00FF001F">
          <w:rPr>
            <w:rStyle w:val="Hyperlink"/>
          </w:rPr>
          <w:t>6.</w:t>
        </w:r>
        <w:r>
          <w:rPr>
            <w:rFonts w:asciiTheme="minorHAnsi" w:eastAsiaTheme="minorEastAsia" w:hAnsiTheme="minorHAnsi" w:cstheme="minorBidi"/>
            <w:b w:val="0"/>
            <w:bCs w:val="0"/>
            <w:caps w:val="0"/>
            <w:sz w:val="22"/>
            <w:szCs w:val="22"/>
            <w:lang w:val="en-GB" w:eastAsia="en-GB"/>
          </w:rPr>
          <w:tab/>
        </w:r>
        <w:r w:rsidRPr="00FF001F">
          <w:rPr>
            <w:rStyle w:val="Hyperlink"/>
          </w:rPr>
          <w:t>Definitions</w:t>
        </w:r>
        <w:r>
          <w:rPr>
            <w:webHidden/>
          </w:rPr>
          <w:tab/>
        </w:r>
        <w:r>
          <w:rPr>
            <w:webHidden/>
          </w:rPr>
          <w:fldChar w:fldCharType="begin"/>
        </w:r>
        <w:r>
          <w:rPr>
            <w:webHidden/>
          </w:rPr>
          <w:instrText xml:space="preserve"> PAGEREF _Toc122355540 \h </w:instrText>
        </w:r>
        <w:r>
          <w:rPr>
            <w:webHidden/>
          </w:rPr>
        </w:r>
        <w:r>
          <w:rPr>
            <w:webHidden/>
          </w:rPr>
          <w:fldChar w:fldCharType="separate"/>
        </w:r>
        <w:r>
          <w:rPr>
            <w:webHidden/>
          </w:rPr>
          <w:t>10</w:t>
        </w:r>
        <w:r>
          <w:rPr>
            <w:webHidden/>
          </w:rPr>
          <w:fldChar w:fldCharType="end"/>
        </w:r>
      </w:hyperlink>
    </w:p>
    <w:p w14:paraId="52D6CE1B" w14:textId="214E30E6" w:rsidR="006D4204" w:rsidRDefault="006D4204">
      <w:pPr>
        <w:pStyle w:val="TOC2"/>
        <w:rPr>
          <w:rFonts w:asciiTheme="minorHAnsi" w:eastAsiaTheme="minorEastAsia" w:hAnsiTheme="minorHAnsi" w:cstheme="minorBidi"/>
          <w:lang w:val="en-GB" w:eastAsia="en-GB"/>
        </w:rPr>
      </w:pPr>
      <w:hyperlink w:anchor="_Toc122355541" w:history="1">
        <w:r w:rsidRPr="00FF001F">
          <w:rPr>
            <w:rStyle w:val="Hyperlink"/>
          </w:rPr>
          <w:t>6.1.</w:t>
        </w:r>
        <w:r>
          <w:rPr>
            <w:rFonts w:asciiTheme="minorHAnsi" w:eastAsiaTheme="minorEastAsia" w:hAnsiTheme="minorHAnsi" w:cstheme="minorBidi"/>
            <w:lang w:val="en-GB" w:eastAsia="en-GB"/>
          </w:rPr>
          <w:tab/>
        </w:r>
        <w:r w:rsidRPr="00FF001F">
          <w:rPr>
            <w:rStyle w:val="Hyperlink"/>
          </w:rPr>
          <w:t>Household Definitions</w:t>
        </w:r>
        <w:r>
          <w:rPr>
            <w:webHidden/>
          </w:rPr>
          <w:tab/>
        </w:r>
        <w:r>
          <w:rPr>
            <w:webHidden/>
          </w:rPr>
          <w:fldChar w:fldCharType="begin"/>
        </w:r>
        <w:r>
          <w:rPr>
            <w:webHidden/>
          </w:rPr>
          <w:instrText xml:space="preserve"> PAGEREF _Toc122355541 \h </w:instrText>
        </w:r>
        <w:r>
          <w:rPr>
            <w:webHidden/>
          </w:rPr>
        </w:r>
        <w:r>
          <w:rPr>
            <w:webHidden/>
          </w:rPr>
          <w:fldChar w:fldCharType="separate"/>
        </w:r>
        <w:r>
          <w:rPr>
            <w:webHidden/>
          </w:rPr>
          <w:t>10</w:t>
        </w:r>
        <w:r>
          <w:rPr>
            <w:webHidden/>
          </w:rPr>
          <w:fldChar w:fldCharType="end"/>
        </w:r>
      </w:hyperlink>
    </w:p>
    <w:p w14:paraId="15ADD3C7" w14:textId="5F2EBBFC" w:rsidR="006D4204" w:rsidRDefault="006D4204">
      <w:pPr>
        <w:pStyle w:val="TOC2"/>
        <w:rPr>
          <w:rFonts w:asciiTheme="minorHAnsi" w:eastAsiaTheme="minorEastAsia" w:hAnsiTheme="minorHAnsi" w:cstheme="minorBidi"/>
          <w:lang w:val="en-GB" w:eastAsia="en-GB"/>
        </w:rPr>
      </w:pPr>
      <w:hyperlink w:anchor="_Toc122355542" w:history="1">
        <w:r w:rsidRPr="00FF001F">
          <w:rPr>
            <w:rStyle w:val="Hyperlink"/>
          </w:rPr>
          <w:t>6.2.</w:t>
        </w:r>
        <w:r>
          <w:rPr>
            <w:rFonts w:asciiTheme="minorHAnsi" w:eastAsiaTheme="minorEastAsia" w:hAnsiTheme="minorHAnsi" w:cstheme="minorBidi"/>
            <w:lang w:val="en-GB" w:eastAsia="en-GB"/>
          </w:rPr>
          <w:tab/>
        </w:r>
        <w:r w:rsidRPr="00FF001F">
          <w:rPr>
            <w:rStyle w:val="Hyperlink"/>
          </w:rPr>
          <w:t>Vaccination definitions</w:t>
        </w:r>
        <w:r>
          <w:rPr>
            <w:webHidden/>
          </w:rPr>
          <w:tab/>
        </w:r>
        <w:r>
          <w:rPr>
            <w:webHidden/>
          </w:rPr>
          <w:fldChar w:fldCharType="begin"/>
        </w:r>
        <w:r>
          <w:rPr>
            <w:webHidden/>
          </w:rPr>
          <w:instrText xml:space="preserve"> PAGEREF _Toc122355542 \h </w:instrText>
        </w:r>
        <w:r>
          <w:rPr>
            <w:webHidden/>
          </w:rPr>
        </w:r>
        <w:r>
          <w:rPr>
            <w:webHidden/>
          </w:rPr>
          <w:fldChar w:fldCharType="separate"/>
        </w:r>
        <w:r>
          <w:rPr>
            <w:webHidden/>
          </w:rPr>
          <w:t>10</w:t>
        </w:r>
        <w:r>
          <w:rPr>
            <w:webHidden/>
          </w:rPr>
          <w:fldChar w:fldCharType="end"/>
        </w:r>
      </w:hyperlink>
    </w:p>
    <w:p w14:paraId="48A23755" w14:textId="4DB22F6F" w:rsidR="006D4204" w:rsidRDefault="006D4204">
      <w:pPr>
        <w:pStyle w:val="TOC1"/>
        <w:rPr>
          <w:rFonts w:asciiTheme="minorHAnsi" w:eastAsiaTheme="minorEastAsia" w:hAnsiTheme="minorHAnsi" w:cstheme="minorBidi"/>
          <w:b w:val="0"/>
          <w:bCs w:val="0"/>
          <w:caps w:val="0"/>
          <w:sz w:val="22"/>
          <w:szCs w:val="22"/>
          <w:lang w:val="en-GB" w:eastAsia="en-GB"/>
        </w:rPr>
      </w:pPr>
      <w:hyperlink w:anchor="_Toc122355543" w:history="1">
        <w:r w:rsidRPr="00FF001F">
          <w:rPr>
            <w:rStyle w:val="Hyperlink"/>
          </w:rPr>
          <w:t>7.</w:t>
        </w:r>
        <w:r>
          <w:rPr>
            <w:rFonts w:asciiTheme="minorHAnsi" w:eastAsiaTheme="minorEastAsia" w:hAnsiTheme="minorHAnsi" w:cstheme="minorBidi"/>
            <w:b w:val="0"/>
            <w:bCs w:val="0"/>
            <w:caps w:val="0"/>
            <w:sz w:val="22"/>
            <w:szCs w:val="22"/>
            <w:lang w:val="en-GB" w:eastAsia="en-GB"/>
          </w:rPr>
          <w:tab/>
        </w:r>
        <w:r w:rsidRPr="00FF001F">
          <w:rPr>
            <w:rStyle w:val="Hyperlink"/>
          </w:rPr>
          <w:t>Sample Size and Sampling Plan</w:t>
        </w:r>
        <w:r>
          <w:rPr>
            <w:webHidden/>
          </w:rPr>
          <w:tab/>
        </w:r>
        <w:r>
          <w:rPr>
            <w:webHidden/>
          </w:rPr>
          <w:fldChar w:fldCharType="begin"/>
        </w:r>
        <w:r>
          <w:rPr>
            <w:webHidden/>
          </w:rPr>
          <w:instrText xml:space="preserve"> PAGEREF _Toc122355543 \h </w:instrText>
        </w:r>
        <w:r>
          <w:rPr>
            <w:webHidden/>
          </w:rPr>
        </w:r>
        <w:r>
          <w:rPr>
            <w:webHidden/>
          </w:rPr>
          <w:fldChar w:fldCharType="separate"/>
        </w:r>
        <w:r>
          <w:rPr>
            <w:webHidden/>
          </w:rPr>
          <w:t>11</w:t>
        </w:r>
        <w:r>
          <w:rPr>
            <w:webHidden/>
          </w:rPr>
          <w:fldChar w:fldCharType="end"/>
        </w:r>
      </w:hyperlink>
    </w:p>
    <w:p w14:paraId="1231A102" w14:textId="2634D23C" w:rsidR="006D4204" w:rsidRDefault="006D4204">
      <w:pPr>
        <w:pStyle w:val="TOC2"/>
        <w:rPr>
          <w:rFonts w:asciiTheme="minorHAnsi" w:eastAsiaTheme="minorEastAsia" w:hAnsiTheme="minorHAnsi" w:cstheme="minorBidi"/>
          <w:lang w:val="en-GB" w:eastAsia="en-GB"/>
        </w:rPr>
      </w:pPr>
      <w:hyperlink w:anchor="_Toc122355544" w:history="1">
        <w:r w:rsidRPr="00FF001F">
          <w:rPr>
            <w:rStyle w:val="Hyperlink"/>
          </w:rPr>
          <w:t>7.1.</w:t>
        </w:r>
        <w:r>
          <w:rPr>
            <w:rFonts w:asciiTheme="minorHAnsi" w:eastAsiaTheme="minorEastAsia" w:hAnsiTheme="minorHAnsi" w:cstheme="minorBidi"/>
            <w:lang w:val="en-GB" w:eastAsia="en-GB"/>
          </w:rPr>
          <w:tab/>
        </w:r>
        <w:r w:rsidRPr="00FF001F">
          <w:rPr>
            <w:rStyle w:val="Hyperlink"/>
          </w:rPr>
          <w:t>Sample size Calculation</w:t>
        </w:r>
        <w:r>
          <w:rPr>
            <w:webHidden/>
          </w:rPr>
          <w:tab/>
        </w:r>
        <w:r>
          <w:rPr>
            <w:webHidden/>
          </w:rPr>
          <w:fldChar w:fldCharType="begin"/>
        </w:r>
        <w:r>
          <w:rPr>
            <w:webHidden/>
          </w:rPr>
          <w:instrText xml:space="preserve"> PAGEREF _Toc122355544 \h </w:instrText>
        </w:r>
        <w:r>
          <w:rPr>
            <w:webHidden/>
          </w:rPr>
        </w:r>
        <w:r>
          <w:rPr>
            <w:webHidden/>
          </w:rPr>
          <w:fldChar w:fldCharType="separate"/>
        </w:r>
        <w:r>
          <w:rPr>
            <w:webHidden/>
          </w:rPr>
          <w:t>11</w:t>
        </w:r>
        <w:r>
          <w:rPr>
            <w:webHidden/>
          </w:rPr>
          <w:fldChar w:fldCharType="end"/>
        </w:r>
      </w:hyperlink>
    </w:p>
    <w:p w14:paraId="14FA7723" w14:textId="6AE57D6D" w:rsidR="006D4204" w:rsidRDefault="006D4204">
      <w:pPr>
        <w:pStyle w:val="TOC2"/>
        <w:rPr>
          <w:rFonts w:asciiTheme="minorHAnsi" w:eastAsiaTheme="minorEastAsia" w:hAnsiTheme="minorHAnsi" w:cstheme="minorBidi"/>
          <w:lang w:val="en-GB" w:eastAsia="en-GB"/>
        </w:rPr>
      </w:pPr>
      <w:hyperlink w:anchor="_Toc122355545" w:history="1">
        <w:r w:rsidRPr="00FF001F">
          <w:rPr>
            <w:rStyle w:val="Hyperlink"/>
          </w:rPr>
          <w:t>7.2.</w:t>
        </w:r>
        <w:r>
          <w:rPr>
            <w:rFonts w:asciiTheme="minorHAnsi" w:eastAsiaTheme="minorEastAsia" w:hAnsiTheme="minorHAnsi" w:cstheme="minorBidi"/>
            <w:lang w:val="en-GB" w:eastAsia="en-GB"/>
          </w:rPr>
          <w:tab/>
        </w:r>
        <w:r w:rsidRPr="00FF001F">
          <w:rPr>
            <w:rStyle w:val="Hyperlink"/>
          </w:rPr>
          <w:t>Sampling PLAN</w:t>
        </w:r>
        <w:r>
          <w:rPr>
            <w:webHidden/>
          </w:rPr>
          <w:tab/>
        </w:r>
        <w:r>
          <w:rPr>
            <w:webHidden/>
          </w:rPr>
          <w:fldChar w:fldCharType="begin"/>
        </w:r>
        <w:r>
          <w:rPr>
            <w:webHidden/>
          </w:rPr>
          <w:instrText xml:space="preserve"> PAGEREF _Toc122355545 \h </w:instrText>
        </w:r>
        <w:r>
          <w:rPr>
            <w:webHidden/>
          </w:rPr>
        </w:r>
        <w:r>
          <w:rPr>
            <w:webHidden/>
          </w:rPr>
          <w:fldChar w:fldCharType="separate"/>
        </w:r>
        <w:r>
          <w:rPr>
            <w:webHidden/>
          </w:rPr>
          <w:t>11</w:t>
        </w:r>
        <w:r>
          <w:rPr>
            <w:webHidden/>
          </w:rPr>
          <w:fldChar w:fldCharType="end"/>
        </w:r>
      </w:hyperlink>
    </w:p>
    <w:p w14:paraId="67B93009" w14:textId="6CCE95CD" w:rsidR="006D4204" w:rsidRDefault="006D4204">
      <w:pPr>
        <w:pStyle w:val="TOC1"/>
        <w:rPr>
          <w:rFonts w:asciiTheme="minorHAnsi" w:eastAsiaTheme="minorEastAsia" w:hAnsiTheme="minorHAnsi" w:cstheme="minorBidi"/>
          <w:b w:val="0"/>
          <w:bCs w:val="0"/>
          <w:caps w:val="0"/>
          <w:sz w:val="22"/>
          <w:szCs w:val="22"/>
          <w:lang w:val="en-GB" w:eastAsia="en-GB"/>
        </w:rPr>
      </w:pPr>
      <w:hyperlink w:anchor="_Toc122355546" w:history="1">
        <w:r w:rsidRPr="00FF001F">
          <w:rPr>
            <w:rStyle w:val="Hyperlink"/>
          </w:rPr>
          <w:t>8.</w:t>
        </w:r>
        <w:r>
          <w:rPr>
            <w:rFonts w:asciiTheme="minorHAnsi" w:eastAsiaTheme="minorEastAsia" w:hAnsiTheme="minorHAnsi" w:cstheme="minorBidi"/>
            <w:b w:val="0"/>
            <w:bCs w:val="0"/>
            <w:caps w:val="0"/>
            <w:sz w:val="22"/>
            <w:szCs w:val="22"/>
            <w:lang w:val="en-GB" w:eastAsia="en-GB"/>
          </w:rPr>
          <w:tab/>
        </w:r>
        <w:r w:rsidRPr="00FF001F">
          <w:rPr>
            <w:rStyle w:val="Hyperlink"/>
          </w:rPr>
          <w:t>Data collection</w:t>
        </w:r>
        <w:r>
          <w:rPr>
            <w:webHidden/>
          </w:rPr>
          <w:tab/>
        </w:r>
        <w:r>
          <w:rPr>
            <w:webHidden/>
          </w:rPr>
          <w:fldChar w:fldCharType="begin"/>
        </w:r>
        <w:r>
          <w:rPr>
            <w:webHidden/>
          </w:rPr>
          <w:instrText xml:space="preserve"> PAGEREF _Toc122355546 \h </w:instrText>
        </w:r>
        <w:r>
          <w:rPr>
            <w:webHidden/>
          </w:rPr>
        </w:r>
        <w:r>
          <w:rPr>
            <w:webHidden/>
          </w:rPr>
          <w:fldChar w:fldCharType="separate"/>
        </w:r>
        <w:r>
          <w:rPr>
            <w:webHidden/>
          </w:rPr>
          <w:t>11</w:t>
        </w:r>
        <w:r>
          <w:rPr>
            <w:webHidden/>
          </w:rPr>
          <w:fldChar w:fldCharType="end"/>
        </w:r>
      </w:hyperlink>
    </w:p>
    <w:p w14:paraId="4674BD8F" w14:textId="2203381E" w:rsidR="006D4204" w:rsidRDefault="006D4204">
      <w:pPr>
        <w:pStyle w:val="TOC2"/>
        <w:rPr>
          <w:rFonts w:asciiTheme="minorHAnsi" w:eastAsiaTheme="minorEastAsia" w:hAnsiTheme="minorHAnsi" w:cstheme="minorBidi"/>
          <w:lang w:val="en-GB" w:eastAsia="en-GB"/>
        </w:rPr>
      </w:pPr>
      <w:hyperlink w:anchor="_Toc122355547" w:history="1">
        <w:r w:rsidRPr="00FF001F">
          <w:rPr>
            <w:rStyle w:val="Hyperlink"/>
            <w:rFonts w:eastAsia="Arial"/>
            <w:snapToGrid w:val="0"/>
          </w:rPr>
          <w:t>8.1.</w:t>
        </w:r>
        <w:r>
          <w:rPr>
            <w:rFonts w:asciiTheme="minorHAnsi" w:eastAsiaTheme="minorEastAsia" w:hAnsiTheme="minorHAnsi" w:cstheme="minorBidi"/>
            <w:lang w:val="en-GB" w:eastAsia="en-GB"/>
          </w:rPr>
          <w:tab/>
        </w:r>
        <w:r w:rsidRPr="00FF001F">
          <w:rPr>
            <w:rStyle w:val="Hyperlink"/>
            <w:rFonts w:eastAsia="Arial"/>
            <w:snapToGrid w:val="0"/>
          </w:rPr>
          <w:t>Data variables</w:t>
        </w:r>
        <w:r>
          <w:rPr>
            <w:webHidden/>
          </w:rPr>
          <w:tab/>
        </w:r>
        <w:r>
          <w:rPr>
            <w:webHidden/>
          </w:rPr>
          <w:fldChar w:fldCharType="begin"/>
        </w:r>
        <w:r>
          <w:rPr>
            <w:webHidden/>
          </w:rPr>
          <w:instrText xml:space="preserve"> PAGEREF _Toc122355547 \h </w:instrText>
        </w:r>
        <w:r>
          <w:rPr>
            <w:webHidden/>
          </w:rPr>
        </w:r>
        <w:r>
          <w:rPr>
            <w:webHidden/>
          </w:rPr>
          <w:fldChar w:fldCharType="separate"/>
        </w:r>
        <w:r>
          <w:rPr>
            <w:webHidden/>
          </w:rPr>
          <w:t>12</w:t>
        </w:r>
        <w:r>
          <w:rPr>
            <w:webHidden/>
          </w:rPr>
          <w:fldChar w:fldCharType="end"/>
        </w:r>
      </w:hyperlink>
    </w:p>
    <w:p w14:paraId="0798ED32" w14:textId="1B46FDA5" w:rsidR="006D4204" w:rsidRDefault="006D4204">
      <w:pPr>
        <w:pStyle w:val="TOC1"/>
        <w:rPr>
          <w:rFonts w:asciiTheme="minorHAnsi" w:eastAsiaTheme="minorEastAsia" w:hAnsiTheme="minorHAnsi" w:cstheme="minorBidi"/>
          <w:b w:val="0"/>
          <w:bCs w:val="0"/>
          <w:caps w:val="0"/>
          <w:sz w:val="22"/>
          <w:szCs w:val="22"/>
          <w:lang w:val="en-GB" w:eastAsia="en-GB"/>
        </w:rPr>
      </w:pPr>
      <w:hyperlink w:anchor="_Toc122355548" w:history="1">
        <w:r w:rsidRPr="00FF001F">
          <w:rPr>
            <w:rStyle w:val="Hyperlink"/>
          </w:rPr>
          <w:t>9.</w:t>
        </w:r>
        <w:r>
          <w:rPr>
            <w:rFonts w:asciiTheme="minorHAnsi" w:eastAsiaTheme="minorEastAsia" w:hAnsiTheme="minorHAnsi" w:cstheme="minorBidi"/>
            <w:b w:val="0"/>
            <w:bCs w:val="0"/>
            <w:caps w:val="0"/>
            <w:sz w:val="22"/>
            <w:szCs w:val="22"/>
            <w:lang w:val="en-GB" w:eastAsia="en-GB"/>
          </w:rPr>
          <w:tab/>
        </w:r>
        <w:r w:rsidRPr="00FF001F">
          <w:rPr>
            <w:rStyle w:val="Hyperlink"/>
          </w:rPr>
          <w:t>Data and Analysis</w:t>
        </w:r>
        <w:r>
          <w:rPr>
            <w:webHidden/>
          </w:rPr>
          <w:tab/>
        </w:r>
        <w:r>
          <w:rPr>
            <w:webHidden/>
          </w:rPr>
          <w:fldChar w:fldCharType="begin"/>
        </w:r>
        <w:r>
          <w:rPr>
            <w:webHidden/>
          </w:rPr>
          <w:instrText xml:space="preserve"> PAGEREF _Toc122355548 \h </w:instrText>
        </w:r>
        <w:r>
          <w:rPr>
            <w:webHidden/>
          </w:rPr>
        </w:r>
        <w:r>
          <w:rPr>
            <w:webHidden/>
          </w:rPr>
          <w:fldChar w:fldCharType="separate"/>
        </w:r>
        <w:r>
          <w:rPr>
            <w:webHidden/>
          </w:rPr>
          <w:t>12</w:t>
        </w:r>
        <w:r>
          <w:rPr>
            <w:webHidden/>
          </w:rPr>
          <w:fldChar w:fldCharType="end"/>
        </w:r>
      </w:hyperlink>
    </w:p>
    <w:p w14:paraId="10D04D44" w14:textId="153B4649" w:rsidR="006D4204" w:rsidRDefault="006D4204">
      <w:pPr>
        <w:pStyle w:val="TOC2"/>
        <w:rPr>
          <w:rFonts w:asciiTheme="minorHAnsi" w:eastAsiaTheme="minorEastAsia" w:hAnsiTheme="minorHAnsi" w:cstheme="minorBidi"/>
          <w:lang w:val="en-GB" w:eastAsia="en-GB"/>
        </w:rPr>
      </w:pPr>
      <w:hyperlink w:anchor="_Toc122355549" w:history="1">
        <w:r w:rsidRPr="00FF001F">
          <w:rPr>
            <w:rStyle w:val="Hyperlink"/>
            <w:rFonts w:eastAsia="Arial"/>
            <w:snapToGrid w:val="0"/>
          </w:rPr>
          <w:t>9.1.</w:t>
        </w:r>
        <w:r>
          <w:rPr>
            <w:rFonts w:asciiTheme="minorHAnsi" w:eastAsiaTheme="minorEastAsia" w:hAnsiTheme="minorHAnsi" w:cstheme="minorBidi"/>
            <w:lang w:val="en-GB" w:eastAsia="en-GB"/>
          </w:rPr>
          <w:tab/>
        </w:r>
        <w:r w:rsidRPr="00FF001F">
          <w:rPr>
            <w:rStyle w:val="Hyperlink"/>
            <w:rFonts w:eastAsia="Arial"/>
            <w:snapToGrid w:val="0"/>
          </w:rPr>
          <w:t>Data sources and collection</w:t>
        </w:r>
        <w:r>
          <w:rPr>
            <w:webHidden/>
          </w:rPr>
          <w:tab/>
        </w:r>
        <w:r>
          <w:rPr>
            <w:webHidden/>
          </w:rPr>
          <w:fldChar w:fldCharType="begin"/>
        </w:r>
        <w:r>
          <w:rPr>
            <w:webHidden/>
          </w:rPr>
          <w:instrText xml:space="preserve"> PAGEREF _Toc122355549 \h </w:instrText>
        </w:r>
        <w:r>
          <w:rPr>
            <w:webHidden/>
          </w:rPr>
        </w:r>
        <w:r>
          <w:rPr>
            <w:webHidden/>
          </w:rPr>
          <w:fldChar w:fldCharType="separate"/>
        </w:r>
        <w:r>
          <w:rPr>
            <w:webHidden/>
          </w:rPr>
          <w:t>12</w:t>
        </w:r>
        <w:r>
          <w:rPr>
            <w:webHidden/>
          </w:rPr>
          <w:fldChar w:fldCharType="end"/>
        </w:r>
      </w:hyperlink>
    </w:p>
    <w:p w14:paraId="2230E2BA" w14:textId="00140600" w:rsidR="006D4204" w:rsidRDefault="006D4204">
      <w:pPr>
        <w:pStyle w:val="TOC2"/>
        <w:rPr>
          <w:rFonts w:asciiTheme="minorHAnsi" w:eastAsiaTheme="minorEastAsia" w:hAnsiTheme="minorHAnsi" w:cstheme="minorBidi"/>
          <w:lang w:val="en-GB" w:eastAsia="en-GB"/>
        </w:rPr>
      </w:pPr>
      <w:hyperlink w:anchor="_Toc122355550" w:history="1">
        <w:r w:rsidRPr="00FF001F">
          <w:rPr>
            <w:rStyle w:val="Hyperlink"/>
            <w:rFonts w:eastAsia="Arial"/>
            <w:snapToGrid w:val="0"/>
          </w:rPr>
          <w:t>9.2.</w:t>
        </w:r>
        <w:r>
          <w:rPr>
            <w:rFonts w:asciiTheme="minorHAnsi" w:eastAsiaTheme="minorEastAsia" w:hAnsiTheme="minorHAnsi" w:cstheme="minorBidi"/>
            <w:lang w:val="en-GB" w:eastAsia="en-GB"/>
          </w:rPr>
          <w:tab/>
        </w:r>
        <w:r w:rsidRPr="00FF001F">
          <w:rPr>
            <w:rStyle w:val="Hyperlink"/>
            <w:rFonts w:eastAsia="Arial"/>
          </w:rPr>
          <w:t>Data analysis</w:t>
        </w:r>
        <w:r>
          <w:rPr>
            <w:webHidden/>
          </w:rPr>
          <w:tab/>
        </w:r>
        <w:r>
          <w:rPr>
            <w:webHidden/>
          </w:rPr>
          <w:fldChar w:fldCharType="begin"/>
        </w:r>
        <w:r>
          <w:rPr>
            <w:webHidden/>
          </w:rPr>
          <w:instrText xml:space="preserve"> PAGEREF _Toc122355550 \h </w:instrText>
        </w:r>
        <w:r>
          <w:rPr>
            <w:webHidden/>
          </w:rPr>
        </w:r>
        <w:r>
          <w:rPr>
            <w:webHidden/>
          </w:rPr>
          <w:fldChar w:fldCharType="separate"/>
        </w:r>
        <w:r>
          <w:rPr>
            <w:webHidden/>
          </w:rPr>
          <w:t>12</w:t>
        </w:r>
        <w:r>
          <w:rPr>
            <w:webHidden/>
          </w:rPr>
          <w:fldChar w:fldCharType="end"/>
        </w:r>
      </w:hyperlink>
    </w:p>
    <w:p w14:paraId="4876B5D0" w14:textId="5700C83C" w:rsidR="006D4204" w:rsidRDefault="006D4204">
      <w:pPr>
        <w:pStyle w:val="TOC1"/>
        <w:rPr>
          <w:rFonts w:asciiTheme="minorHAnsi" w:eastAsiaTheme="minorEastAsia" w:hAnsiTheme="minorHAnsi" w:cstheme="minorBidi"/>
          <w:b w:val="0"/>
          <w:bCs w:val="0"/>
          <w:caps w:val="0"/>
          <w:sz w:val="22"/>
          <w:szCs w:val="22"/>
          <w:lang w:val="en-GB" w:eastAsia="en-GB"/>
        </w:rPr>
      </w:pPr>
      <w:hyperlink w:anchor="_Toc122355551" w:history="1">
        <w:r w:rsidRPr="00FF001F">
          <w:rPr>
            <w:rStyle w:val="Hyperlink"/>
          </w:rPr>
          <w:t>10.</w:t>
        </w:r>
        <w:r>
          <w:rPr>
            <w:rFonts w:asciiTheme="minorHAnsi" w:eastAsiaTheme="minorEastAsia" w:hAnsiTheme="minorHAnsi" w:cstheme="minorBidi"/>
            <w:b w:val="0"/>
            <w:bCs w:val="0"/>
            <w:caps w:val="0"/>
            <w:sz w:val="22"/>
            <w:szCs w:val="22"/>
            <w:lang w:val="en-GB" w:eastAsia="en-GB"/>
          </w:rPr>
          <w:tab/>
        </w:r>
        <w:r w:rsidRPr="00FF001F">
          <w:rPr>
            <w:rStyle w:val="Hyperlink"/>
          </w:rPr>
          <w:t>Ethical Principles</w:t>
        </w:r>
        <w:r>
          <w:rPr>
            <w:webHidden/>
          </w:rPr>
          <w:tab/>
        </w:r>
        <w:r>
          <w:rPr>
            <w:webHidden/>
          </w:rPr>
          <w:fldChar w:fldCharType="begin"/>
        </w:r>
        <w:r>
          <w:rPr>
            <w:webHidden/>
          </w:rPr>
          <w:instrText xml:space="preserve"> PAGEREF _Toc122355551 \h </w:instrText>
        </w:r>
        <w:r>
          <w:rPr>
            <w:webHidden/>
          </w:rPr>
        </w:r>
        <w:r>
          <w:rPr>
            <w:webHidden/>
          </w:rPr>
          <w:fldChar w:fldCharType="separate"/>
        </w:r>
        <w:r>
          <w:rPr>
            <w:webHidden/>
          </w:rPr>
          <w:t>13</w:t>
        </w:r>
        <w:r>
          <w:rPr>
            <w:webHidden/>
          </w:rPr>
          <w:fldChar w:fldCharType="end"/>
        </w:r>
      </w:hyperlink>
    </w:p>
    <w:p w14:paraId="0D29C7E7" w14:textId="0894E3EB" w:rsidR="006D4204" w:rsidRDefault="006D4204">
      <w:pPr>
        <w:pStyle w:val="TOC2"/>
        <w:rPr>
          <w:rFonts w:asciiTheme="minorHAnsi" w:eastAsiaTheme="minorEastAsia" w:hAnsiTheme="minorHAnsi" w:cstheme="minorBidi"/>
          <w:lang w:val="en-GB" w:eastAsia="en-GB"/>
        </w:rPr>
      </w:pPr>
      <w:hyperlink w:anchor="_Toc122355552" w:history="1">
        <w:r w:rsidRPr="00FF001F">
          <w:rPr>
            <w:rStyle w:val="Hyperlink"/>
          </w:rPr>
          <w:t>10.1.</w:t>
        </w:r>
        <w:r>
          <w:rPr>
            <w:rFonts w:asciiTheme="minorHAnsi" w:eastAsiaTheme="minorEastAsia" w:hAnsiTheme="minorHAnsi" w:cstheme="minorBidi"/>
            <w:lang w:val="en-GB" w:eastAsia="en-GB"/>
          </w:rPr>
          <w:tab/>
        </w:r>
        <w:r w:rsidRPr="00FF001F">
          <w:rPr>
            <w:rStyle w:val="Hyperlink"/>
          </w:rPr>
          <w:t>Verbal consent form</w:t>
        </w:r>
        <w:r>
          <w:rPr>
            <w:webHidden/>
          </w:rPr>
          <w:tab/>
        </w:r>
        <w:r>
          <w:rPr>
            <w:webHidden/>
          </w:rPr>
          <w:fldChar w:fldCharType="begin"/>
        </w:r>
        <w:r>
          <w:rPr>
            <w:webHidden/>
          </w:rPr>
          <w:instrText xml:space="preserve"> PAGEREF _Toc122355552 \h </w:instrText>
        </w:r>
        <w:r>
          <w:rPr>
            <w:webHidden/>
          </w:rPr>
        </w:r>
        <w:r>
          <w:rPr>
            <w:webHidden/>
          </w:rPr>
          <w:fldChar w:fldCharType="separate"/>
        </w:r>
        <w:r>
          <w:rPr>
            <w:webHidden/>
          </w:rPr>
          <w:t>13</w:t>
        </w:r>
        <w:r>
          <w:rPr>
            <w:webHidden/>
          </w:rPr>
          <w:fldChar w:fldCharType="end"/>
        </w:r>
      </w:hyperlink>
    </w:p>
    <w:p w14:paraId="16E6AC82" w14:textId="6F4EB8B1" w:rsidR="006D4204" w:rsidRDefault="006D4204">
      <w:pPr>
        <w:pStyle w:val="TOC2"/>
        <w:rPr>
          <w:rFonts w:asciiTheme="minorHAnsi" w:eastAsiaTheme="minorEastAsia" w:hAnsiTheme="minorHAnsi" w:cstheme="minorBidi"/>
          <w:lang w:val="en-GB" w:eastAsia="en-GB"/>
        </w:rPr>
      </w:pPr>
      <w:hyperlink w:anchor="_Toc122355553" w:history="1">
        <w:r w:rsidRPr="00FF001F">
          <w:rPr>
            <w:rStyle w:val="Hyperlink"/>
          </w:rPr>
          <w:t>10.2.</w:t>
        </w:r>
        <w:r>
          <w:rPr>
            <w:rFonts w:asciiTheme="minorHAnsi" w:eastAsiaTheme="minorEastAsia" w:hAnsiTheme="minorHAnsi" w:cstheme="minorBidi"/>
            <w:lang w:val="en-GB" w:eastAsia="en-GB"/>
          </w:rPr>
          <w:tab/>
        </w:r>
        <w:r w:rsidRPr="00FF001F">
          <w:rPr>
            <w:rStyle w:val="Hyperlink"/>
          </w:rPr>
          <w:t>Risks and benefits of the study and contingency plans</w:t>
        </w:r>
        <w:r>
          <w:rPr>
            <w:webHidden/>
          </w:rPr>
          <w:tab/>
        </w:r>
        <w:r>
          <w:rPr>
            <w:webHidden/>
          </w:rPr>
          <w:fldChar w:fldCharType="begin"/>
        </w:r>
        <w:r>
          <w:rPr>
            <w:webHidden/>
          </w:rPr>
          <w:instrText xml:space="preserve"> PAGEREF _Toc122355553 \h </w:instrText>
        </w:r>
        <w:r>
          <w:rPr>
            <w:webHidden/>
          </w:rPr>
        </w:r>
        <w:r>
          <w:rPr>
            <w:webHidden/>
          </w:rPr>
          <w:fldChar w:fldCharType="separate"/>
        </w:r>
        <w:r>
          <w:rPr>
            <w:webHidden/>
          </w:rPr>
          <w:t>13</w:t>
        </w:r>
        <w:r>
          <w:rPr>
            <w:webHidden/>
          </w:rPr>
          <w:fldChar w:fldCharType="end"/>
        </w:r>
      </w:hyperlink>
    </w:p>
    <w:p w14:paraId="2A74A48F" w14:textId="1D8CC4FB" w:rsidR="006D4204" w:rsidRDefault="006D4204">
      <w:pPr>
        <w:pStyle w:val="TOC1"/>
        <w:rPr>
          <w:rFonts w:asciiTheme="minorHAnsi" w:eastAsiaTheme="minorEastAsia" w:hAnsiTheme="minorHAnsi" w:cstheme="minorBidi"/>
          <w:b w:val="0"/>
          <w:bCs w:val="0"/>
          <w:caps w:val="0"/>
          <w:sz w:val="22"/>
          <w:szCs w:val="22"/>
          <w:lang w:val="en-GB" w:eastAsia="en-GB"/>
        </w:rPr>
      </w:pPr>
      <w:hyperlink w:anchor="_Toc122355554" w:history="1">
        <w:r w:rsidRPr="00FF001F">
          <w:rPr>
            <w:rStyle w:val="Hyperlink"/>
          </w:rPr>
          <w:t>11.</w:t>
        </w:r>
        <w:r>
          <w:rPr>
            <w:rFonts w:asciiTheme="minorHAnsi" w:eastAsiaTheme="minorEastAsia" w:hAnsiTheme="minorHAnsi" w:cstheme="minorBidi"/>
            <w:b w:val="0"/>
            <w:bCs w:val="0"/>
            <w:caps w:val="0"/>
            <w:sz w:val="22"/>
            <w:szCs w:val="22"/>
            <w:lang w:val="en-GB" w:eastAsia="en-GB"/>
          </w:rPr>
          <w:tab/>
        </w:r>
        <w:r w:rsidRPr="00FF001F">
          <w:rPr>
            <w:rStyle w:val="Hyperlink"/>
          </w:rPr>
          <w:t>Collaboration</w:t>
        </w:r>
        <w:r>
          <w:rPr>
            <w:webHidden/>
          </w:rPr>
          <w:tab/>
        </w:r>
        <w:r>
          <w:rPr>
            <w:webHidden/>
          </w:rPr>
          <w:fldChar w:fldCharType="begin"/>
        </w:r>
        <w:r>
          <w:rPr>
            <w:webHidden/>
          </w:rPr>
          <w:instrText xml:space="preserve"> PAGEREF _Toc122355554 \h </w:instrText>
        </w:r>
        <w:r>
          <w:rPr>
            <w:webHidden/>
          </w:rPr>
        </w:r>
        <w:r>
          <w:rPr>
            <w:webHidden/>
          </w:rPr>
          <w:fldChar w:fldCharType="separate"/>
        </w:r>
        <w:r>
          <w:rPr>
            <w:webHidden/>
          </w:rPr>
          <w:t>13</w:t>
        </w:r>
        <w:r>
          <w:rPr>
            <w:webHidden/>
          </w:rPr>
          <w:fldChar w:fldCharType="end"/>
        </w:r>
      </w:hyperlink>
    </w:p>
    <w:p w14:paraId="57D9D7AB" w14:textId="0A76D0C4" w:rsidR="006D4204" w:rsidRDefault="006D4204">
      <w:pPr>
        <w:pStyle w:val="TOC1"/>
        <w:rPr>
          <w:rFonts w:asciiTheme="minorHAnsi" w:eastAsiaTheme="minorEastAsia" w:hAnsiTheme="minorHAnsi" w:cstheme="minorBidi"/>
          <w:b w:val="0"/>
          <w:bCs w:val="0"/>
          <w:caps w:val="0"/>
          <w:sz w:val="22"/>
          <w:szCs w:val="22"/>
          <w:lang w:val="en-GB" w:eastAsia="en-GB"/>
        </w:rPr>
      </w:pPr>
      <w:hyperlink w:anchor="_Toc122355555" w:history="1">
        <w:r w:rsidRPr="00FF001F">
          <w:rPr>
            <w:rStyle w:val="Hyperlink"/>
          </w:rPr>
          <w:t>12.</w:t>
        </w:r>
        <w:r>
          <w:rPr>
            <w:rFonts w:asciiTheme="minorHAnsi" w:eastAsiaTheme="minorEastAsia" w:hAnsiTheme="minorHAnsi" w:cstheme="minorBidi"/>
            <w:b w:val="0"/>
            <w:bCs w:val="0"/>
            <w:caps w:val="0"/>
            <w:sz w:val="22"/>
            <w:szCs w:val="22"/>
            <w:lang w:val="en-GB" w:eastAsia="en-GB"/>
          </w:rPr>
          <w:tab/>
        </w:r>
        <w:r w:rsidRPr="00FF001F">
          <w:rPr>
            <w:rStyle w:val="Hyperlink"/>
          </w:rPr>
          <w:t>Implementation of the survey in the field</w:t>
        </w:r>
        <w:r>
          <w:rPr>
            <w:webHidden/>
          </w:rPr>
          <w:tab/>
        </w:r>
        <w:r>
          <w:rPr>
            <w:webHidden/>
          </w:rPr>
          <w:fldChar w:fldCharType="begin"/>
        </w:r>
        <w:r>
          <w:rPr>
            <w:webHidden/>
          </w:rPr>
          <w:instrText xml:space="preserve"> PAGEREF _Toc122355555 \h </w:instrText>
        </w:r>
        <w:r>
          <w:rPr>
            <w:webHidden/>
          </w:rPr>
        </w:r>
        <w:r>
          <w:rPr>
            <w:webHidden/>
          </w:rPr>
          <w:fldChar w:fldCharType="separate"/>
        </w:r>
        <w:r>
          <w:rPr>
            <w:webHidden/>
          </w:rPr>
          <w:t>14</w:t>
        </w:r>
        <w:r>
          <w:rPr>
            <w:webHidden/>
          </w:rPr>
          <w:fldChar w:fldCharType="end"/>
        </w:r>
      </w:hyperlink>
    </w:p>
    <w:p w14:paraId="5B338D2B" w14:textId="0FC1C39A" w:rsidR="006D4204" w:rsidRDefault="006D4204">
      <w:pPr>
        <w:pStyle w:val="TOC2"/>
        <w:rPr>
          <w:rFonts w:asciiTheme="minorHAnsi" w:eastAsiaTheme="minorEastAsia" w:hAnsiTheme="minorHAnsi" w:cstheme="minorBidi"/>
          <w:lang w:val="en-GB" w:eastAsia="en-GB"/>
        </w:rPr>
      </w:pPr>
      <w:hyperlink w:anchor="_Toc122355556" w:history="1">
        <w:r w:rsidRPr="00FF001F">
          <w:rPr>
            <w:rStyle w:val="Hyperlink"/>
          </w:rPr>
          <w:t>12.1.</w:t>
        </w:r>
        <w:r>
          <w:rPr>
            <w:rFonts w:asciiTheme="minorHAnsi" w:eastAsiaTheme="minorEastAsia" w:hAnsiTheme="minorHAnsi" w:cstheme="minorBidi"/>
            <w:lang w:val="en-GB" w:eastAsia="en-GB"/>
          </w:rPr>
          <w:tab/>
        </w:r>
        <w:r w:rsidRPr="00FF001F">
          <w:rPr>
            <w:rStyle w:val="Hyperlink"/>
          </w:rPr>
          <w:t>Selection and tasks of the survey teams</w:t>
        </w:r>
        <w:r>
          <w:rPr>
            <w:webHidden/>
          </w:rPr>
          <w:tab/>
        </w:r>
        <w:r>
          <w:rPr>
            <w:webHidden/>
          </w:rPr>
          <w:fldChar w:fldCharType="begin"/>
        </w:r>
        <w:r>
          <w:rPr>
            <w:webHidden/>
          </w:rPr>
          <w:instrText xml:space="preserve"> PAGEREF _Toc122355556 \h </w:instrText>
        </w:r>
        <w:r>
          <w:rPr>
            <w:webHidden/>
          </w:rPr>
        </w:r>
        <w:r>
          <w:rPr>
            <w:webHidden/>
          </w:rPr>
          <w:fldChar w:fldCharType="separate"/>
        </w:r>
        <w:r>
          <w:rPr>
            <w:webHidden/>
          </w:rPr>
          <w:t>14</w:t>
        </w:r>
        <w:r>
          <w:rPr>
            <w:webHidden/>
          </w:rPr>
          <w:fldChar w:fldCharType="end"/>
        </w:r>
      </w:hyperlink>
    </w:p>
    <w:p w14:paraId="63BB807D" w14:textId="18F47698" w:rsidR="006D4204" w:rsidRDefault="006D4204">
      <w:pPr>
        <w:pStyle w:val="TOC2"/>
        <w:rPr>
          <w:rFonts w:asciiTheme="minorHAnsi" w:eastAsiaTheme="minorEastAsia" w:hAnsiTheme="minorHAnsi" w:cstheme="minorBidi"/>
          <w:lang w:val="en-GB" w:eastAsia="en-GB"/>
        </w:rPr>
      </w:pPr>
      <w:hyperlink w:anchor="_Toc122355557" w:history="1">
        <w:r w:rsidRPr="00FF001F">
          <w:rPr>
            <w:rStyle w:val="Hyperlink"/>
          </w:rPr>
          <w:t>12.2.</w:t>
        </w:r>
        <w:r>
          <w:rPr>
            <w:rFonts w:asciiTheme="minorHAnsi" w:eastAsiaTheme="minorEastAsia" w:hAnsiTheme="minorHAnsi" w:cstheme="minorBidi"/>
            <w:lang w:val="en-GB" w:eastAsia="en-GB"/>
          </w:rPr>
          <w:tab/>
        </w:r>
        <w:r w:rsidRPr="00FF001F">
          <w:rPr>
            <w:rStyle w:val="Hyperlink"/>
          </w:rPr>
          <w:t>Supervision</w:t>
        </w:r>
        <w:r>
          <w:rPr>
            <w:webHidden/>
          </w:rPr>
          <w:tab/>
        </w:r>
        <w:r>
          <w:rPr>
            <w:webHidden/>
          </w:rPr>
          <w:fldChar w:fldCharType="begin"/>
        </w:r>
        <w:r>
          <w:rPr>
            <w:webHidden/>
          </w:rPr>
          <w:instrText xml:space="preserve"> PAGEREF _Toc122355557 \h </w:instrText>
        </w:r>
        <w:r>
          <w:rPr>
            <w:webHidden/>
          </w:rPr>
        </w:r>
        <w:r>
          <w:rPr>
            <w:webHidden/>
          </w:rPr>
          <w:fldChar w:fldCharType="separate"/>
        </w:r>
        <w:r>
          <w:rPr>
            <w:webHidden/>
          </w:rPr>
          <w:t>14</w:t>
        </w:r>
        <w:r>
          <w:rPr>
            <w:webHidden/>
          </w:rPr>
          <w:fldChar w:fldCharType="end"/>
        </w:r>
      </w:hyperlink>
    </w:p>
    <w:p w14:paraId="2B3D1B65" w14:textId="68BB5369" w:rsidR="006D4204" w:rsidRDefault="006D4204">
      <w:pPr>
        <w:pStyle w:val="TOC2"/>
        <w:rPr>
          <w:rFonts w:asciiTheme="minorHAnsi" w:eastAsiaTheme="minorEastAsia" w:hAnsiTheme="minorHAnsi" w:cstheme="minorBidi"/>
          <w:lang w:val="en-GB" w:eastAsia="en-GB"/>
        </w:rPr>
      </w:pPr>
      <w:hyperlink w:anchor="_Toc122355558" w:history="1">
        <w:r w:rsidRPr="00FF001F">
          <w:rPr>
            <w:rStyle w:val="Hyperlink"/>
          </w:rPr>
          <w:t>12.3.</w:t>
        </w:r>
        <w:r>
          <w:rPr>
            <w:rFonts w:asciiTheme="minorHAnsi" w:eastAsiaTheme="minorEastAsia" w:hAnsiTheme="minorHAnsi" w:cstheme="minorBidi"/>
            <w:lang w:val="en-GB" w:eastAsia="en-GB"/>
          </w:rPr>
          <w:tab/>
        </w:r>
        <w:r w:rsidRPr="00FF001F">
          <w:rPr>
            <w:rStyle w:val="Hyperlink"/>
          </w:rPr>
          <w:t>Suggested MSF support in the field</w:t>
        </w:r>
        <w:r>
          <w:rPr>
            <w:webHidden/>
          </w:rPr>
          <w:tab/>
        </w:r>
        <w:r>
          <w:rPr>
            <w:webHidden/>
          </w:rPr>
          <w:fldChar w:fldCharType="begin"/>
        </w:r>
        <w:r>
          <w:rPr>
            <w:webHidden/>
          </w:rPr>
          <w:instrText xml:space="preserve"> PAGEREF _Toc122355558 \h </w:instrText>
        </w:r>
        <w:r>
          <w:rPr>
            <w:webHidden/>
          </w:rPr>
        </w:r>
        <w:r>
          <w:rPr>
            <w:webHidden/>
          </w:rPr>
          <w:fldChar w:fldCharType="separate"/>
        </w:r>
        <w:r>
          <w:rPr>
            <w:webHidden/>
          </w:rPr>
          <w:t>15</w:t>
        </w:r>
        <w:r>
          <w:rPr>
            <w:webHidden/>
          </w:rPr>
          <w:fldChar w:fldCharType="end"/>
        </w:r>
      </w:hyperlink>
    </w:p>
    <w:p w14:paraId="6250BF51" w14:textId="0C8F0A15" w:rsidR="006D4204" w:rsidRDefault="006D4204">
      <w:pPr>
        <w:pStyle w:val="TOC2"/>
        <w:rPr>
          <w:rFonts w:asciiTheme="minorHAnsi" w:eastAsiaTheme="minorEastAsia" w:hAnsiTheme="minorHAnsi" w:cstheme="minorBidi"/>
          <w:lang w:val="en-GB" w:eastAsia="en-GB"/>
        </w:rPr>
      </w:pPr>
      <w:hyperlink w:anchor="_Toc122355559" w:history="1">
        <w:r w:rsidRPr="00FF001F">
          <w:rPr>
            <w:rStyle w:val="Hyperlink"/>
          </w:rPr>
          <w:t>12.4.</w:t>
        </w:r>
        <w:r>
          <w:rPr>
            <w:rFonts w:asciiTheme="minorHAnsi" w:eastAsiaTheme="minorEastAsia" w:hAnsiTheme="minorHAnsi" w:cstheme="minorBidi"/>
            <w:lang w:val="en-GB" w:eastAsia="en-GB"/>
          </w:rPr>
          <w:tab/>
        </w:r>
        <w:r w:rsidRPr="00FF001F">
          <w:rPr>
            <w:rStyle w:val="Hyperlink"/>
          </w:rPr>
          <w:t>Training of the survey team and pre-testing of the questionnaires</w:t>
        </w:r>
        <w:r>
          <w:rPr>
            <w:webHidden/>
          </w:rPr>
          <w:tab/>
        </w:r>
        <w:r>
          <w:rPr>
            <w:webHidden/>
          </w:rPr>
          <w:fldChar w:fldCharType="begin"/>
        </w:r>
        <w:r>
          <w:rPr>
            <w:webHidden/>
          </w:rPr>
          <w:instrText xml:space="preserve"> PAGEREF _Toc122355559 \h </w:instrText>
        </w:r>
        <w:r>
          <w:rPr>
            <w:webHidden/>
          </w:rPr>
        </w:r>
        <w:r>
          <w:rPr>
            <w:webHidden/>
          </w:rPr>
          <w:fldChar w:fldCharType="separate"/>
        </w:r>
        <w:r>
          <w:rPr>
            <w:webHidden/>
          </w:rPr>
          <w:t>15</w:t>
        </w:r>
        <w:r>
          <w:rPr>
            <w:webHidden/>
          </w:rPr>
          <w:fldChar w:fldCharType="end"/>
        </w:r>
      </w:hyperlink>
    </w:p>
    <w:p w14:paraId="4EC86728" w14:textId="56A85093" w:rsidR="006D4204" w:rsidRDefault="006D4204">
      <w:pPr>
        <w:pStyle w:val="TOC2"/>
        <w:rPr>
          <w:rFonts w:asciiTheme="minorHAnsi" w:eastAsiaTheme="minorEastAsia" w:hAnsiTheme="minorHAnsi" w:cstheme="minorBidi"/>
          <w:lang w:val="en-GB" w:eastAsia="en-GB"/>
        </w:rPr>
      </w:pPr>
      <w:hyperlink w:anchor="_Toc122355560" w:history="1">
        <w:r w:rsidRPr="00FF001F">
          <w:rPr>
            <w:rStyle w:val="Hyperlink"/>
          </w:rPr>
          <w:t>12.5.</w:t>
        </w:r>
        <w:r>
          <w:rPr>
            <w:rFonts w:asciiTheme="minorHAnsi" w:eastAsiaTheme="minorEastAsia" w:hAnsiTheme="minorHAnsi" w:cstheme="minorBidi"/>
            <w:lang w:val="en-GB" w:eastAsia="en-GB"/>
          </w:rPr>
          <w:tab/>
        </w:r>
        <w:r w:rsidRPr="00FF001F">
          <w:rPr>
            <w:rStyle w:val="Hyperlink"/>
          </w:rPr>
          <w:t>Timeframe in the field</w:t>
        </w:r>
        <w:r>
          <w:rPr>
            <w:webHidden/>
          </w:rPr>
          <w:tab/>
        </w:r>
        <w:r>
          <w:rPr>
            <w:webHidden/>
          </w:rPr>
          <w:fldChar w:fldCharType="begin"/>
        </w:r>
        <w:r>
          <w:rPr>
            <w:webHidden/>
          </w:rPr>
          <w:instrText xml:space="preserve"> PAGEREF _Toc122355560 \h </w:instrText>
        </w:r>
        <w:r>
          <w:rPr>
            <w:webHidden/>
          </w:rPr>
        </w:r>
        <w:r>
          <w:rPr>
            <w:webHidden/>
          </w:rPr>
          <w:fldChar w:fldCharType="separate"/>
        </w:r>
        <w:r>
          <w:rPr>
            <w:webHidden/>
          </w:rPr>
          <w:t>16</w:t>
        </w:r>
        <w:r>
          <w:rPr>
            <w:webHidden/>
          </w:rPr>
          <w:fldChar w:fldCharType="end"/>
        </w:r>
      </w:hyperlink>
    </w:p>
    <w:p w14:paraId="792A5679" w14:textId="2EC1239F" w:rsidR="006D4204" w:rsidRDefault="006D4204">
      <w:pPr>
        <w:pStyle w:val="TOC1"/>
        <w:rPr>
          <w:rFonts w:asciiTheme="minorHAnsi" w:eastAsiaTheme="minorEastAsia" w:hAnsiTheme="minorHAnsi" w:cstheme="minorBidi"/>
          <w:b w:val="0"/>
          <w:bCs w:val="0"/>
          <w:caps w:val="0"/>
          <w:sz w:val="22"/>
          <w:szCs w:val="22"/>
          <w:lang w:val="en-GB" w:eastAsia="en-GB"/>
        </w:rPr>
      </w:pPr>
      <w:hyperlink w:anchor="_Toc122355561" w:history="1">
        <w:r w:rsidRPr="00FF001F">
          <w:rPr>
            <w:rStyle w:val="Hyperlink"/>
          </w:rPr>
          <w:t>13.</w:t>
        </w:r>
        <w:r>
          <w:rPr>
            <w:rFonts w:asciiTheme="minorHAnsi" w:eastAsiaTheme="minorEastAsia" w:hAnsiTheme="minorHAnsi" w:cstheme="minorBidi"/>
            <w:b w:val="0"/>
            <w:bCs w:val="0"/>
            <w:caps w:val="0"/>
            <w:sz w:val="22"/>
            <w:szCs w:val="22"/>
            <w:lang w:val="en-GB" w:eastAsia="en-GB"/>
          </w:rPr>
          <w:tab/>
        </w:r>
        <w:r w:rsidRPr="00FF001F">
          <w:rPr>
            <w:rStyle w:val="Hyperlink"/>
          </w:rPr>
          <w:t>Logistics</w:t>
        </w:r>
        <w:r>
          <w:rPr>
            <w:webHidden/>
          </w:rPr>
          <w:tab/>
        </w:r>
        <w:r>
          <w:rPr>
            <w:webHidden/>
          </w:rPr>
          <w:fldChar w:fldCharType="begin"/>
        </w:r>
        <w:r>
          <w:rPr>
            <w:webHidden/>
          </w:rPr>
          <w:instrText xml:space="preserve"> PAGEREF _Toc122355561 \h </w:instrText>
        </w:r>
        <w:r>
          <w:rPr>
            <w:webHidden/>
          </w:rPr>
        </w:r>
        <w:r>
          <w:rPr>
            <w:webHidden/>
          </w:rPr>
          <w:fldChar w:fldCharType="separate"/>
        </w:r>
        <w:r>
          <w:rPr>
            <w:webHidden/>
          </w:rPr>
          <w:t>17</w:t>
        </w:r>
        <w:r>
          <w:rPr>
            <w:webHidden/>
          </w:rPr>
          <w:fldChar w:fldCharType="end"/>
        </w:r>
      </w:hyperlink>
    </w:p>
    <w:p w14:paraId="68446434" w14:textId="0900AE3B" w:rsidR="006D4204" w:rsidRDefault="006D4204">
      <w:pPr>
        <w:pStyle w:val="TOC2"/>
        <w:rPr>
          <w:rFonts w:asciiTheme="minorHAnsi" w:eastAsiaTheme="minorEastAsia" w:hAnsiTheme="minorHAnsi" w:cstheme="minorBidi"/>
          <w:lang w:val="en-GB" w:eastAsia="en-GB"/>
        </w:rPr>
      </w:pPr>
      <w:hyperlink w:anchor="_Toc122355562" w:history="1">
        <w:r w:rsidRPr="00FF001F">
          <w:rPr>
            <w:rStyle w:val="Hyperlink"/>
          </w:rPr>
          <w:t>13.1.</w:t>
        </w:r>
        <w:r>
          <w:rPr>
            <w:rFonts w:asciiTheme="minorHAnsi" w:eastAsiaTheme="minorEastAsia" w:hAnsiTheme="minorHAnsi" w:cstheme="minorBidi"/>
            <w:lang w:val="en-GB" w:eastAsia="en-GB"/>
          </w:rPr>
          <w:tab/>
        </w:r>
        <w:r w:rsidRPr="00FF001F">
          <w:rPr>
            <w:rStyle w:val="Hyperlink"/>
          </w:rPr>
          <w:t>Supply needed</w:t>
        </w:r>
        <w:r>
          <w:rPr>
            <w:webHidden/>
          </w:rPr>
          <w:tab/>
        </w:r>
        <w:r>
          <w:rPr>
            <w:webHidden/>
          </w:rPr>
          <w:fldChar w:fldCharType="begin"/>
        </w:r>
        <w:r>
          <w:rPr>
            <w:webHidden/>
          </w:rPr>
          <w:instrText xml:space="preserve"> PAGEREF _Toc122355562 \h </w:instrText>
        </w:r>
        <w:r>
          <w:rPr>
            <w:webHidden/>
          </w:rPr>
        </w:r>
        <w:r>
          <w:rPr>
            <w:webHidden/>
          </w:rPr>
          <w:fldChar w:fldCharType="separate"/>
        </w:r>
        <w:r>
          <w:rPr>
            <w:webHidden/>
          </w:rPr>
          <w:t>17</w:t>
        </w:r>
        <w:r>
          <w:rPr>
            <w:webHidden/>
          </w:rPr>
          <w:fldChar w:fldCharType="end"/>
        </w:r>
      </w:hyperlink>
    </w:p>
    <w:p w14:paraId="22C50FA9" w14:textId="794C232B" w:rsidR="006D4204" w:rsidRDefault="006D4204">
      <w:pPr>
        <w:pStyle w:val="TOC2"/>
        <w:rPr>
          <w:rFonts w:asciiTheme="minorHAnsi" w:eastAsiaTheme="minorEastAsia" w:hAnsiTheme="minorHAnsi" w:cstheme="minorBidi"/>
          <w:lang w:val="en-GB" w:eastAsia="en-GB"/>
        </w:rPr>
      </w:pPr>
      <w:hyperlink w:anchor="_Toc122355563" w:history="1">
        <w:r w:rsidRPr="00FF001F">
          <w:rPr>
            <w:rStyle w:val="Hyperlink"/>
          </w:rPr>
          <w:t>13.2.</w:t>
        </w:r>
        <w:r>
          <w:rPr>
            <w:rFonts w:asciiTheme="minorHAnsi" w:eastAsiaTheme="minorEastAsia" w:hAnsiTheme="minorHAnsi" w:cstheme="minorBidi"/>
            <w:lang w:val="en-GB" w:eastAsia="en-GB"/>
          </w:rPr>
          <w:tab/>
        </w:r>
        <w:r w:rsidRPr="00FF001F">
          <w:rPr>
            <w:rStyle w:val="Hyperlink"/>
          </w:rPr>
          <w:t>Transport needed</w:t>
        </w:r>
        <w:r>
          <w:rPr>
            <w:webHidden/>
          </w:rPr>
          <w:tab/>
        </w:r>
        <w:r>
          <w:rPr>
            <w:webHidden/>
          </w:rPr>
          <w:fldChar w:fldCharType="begin"/>
        </w:r>
        <w:r>
          <w:rPr>
            <w:webHidden/>
          </w:rPr>
          <w:instrText xml:space="preserve"> PAGEREF _Toc122355563 \h </w:instrText>
        </w:r>
        <w:r>
          <w:rPr>
            <w:webHidden/>
          </w:rPr>
        </w:r>
        <w:r>
          <w:rPr>
            <w:webHidden/>
          </w:rPr>
          <w:fldChar w:fldCharType="separate"/>
        </w:r>
        <w:r>
          <w:rPr>
            <w:webHidden/>
          </w:rPr>
          <w:t>18</w:t>
        </w:r>
        <w:r>
          <w:rPr>
            <w:webHidden/>
          </w:rPr>
          <w:fldChar w:fldCharType="end"/>
        </w:r>
      </w:hyperlink>
    </w:p>
    <w:p w14:paraId="7CF68807" w14:textId="45C1F19A" w:rsidR="006D4204" w:rsidRDefault="006D4204">
      <w:pPr>
        <w:pStyle w:val="TOC1"/>
        <w:rPr>
          <w:rFonts w:asciiTheme="minorHAnsi" w:eastAsiaTheme="minorEastAsia" w:hAnsiTheme="minorHAnsi" w:cstheme="minorBidi"/>
          <w:b w:val="0"/>
          <w:bCs w:val="0"/>
          <w:caps w:val="0"/>
          <w:sz w:val="22"/>
          <w:szCs w:val="22"/>
          <w:lang w:val="en-GB" w:eastAsia="en-GB"/>
        </w:rPr>
      </w:pPr>
      <w:hyperlink w:anchor="_Toc122355564" w:history="1">
        <w:r w:rsidRPr="00FF001F">
          <w:rPr>
            <w:rStyle w:val="Hyperlink"/>
          </w:rPr>
          <w:t>14.</w:t>
        </w:r>
        <w:r>
          <w:rPr>
            <w:rFonts w:asciiTheme="minorHAnsi" w:eastAsiaTheme="minorEastAsia" w:hAnsiTheme="minorHAnsi" w:cstheme="minorBidi"/>
            <w:b w:val="0"/>
            <w:bCs w:val="0"/>
            <w:caps w:val="0"/>
            <w:sz w:val="22"/>
            <w:szCs w:val="22"/>
            <w:lang w:val="en-GB" w:eastAsia="en-GB"/>
          </w:rPr>
          <w:tab/>
        </w:r>
        <w:r w:rsidRPr="00FF001F">
          <w:rPr>
            <w:rStyle w:val="Hyperlink"/>
          </w:rPr>
          <w:t>Bibliography</w:t>
        </w:r>
        <w:r>
          <w:rPr>
            <w:webHidden/>
          </w:rPr>
          <w:tab/>
        </w:r>
        <w:r>
          <w:rPr>
            <w:webHidden/>
          </w:rPr>
          <w:fldChar w:fldCharType="begin"/>
        </w:r>
        <w:r>
          <w:rPr>
            <w:webHidden/>
          </w:rPr>
          <w:instrText xml:space="preserve"> PAGEREF _Toc122355564 \h </w:instrText>
        </w:r>
        <w:r>
          <w:rPr>
            <w:webHidden/>
          </w:rPr>
        </w:r>
        <w:r>
          <w:rPr>
            <w:webHidden/>
          </w:rPr>
          <w:fldChar w:fldCharType="separate"/>
        </w:r>
        <w:r>
          <w:rPr>
            <w:webHidden/>
          </w:rPr>
          <w:t>19</w:t>
        </w:r>
        <w:r>
          <w:rPr>
            <w:webHidden/>
          </w:rPr>
          <w:fldChar w:fldCharType="end"/>
        </w:r>
      </w:hyperlink>
    </w:p>
    <w:p w14:paraId="18CD793E" w14:textId="7B8FBE0B" w:rsidR="006D4204" w:rsidRDefault="006D4204">
      <w:pPr>
        <w:pStyle w:val="TOC1"/>
        <w:rPr>
          <w:rFonts w:asciiTheme="minorHAnsi" w:eastAsiaTheme="minorEastAsia" w:hAnsiTheme="minorHAnsi" w:cstheme="minorBidi"/>
          <w:b w:val="0"/>
          <w:bCs w:val="0"/>
          <w:caps w:val="0"/>
          <w:sz w:val="22"/>
          <w:szCs w:val="22"/>
          <w:lang w:val="en-GB" w:eastAsia="en-GB"/>
        </w:rPr>
      </w:pPr>
      <w:hyperlink w:anchor="_Toc122355565" w:history="1">
        <w:r w:rsidRPr="00FF001F">
          <w:rPr>
            <w:rStyle w:val="Hyperlink"/>
          </w:rPr>
          <w:t>15.</w:t>
        </w:r>
        <w:r>
          <w:rPr>
            <w:rFonts w:asciiTheme="minorHAnsi" w:eastAsiaTheme="minorEastAsia" w:hAnsiTheme="minorHAnsi" w:cstheme="minorBidi"/>
            <w:b w:val="0"/>
            <w:bCs w:val="0"/>
            <w:caps w:val="0"/>
            <w:sz w:val="22"/>
            <w:szCs w:val="22"/>
            <w:lang w:val="en-GB" w:eastAsia="en-GB"/>
          </w:rPr>
          <w:tab/>
        </w:r>
        <w:r w:rsidRPr="00FF001F">
          <w:rPr>
            <w:rStyle w:val="Hyperlink"/>
          </w:rPr>
          <w:t>Appendices</w:t>
        </w:r>
        <w:r>
          <w:rPr>
            <w:webHidden/>
          </w:rPr>
          <w:tab/>
        </w:r>
        <w:r>
          <w:rPr>
            <w:webHidden/>
          </w:rPr>
          <w:fldChar w:fldCharType="begin"/>
        </w:r>
        <w:r>
          <w:rPr>
            <w:webHidden/>
          </w:rPr>
          <w:instrText xml:space="preserve"> PAGEREF _Toc122355565 \h </w:instrText>
        </w:r>
        <w:r>
          <w:rPr>
            <w:webHidden/>
          </w:rPr>
        </w:r>
        <w:r>
          <w:rPr>
            <w:webHidden/>
          </w:rPr>
          <w:fldChar w:fldCharType="separate"/>
        </w:r>
        <w:r>
          <w:rPr>
            <w:webHidden/>
          </w:rPr>
          <w:t>20</w:t>
        </w:r>
        <w:r>
          <w:rPr>
            <w:webHidden/>
          </w:rPr>
          <w:fldChar w:fldCharType="end"/>
        </w:r>
      </w:hyperlink>
    </w:p>
    <w:p w14:paraId="1DB10D60" w14:textId="64360F6A" w:rsidR="006D4204" w:rsidRDefault="006D4204">
      <w:pPr>
        <w:pStyle w:val="TOC2"/>
        <w:rPr>
          <w:rFonts w:asciiTheme="minorHAnsi" w:eastAsiaTheme="minorEastAsia" w:hAnsiTheme="minorHAnsi" w:cstheme="minorBidi"/>
          <w:lang w:val="en-GB" w:eastAsia="en-GB"/>
        </w:rPr>
      </w:pPr>
      <w:hyperlink w:anchor="_Toc122355566" w:history="1">
        <w:r w:rsidRPr="00FF001F">
          <w:rPr>
            <w:rStyle w:val="Hyperlink"/>
          </w:rPr>
          <w:t>15.1.</w:t>
        </w:r>
        <w:r>
          <w:rPr>
            <w:rFonts w:asciiTheme="minorHAnsi" w:eastAsiaTheme="minorEastAsia" w:hAnsiTheme="minorHAnsi" w:cstheme="minorBidi"/>
            <w:lang w:val="en-GB" w:eastAsia="en-GB"/>
          </w:rPr>
          <w:tab/>
        </w:r>
        <w:r w:rsidRPr="00FF001F">
          <w:rPr>
            <w:rStyle w:val="Hyperlink"/>
          </w:rPr>
          <w:t>A1. INFORMATION SHEET</w:t>
        </w:r>
        <w:r>
          <w:rPr>
            <w:webHidden/>
          </w:rPr>
          <w:tab/>
        </w:r>
        <w:r>
          <w:rPr>
            <w:webHidden/>
          </w:rPr>
          <w:fldChar w:fldCharType="begin"/>
        </w:r>
        <w:r>
          <w:rPr>
            <w:webHidden/>
          </w:rPr>
          <w:instrText xml:space="preserve"> PAGEREF _Toc122355566 \h </w:instrText>
        </w:r>
        <w:r>
          <w:rPr>
            <w:webHidden/>
          </w:rPr>
        </w:r>
        <w:r>
          <w:rPr>
            <w:webHidden/>
          </w:rPr>
          <w:fldChar w:fldCharType="separate"/>
        </w:r>
        <w:r>
          <w:rPr>
            <w:webHidden/>
          </w:rPr>
          <w:t>20</w:t>
        </w:r>
        <w:r>
          <w:rPr>
            <w:webHidden/>
          </w:rPr>
          <w:fldChar w:fldCharType="end"/>
        </w:r>
      </w:hyperlink>
    </w:p>
    <w:p w14:paraId="2C5AEB27" w14:textId="615CBCB4" w:rsidR="006D4204" w:rsidRDefault="006D4204">
      <w:pPr>
        <w:pStyle w:val="TOC2"/>
        <w:rPr>
          <w:rFonts w:asciiTheme="minorHAnsi" w:eastAsiaTheme="minorEastAsia" w:hAnsiTheme="minorHAnsi" w:cstheme="minorBidi"/>
          <w:lang w:val="en-GB" w:eastAsia="en-GB"/>
        </w:rPr>
      </w:pPr>
      <w:hyperlink w:anchor="_Toc122355567" w:history="1">
        <w:r w:rsidRPr="00FF001F">
          <w:rPr>
            <w:rStyle w:val="Hyperlink"/>
          </w:rPr>
          <w:t>15.2.</w:t>
        </w:r>
        <w:r>
          <w:rPr>
            <w:rFonts w:asciiTheme="minorHAnsi" w:eastAsiaTheme="minorEastAsia" w:hAnsiTheme="minorHAnsi" w:cstheme="minorBidi"/>
            <w:lang w:val="en-GB" w:eastAsia="en-GB"/>
          </w:rPr>
          <w:tab/>
        </w:r>
        <w:r w:rsidRPr="00FF001F">
          <w:rPr>
            <w:rStyle w:val="Hyperlink"/>
          </w:rPr>
          <w:t>A2. VERBAL CONSENT FORM</w:t>
        </w:r>
        <w:r>
          <w:rPr>
            <w:webHidden/>
          </w:rPr>
          <w:tab/>
        </w:r>
        <w:r>
          <w:rPr>
            <w:webHidden/>
          </w:rPr>
          <w:fldChar w:fldCharType="begin"/>
        </w:r>
        <w:r>
          <w:rPr>
            <w:webHidden/>
          </w:rPr>
          <w:instrText xml:space="preserve"> PAGEREF _Toc122355567 \h </w:instrText>
        </w:r>
        <w:r>
          <w:rPr>
            <w:webHidden/>
          </w:rPr>
        </w:r>
        <w:r>
          <w:rPr>
            <w:webHidden/>
          </w:rPr>
          <w:fldChar w:fldCharType="separate"/>
        </w:r>
        <w:r>
          <w:rPr>
            <w:webHidden/>
          </w:rPr>
          <w:t>21</w:t>
        </w:r>
        <w:r>
          <w:rPr>
            <w:webHidden/>
          </w:rPr>
          <w:fldChar w:fldCharType="end"/>
        </w:r>
      </w:hyperlink>
    </w:p>
    <w:p w14:paraId="36FBF163" w14:textId="01F519F1" w:rsidR="006D4204" w:rsidRDefault="006D4204">
      <w:pPr>
        <w:pStyle w:val="TOC2"/>
        <w:rPr>
          <w:rFonts w:asciiTheme="minorHAnsi" w:eastAsiaTheme="minorEastAsia" w:hAnsiTheme="minorHAnsi" w:cstheme="minorBidi"/>
          <w:lang w:val="en-GB" w:eastAsia="en-GB"/>
        </w:rPr>
      </w:pPr>
      <w:hyperlink w:anchor="_Toc122355568" w:history="1">
        <w:r w:rsidRPr="00FF001F">
          <w:rPr>
            <w:rStyle w:val="Hyperlink"/>
          </w:rPr>
          <w:t>15.3.</w:t>
        </w:r>
        <w:r>
          <w:rPr>
            <w:rFonts w:asciiTheme="minorHAnsi" w:eastAsiaTheme="minorEastAsia" w:hAnsiTheme="minorHAnsi" w:cstheme="minorBidi"/>
            <w:lang w:val="en-GB" w:eastAsia="en-GB"/>
          </w:rPr>
          <w:tab/>
        </w:r>
        <w:r w:rsidRPr="00FF001F">
          <w:rPr>
            <w:rStyle w:val="Hyperlink"/>
          </w:rPr>
          <w:t>A3. QUESTIONNAIRE</w:t>
        </w:r>
        <w:r>
          <w:rPr>
            <w:webHidden/>
          </w:rPr>
          <w:tab/>
        </w:r>
        <w:r>
          <w:rPr>
            <w:webHidden/>
          </w:rPr>
          <w:fldChar w:fldCharType="begin"/>
        </w:r>
        <w:r>
          <w:rPr>
            <w:webHidden/>
          </w:rPr>
          <w:instrText xml:space="preserve"> PAGEREF _Toc122355568 \h </w:instrText>
        </w:r>
        <w:r>
          <w:rPr>
            <w:webHidden/>
          </w:rPr>
        </w:r>
        <w:r>
          <w:rPr>
            <w:webHidden/>
          </w:rPr>
          <w:fldChar w:fldCharType="separate"/>
        </w:r>
        <w:r>
          <w:rPr>
            <w:webHidden/>
          </w:rPr>
          <w:t>23</w:t>
        </w:r>
        <w:r>
          <w:rPr>
            <w:webHidden/>
          </w:rPr>
          <w:fldChar w:fldCharType="end"/>
        </w:r>
      </w:hyperlink>
    </w:p>
    <w:p w14:paraId="7A6841F8" w14:textId="7202EC14" w:rsidR="006D4204" w:rsidRDefault="006D4204">
      <w:pPr>
        <w:pStyle w:val="TOC2"/>
        <w:rPr>
          <w:rFonts w:asciiTheme="minorHAnsi" w:eastAsiaTheme="minorEastAsia" w:hAnsiTheme="minorHAnsi" w:cstheme="minorBidi"/>
          <w:lang w:val="en-GB" w:eastAsia="en-GB"/>
        </w:rPr>
      </w:pPr>
      <w:hyperlink w:anchor="_Toc122355569" w:history="1">
        <w:r w:rsidRPr="00FF001F">
          <w:rPr>
            <w:rStyle w:val="Hyperlink"/>
          </w:rPr>
          <w:t>15.4.</w:t>
        </w:r>
        <w:r>
          <w:rPr>
            <w:rFonts w:asciiTheme="minorHAnsi" w:eastAsiaTheme="minorEastAsia" w:hAnsiTheme="minorHAnsi" w:cstheme="minorBidi"/>
            <w:lang w:val="en-GB" w:eastAsia="en-GB"/>
          </w:rPr>
          <w:tab/>
        </w:r>
        <w:r w:rsidRPr="00FF001F">
          <w:rPr>
            <w:rStyle w:val="Hyperlink"/>
          </w:rPr>
          <w:t>A4. Household log</w:t>
        </w:r>
        <w:r>
          <w:rPr>
            <w:webHidden/>
          </w:rPr>
          <w:tab/>
        </w:r>
        <w:r>
          <w:rPr>
            <w:webHidden/>
          </w:rPr>
          <w:fldChar w:fldCharType="begin"/>
        </w:r>
        <w:r>
          <w:rPr>
            <w:webHidden/>
          </w:rPr>
          <w:instrText xml:space="preserve"> PAGEREF _Toc122355569 \h </w:instrText>
        </w:r>
        <w:r>
          <w:rPr>
            <w:webHidden/>
          </w:rPr>
        </w:r>
        <w:r>
          <w:rPr>
            <w:webHidden/>
          </w:rPr>
          <w:fldChar w:fldCharType="separate"/>
        </w:r>
        <w:r>
          <w:rPr>
            <w:webHidden/>
          </w:rPr>
          <w:t>25</w:t>
        </w:r>
        <w:r>
          <w:rPr>
            <w:webHidden/>
          </w:rPr>
          <w:fldChar w:fldCharType="end"/>
        </w:r>
      </w:hyperlink>
    </w:p>
    <w:p w14:paraId="0CB7D396" w14:textId="2C060C80" w:rsidR="006D4204" w:rsidRDefault="006D4204">
      <w:pPr>
        <w:pStyle w:val="TOC2"/>
        <w:rPr>
          <w:rFonts w:asciiTheme="minorHAnsi" w:eastAsiaTheme="minorEastAsia" w:hAnsiTheme="minorHAnsi" w:cstheme="minorBidi"/>
          <w:lang w:val="en-GB" w:eastAsia="en-GB"/>
        </w:rPr>
      </w:pPr>
      <w:hyperlink w:anchor="_Toc122355570" w:history="1">
        <w:r w:rsidRPr="00FF001F">
          <w:rPr>
            <w:rStyle w:val="Hyperlink"/>
          </w:rPr>
          <w:t>15.5.</w:t>
        </w:r>
        <w:r>
          <w:rPr>
            <w:rFonts w:asciiTheme="minorHAnsi" w:eastAsiaTheme="minorEastAsia" w:hAnsiTheme="minorHAnsi" w:cstheme="minorBidi"/>
            <w:lang w:val="en-GB" w:eastAsia="en-GB"/>
          </w:rPr>
          <w:tab/>
        </w:r>
        <w:r w:rsidRPr="00FF001F">
          <w:rPr>
            <w:rStyle w:val="Hyperlink"/>
          </w:rPr>
          <w:t>A5. TRAINING SCHEDULE</w:t>
        </w:r>
        <w:r>
          <w:rPr>
            <w:webHidden/>
          </w:rPr>
          <w:tab/>
        </w:r>
        <w:r>
          <w:rPr>
            <w:webHidden/>
          </w:rPr>
          <w:fldChar w:fldCharType="begin"/>
        </w:r>
        <w:r>
          <w:rPr>
            <w:webHidden/>
          </w:rPr>
          <w:instrText xml:space="preserve"> PAGEREF _Toc122355570 \h </w:instrText>
        </w:r>
        <w:r>
          <w:rPr>
            <w:webHidden/>
          </w:rPr>
        </w:r>
        <w:r>
          <w:rPr>
            <w:webHidden/>
          </w:rPr>
          <w:fldChar w:fldCharType="separate"/>
        </w:r>
        <w:r>
          <w:rPr>
            <w:webHidden/>
          </w:rPr>
          <w:t>27</w:t>
        </w:r>
        <w:r>
          <w:rPr>
            <w:webHidden/>
          </w:rPr>
          <w:fldChar w:fldCharType="end"/>
        </w:r>
      </w:hyperlink>
    </w:p>
    <w:p w14:paraId="20C91143" w14:textId="033CEB27" w:rsidR="004024C3" w:rsidRDefault="004024C3">
      <w:r>
        <w:rPr>
          <w:b/>
          <w:bCs/>
          <w:noProof/>
        </w:rPr>
        <w:fldChar w:fldCharType="end"/>
      </w:r>
    </w:p>
    <w:p w14:paraId="5CA80676" w14:textId="77777777" w:rsidR="00B47F17" w:rsidRDefault="00B47F17" w:rsidP="002503D1">
      <w:pPr>
        <w:pStyle w:val="Heading1"/>
        <w:numPr>
          <w:ilvl w:val="0"/>
          <w:numId w:val="0"/>
        </w:numPr>
        <w:ind w:left="430"/>
      </w:pPr>
    </w:p>
    <w:p w14:paraId="350CD5E1" w14:textId="77777777" w:rsidR="00B47F17" w:rsidRPr="002503D1" w:rsidRDefault="004024C3" w:rsidP="002503D1">
      <w:pPr>
        <w:pStyle w:val="Heading1"/>
        <w:numPr>
          <w:ilvl w:val="0"/>
          <w:numId w:val="0"/>
        </w:numPr>
        <w:ind w:left="430"/>
      </w:pPr>
      <w:bookmarkStart w:id="3" w:name="_Toc422247516"/>
      <w:r>
        <w:br w:type="page"/>
      </w:r>
      <w:bookmarkStart w:id="4" w:name="_Toc122355529"/>
      <w:r w:rsidR="00B47F17" w:rsidRPr="002503D1">
        <w:lastRenderedPageBreak/>
        <w:t>List of abbreviations</w:t>
      </w:r>
      <w:bookmarkEnd w:id="1"/>
      <w:bookmarkEnd w:id="2"/>
      <w:bookmarkEnd w:id="3"/>
      <w:bookmarkEnd w:id="4"/>
    </w:p>
    <w:p w14:paraId="4875D9A0" w14:textId="77777777" w:rsidR="00B47F17" w:rsidRDefault="00B47F17">
      <w:pPr>
        <w:pStyle w:val="Footer"/>
        <w:tabs>
          <w:tab w:val="clear" w:pos="4536"/>
          <w:tab w:val="clear" w:pos="9072"/>
        </w:tabs>
        <w:spacing w:after="60"/>
        <w:rPr>
          <w:rFonts w:ascii="Arial" w:hAnsi="Arial" w:cs="Arial"/>
          <w:sz w:val="22"/>
          <w:lang w:val="en-GB"/>
        </w:rPr>
      </w:pPr>
    </w:p>
    <w:p w14:paraId="1A80BFA7" w14:textId="77777777" w:rsidR="00B47F17" w:rsidRDefault="00B47F17">
      <w:pPr>
        <w:spacing w:after="60"/>
        <w:rPr>
          <w:rFonts w:ascii="Arial" w:hAnsi="Arial" w:cs="Arial"/>
          <w:sz w:val="22"/>
          <w:szCs w:val="20"/>
          <w:lang w:val="en-GB"/>
        </w:rPr>
      </w:pPr>
      <w:r>
        <w:rPr>
          <w:rFonts w:ascii="Arial" w:hAnsi="Arial" w:cs="Arial"/>
          <w:sz w:val="22"/>
          <w:szCs w:val="20"/>
          <w:lang w:val="en-GB"/>
        </w:rPr>
        <w:t>CFR</w:t>
      </w:r>
      <w:r>
        <w:rPr>
          <w:rFonts w:ascii="Arial" w:hAnsi="Arial" w:cs="Arial"/>
          <w:sz w:val="22"/>
          <w:szCs w:val="20"/>
          <w:lang w:val="en-GB"/>
        </w:rPr>
        <w:tab/>
      </w:r>
      <w:r>
        <w:rPr>
          <w:rFonts w:ascii="Arial" w:hAnsi="Arial" w:cs="Arial"/>
          <w:sz w:val="22"/>
          <w:szCs w:val="20"/>
          <w:lang w:val="en-GB"/>
        </w:rPr>
        <w:tab/>
        <w:t>Case Fatality Ratio</w:t>
      </w:r>
    </w:p>
    <w:p w14:paraId="58453053" w14:textId="32086D00" w:rsidR="00B47F17" w:rsidRDefault="00B47F17">
      <w:pPr>
        <w:spacing w:after="60"/>
        <w:rPr>
          <w:rFonts w:ascii="Arial" w:hAnsi="Arial" w:cs="Arial"/>
          <w:sz w:val="22"/>
          <w:szCs w:val="20"/>
          <w:lang w:val="en-GB"/>
        </w:rPr>
      </w:pPr>
      <w:r>
        <w:rPr>
          <w:rFonts w:ascii="Arial" w:hAnsi="Arial" w:cs="Arial"/>
          <w:sz w:val="22"/>
          <w:szCs w:val="20"/>
          <w:lang w:val="en-GB"/>
        </w:rPr>
        <w:t>EPI</w:t>
      </w:r>
      <w:r>
        <w:rPr>
          <w:rFonts w:ascii="Arial" w:hAnsi="Arial" w:cs="Arial"/>
          <w:sz w:val="22"/>
          <w:szCs w:val="20"/>
          <w:lang w:val="en-GB"/>
        </w:rPr>
        <w:tab/>
      </w:r>
      <w:r>
        <w:rPr>
          <w:rFonts w:ascii="Arial" w:hAnsi="Arial" w:cs="Arial"/>
          <w:sz w:val="22"/>
          <w:szCs w:val="20"/>
          <w:lang w:val="en-GB"/>
        </w:rPr>
        <w:tab/>
        <w:t>Extended Programme of Immunization</w:t>
      </w:r>
    </w:p>
    <w:p w14:paraId="084A7311" w14:textId="6FC38E33" w:rsidR="004966E9" w:rsidRDefault="004966E9">
      <w:pPr>
        <w:spacing w:after="60"/>
        <w:rPr>
          <w:rFonts w:ascii="Arial" w:hAnsi="Arial" w:cs="Arial"/>
          <w:sz w:val="22"/>
          <w:szCs w:val="20"/>
          <w:lang w:val="en-GB"/>
        </w:rPr>
      </w:pPr>
      <w:r>
        <w:rPr>
          <w:rFonts w:ascii="Arial" w:hAnsi="Arial" w:cs="Arial"/>
          <w:sz w:val="22"/>
          <w:szCs w:val="20"/>
          <w:lang w:val="en-GB"/>
        </w:rPr>
        <w:t>IDP</w:t>
      </w:r>
      <w:r>
        <w:rPr>
          <w:rFonts w:ascii="Arial" w:hAnsi="Arial" w:cs="Arial"/>
          <w:sz w:val="22"/>
          <w:szCs w:val="20"/>
          <w:lang w:val="en-GB"/>
        </w:rPr>
        <w:tab/>
      </w:r>
      <w:r>
        <w:rPr>
          <w:rFonts w:ascii="Arial" w:hAnsi="Arial" w:cs="Arial"/>
          <w:sz w:val="22"/>
          <w:szCs w:val="20"/>
          <w:lang w:val="en-GB"/>
        </w:rPr>
        <w:tab/>
        <w:t>Internally Displaced People</w:t>
      </w:r>
    </w:p>
    <w:p w14:paraId="3C333197" w14:textId="5D0B7947" w:rsidR="004966E9" w:rsidRDefault="004966E9">
      <w:pPr>
        <w:spacing w:after="60"/>
        <w:rPr>
          <w:rFonts w:ascii="Arial" w:hAnsi="Arial" w:cs="Arial"/>
          <w:sz w:val="22"/>
          <w:szCs w:val="20"/>
          <w:lang w:val="en-GB"/>
        </w:rPr>
      </w:pPr>
      <w:r>
        <w:rPr>
          <w:rFonts w:ascii="Arial" w:hAnsi="Arial" w:cs="Arial"/>
          <w:sz w:val="22"/>
          <w:szCs w:val="20"/>
          <w:lang w:val="en-GB"/>
        </w:rPr>
        <w:t>IOM</w:t>
      </w:r>
      <w:r>
        <w:rPr>
          <w:rFonts w:ascii="Arial" w:hAnsi="Arial" w:cs="Arial"/>
          <w:sz w:val="22"/>
          <w:szCs w:val="20"/>
          <w:lang w:val="en-GB"/>
        </w:rPr>
        <w:tab/>
      </w:r>
      <w:r>
        <w:rPr>
          <w:rFonts w:ascii="Arial" w:hAnsi="Arial" w:cs="Arial"/>
          <w:sz w:val="22"/>
          <w:szCs w:val="20"/>
          <w:lang w:val="en-GB"/>
        </w:rPr>
        <w:tab/>
        <w:t>International Organisation for Migration</w:t>
      </w:r>
    </w:p>
    <w:p w14:paraId="715BC501" w14:textId="77777777" w:rsidR="00B47F17" w:rsidRDefault="00B47F17">
      <w:pPr>
        <w:spacing w:after="60"/>
        <w:rPr>
          <w:rFonts w:ascii="Arial" w:hAnsi="Arial" w:cs="Arial"/>
          <w:sz w:val="22"/>
          <w:szCs w:val="20"/>
          <w:lang w:val="en-GB"/>
        </w:rPr>
      </w:pPr>
      <w:r>
        <w:rPr>
          <w:rFonts w:ascii="Arial" w:hAnsi="Arial" w:cs="Arial"/>
          <w:sz w:val="22"/>
          <w:szCs w:val="20"/>
          <w:lang w:val="en-GB"/>
        </w:rPr>
        <w:t>95% CI</w:t>
      </w:r>
      <w:r>
        <w:rPr>
          <w:rFonts w:ascii="Arial" w:hAnsi="Arial" w:cs="Arial"/>
          <w:sz w:val="22"/>
          <w:szCs w:val="20"/>
          <w:lang w:val="en-GB"/>
        </w:rPr>
        <w:tab/>
        <w:t>95% confidence interval</w:t>
      </w:r>
    </w:p>
    <w:p w14:paraId="68A1A3EF" w14:textId="77777777" w:rsidR="00B47F17" w:rsidRDefault="00B47F17">
      <w:pPr>
        <w:autoSpaceDE w:val="0"/>
        <w:autoSpaceDN w:val="0"/>
        <w:adjustRightInd w:val="0"/>
        <w:spacing w:after="60"/>
        <w:rPr>
          <w:rFonts w:ascii="Arial" w:hAnsi="Arial" w:cs="Arial"/>
          <w:sz w:val="22"/>
          <w:szCs w:val="22"/>
          <w:lang w:val="en-GB"/>
        </w:rPr>
      </w:pPr>
      <w:r>
        <w:rPr>
          <w:rFonts w:ascii="Arial" w:hAnsi="Arial" w:cs="Arial"/>
          <w:sz w:val="22"/>
          <w:szCs w:val="22"/>
          <w:lang w:val="en-GB"/>
        </w:rPr>
        <w:t>MVC</w:t>
      </w:r>
      <w:r>
        <w:rPr>
          <w:rFonts w:ascii="Arial" w:hAnsi="Arial" w:cs="Arial"/>
          <w:sz w:val="22"/>
          <w:szCs w:val="22"/>
          <w:lang w:val="en-GB"/>
        </w:rPr>
        <w:tab/>
      </w:r>
      <w:r>
        <w:rPr>
          <w:rFonts w:ascii="Arial" w:hAnsi="Arial" w:cs="Arial"/>
          <w:sz w:val="22"/>
          <w:szCs w:val="22"/>
          <w:lang w:val="en-GB"/>
        </w:rPr>
        <w:tab/>
        <w:t>Mass Vaccination Campaign</w:t>
      </w:r>
    </w:p>
    <w:p w14:paraId="1C1AE94F" w14:textId="77777777" w:rsidR="00B47F17" w:rsidRDefault="00B47F17">
      <w:pPr>
        <w:spacing w:after="60"/>
        <w:rPr>
          <w:rFonts w:ascii="Arial" w:hAnsi="Arial" w:cs="Arial"/>
          <w:sz w:val="22"/>
          <w:szCs w:val="20"/>
          <w:lang w:val="en-GB"/>
        </w:rPr>
      </w:pPr>
      <w:r>
        <w:rPr>
          <w:rFonts w:ascii="Arial" w:hAnsi="Arial" w:cs="Arial"/>
          <w:sz w:val="22"/>
          <w:szCs w:val="20"/>
          <w:lang w:val="en-GB"/>
        </w:rPr>
        <w:t>MoH</w:t>
      </w:r>
      <w:r>
        <w:rPr>
          <w:rFonts w:ascii="Arial" w:hAnsi="Arial" w:cs="Arial"/>
          <w:sz w:val="22"/>
          <w:szCs w:val="20"/>
          <w:lang w:val="en-GB"/>
        </w:rPr>
        <w:tab/>
      </w:r>
      <w:r>
        <w:rPr>
          <w:rFonts w:ascii="Arial" w:hAnsi="Arial" w:cs="Arial"/>
          <w:sz w:val="22"/>
          <w:szCs w:val="20"/>
          <w:lang w:val="en-GB"/>
        </w:rPr>
        <w:tab/>
        <w:t>Ministry of Health</w:t>
      </w:r>
    </w:p>
    <w:p w14:paraId="4F753B3D" w14:textId="77777777" w:rsidR="00B47F17" w:rsidRPr="00D32058" w:rsidRDefault="00B47F17">
      <w:pPr>
        <w:spacing w:after="60"/>
        <w:rPr>
          <w:rFonts w:ascii="Arial" w:hAnsi="Arial" w:cs="Arial"/>
          <w:sz w:val="22"/>
          <w:szCs w:val="20"/>
        </w:rPr>
      </w:pPr>
      <w:r w:rsidRPr="00D32058">
        <w:rPr>
          <w:rFonts w:ascii="Arial" w:hAnsi="Arial" w:cs="Arial"/>
          <w:sz w:val="22"/>
          <w:szCs w:val="20"/>
        </w:rPr>
        <w:t>MSF</w:t>
      </w:r>
      <w:r w:rsidRPr="00D32058">
        <w:rPr>
          <w:rFonts w:ascii="Arial" w:hAnsi="Arial" w:cs="Arial"/>
          <w:sz w:val="22"/>
          <w:szCs w:val="20"/>
        </w:rPr>
        <w:tab/>
      </w:r>
      <w:r w:rsidRPr="00D32058">
        <w:rPr>
          <w:rFonts w:ascii="Arial" w:hAnsi="Arial" w:cs="Arial"/>
          <w:sz w:val="22"/>
          <w:szCs w:val="20"/>
        </w:rPr>
        <w:tab/>
      </w:r>
      <w:r w:rsidRPr="00D32058">
        <w:rPr>
          <w:rFonts w:ascii="Arial" w:hAnsi="Arial" w:cs="Arial"/>
          <w:sz w:val="22"/>
          <w:szCs w:val="22"/>
        </w:rPr>
        <w:t>Médecins sans Frontières</w:t>
      </w:r>
    </w:p>
    <w:p w14:paraId="5F6E6E32" w14:textId="77777777" w:rsidR="00B47F17" w:rsidRPr="00D32058" w:rsidRDefault="00B47F17">
      <w:pPr>
        <w:spacing w:after="60"/>
        <w:rPr>
          <w:rFonts w:ascii="Arial" w:hAnsi="Arial" w:cs="Arial"/>
          <w:sz w:val="22"/>
          <w:szCs w:val="20"/>
        </w:rPr>
      </w:pPr>
      <w:r w:rsidRPr="00D32058">
        <w:rPr>
          <w:rFonts w:ascii="Arial" w:hAnsi="Arial" w:cs="Arial"/>
          <w:sz w:val="22"/>
          <w:szCs w:val="20"/>
        </w:rPr>
        <w:t>MS</w:t>
      </w:r>
      <w:r w:rsidR="00243E3B">
        <w:rPr>
          <w:rFonts w:ascii="Arial" w:hAnsi="Arial" w:cs="Arial"/>
          <w:sz w:val="22"/>
          <w:szCs w:val="20"/>
        </w:rPr>
        <w:t>F-OCA</w:t>
      </w:r>
      <w:r w:rsidRPr="00D32058">
        <w:rPr>
          <w:rFonts w:ascii="Arial" w:hAnsi="Arial" w:cs="Arial"/>
          <w:sz w:val="22"/>
          <w:szCs w:val="20"/>
        </w:rPr>
        <w:tab/>
        <w:t xml:space="preserve">Médecins sans Frontières – </w:t>
      </w:r>
      <w:proofErr w:type="spellStart"/>
      <w:r w:rsidRPr="00D32058">
        <w:rPr>
          <w:rFonts w:ascii="Arial" w:hAnsi="Arial" w:cs="Arial"/>
          <w:sz w:val="22"/>
          <w:szCs w:val="20"/>
        </w:rPr>
        <w:t>Operational</w:t>
      </w:r>
      <w:proofErr w:type="spellEnd"/>
      <w:r w:rsidRPr="00D32058">
        <w:rPr>
          <w:rFonts w:ascii="Arial" w:hAnsi="Arial" w:cs="Arial"/>
          <w:sz w:val="22"/>
          <w:szCs w:val="20"/>
        </w:rPr>
        <w:t xml:space="preserve"> Centre</w:t>
      </w:r>
      <w:r w:rsidR="00243E3B">
        <w:rPr>
          <w:rFonts w:ascii="Arial" w:hAnsi="Arial" w:cs="Arial"/>
          <w:sz w:val="22"/>
          <w:szCs w:val="20"/>
        </w:rPr>
        <w:t xml:space="preserve"> Amsterdam</w:t>
      </w:r>
      <w:r w:rsidRPr="00D32058">
        <w:rPr>
          <w:rFonts w:ascii="Arial" w:hAnsi="Arial" w:cs="Arial"/>
          <w:sz w:val="22"/>
          <w:szCs w:val="20"/>
        </w:rPr>
        <w:t xml:space="preserve"> </w:t>
      </w:r>
    </w:p>
    <w:p w14:paraId="6A4778C2" w14:textId="1B62A566" w:rsidR="004966E9" w:rsidRDefault="004966E9">
      <w:pPr>
        <w:spacing w:after="60"/>
        <w:rPr>
          <w:rFonts w:ascii="Arial" w:hAnsi="Arial" w:cs="Arial"/>
          <w:sz w:val="22"/>
          <w:szCs w:val="20"/>
          <w:lang w:val="en-GB"/>
        </w:rPr>
      </w:pPr>
      <w:r>
        <w:rPr>
          <w:rFonts w:ascii="Arial" w:hAnsi="Arial" w:cs="Arial"/>
          <w:sz w:val="22"/>
          <w:szCs w:val="20"/>
          <w:lang w:val="en-GB"/>
        </w:rPr>
        <w:t>POC</w:t>
      </w:r>
      <w:r>
        <w:rPr>
          <w:rFonts w:ascii="Arial" w:hAnsi="Arial" w:cs="Arial"/>
          <w:sz w:val="22"/>
          <w:szCs w:val="20"/>
          <w:lang w:val="en-GB"/>
        </w:rPr>
        <w:tab/>
      </w:r>
      <w:r>
        <w:rPr>
          <w:rFonts w:ascii="Arial" w:hAnsi="Arial" w:cs="Arial"/>
          <w:sz w:val="22"/>
          <w:szCs w:val="20"/>
          <w:lang w:val="en-GB"/>
        </w:rPr>
        <w:tab/>
        <w:t>Protection of Civilians</w:t>
      </w:r>
    </w:p>
    <w:p w14:paraId="0167C021" w14:textId="14D2AE15" w:rsidR="00B47F17" w:rsidRDefault="00B47F17">
      <w:pPr>
        <w:spacing w:after="60"/>
        <w:rPr>
          <w:rFonts w:ascii="Arial" w:hAnsi="Arial" w:cs="Arial"/>
          <w:sz w:val="22"/>
          <w:szCs w:val="20"/>
          <w:lang w:val="en-GB"/>
        </w:rPr>
      </w:pPr>
      <w:r>
        <w:rPr>
          <w:rFonts w:ascii="Arial" w:hAnsi="Arial" w:cs="Arial"/>
          <w:sz w:val="22"/>
          <w:szCs w:val="20"/>
          <w:lang w:val="en-GB"/>
        </w:rPr>
        <w:t>SIA</w:t>
      </w:r>
      <w:r>
        <w:rPr>
          <w:rFonts w:ascii="Arial" w:hAnsi="Arial" w:cs="Arial"/>
          <w:sz w:val="22"/>
          <w:szCs w:val="20"/>
          <w:lang w:val="en-GB"/>
        </w:rPr>
        <w:tab/>
      </w:r>
      <w:r>
        <w:rPr>
          <w:rFonts w:ascii="Arial" w:hAnsi="Arial" w:cs="Arial"/>
          <w:sz w:val="22"/>
          <w:szCs w:val="20"/>
          <w:lang w:val="en-GB"/>
        </w:rPr>
        <w:tab/>
        <w:t>Supplementary Immunization Activities</w:t>
      </w:r>
    </w:p>
    <w:p w14:paraId="7D0CBF59" w14:textId="68BF460C" w:rsidR="004966E9" w:rsidRPr="004966E9" w:rsidRDefault="004966E9">
      <w:pPr>
        <w:spacing w:after="60"/>
        <w:rPr>
          <w:rFonts w:ascii="Arial" w:hAnsi="Arial" w:cs="Arial"/>
          <w:color w:val="000000"/>
          <w:sz w:val="22"/>
          <w:lang w:val="en-GB"/>
        </w:rPr>
      </w:pPr>
      <w:r w:rsidRPr="004966E9">
        <w:rPr>
          <w:rFonts w:ascii="Arial" w:hAnsi="Arial" w:cs="Arial"/>
          <w:color w:val="000000"/>
          <w:sz w:val="22"/>
          <w:lang w:val="en-GB"/>
        </w:rPr>
        <w:t>UNMISS</w:t>
      </w:r>
      <w:r>
        <w:rPr>
          <w:rFonts w:ascii="Arial" w:hAnsi="Arial" w:cs="Arial"/>
          <w:color w:val="000000"/>
          <w:sz w:val="22"/>
          <w:lang w:val="en-GB"/>
        </w:rPr>
        <w:tab/>
      </w:r>
      <w:r w:rsidRPr="004966E9">
        <w:rPr>
          <w:rFonts w:ascii="Arial" w:hAnsi="Arial" w:cs="Arial"/>
          <w:color w:val="000000"/>
          <w:sz w:val="22"/>
          <w:lang w:val="en-GB"/>
        </w:rPr>
        <w:t>United Nations Mission in South Sudan</w:t>
      </w:r>
    </w:p>
    <w:p w14:paraId="04425FD9" w14:textId="77777777" w:rsidR="00227776" w:rsidRDefault="00227776">
      <w:pPr>
        <w:spacing w:after="60"/>
        <w:rPr>
          <w:rFonts w:ascii="Arial" w:hAnsi="Arial" w:cs="Arial"/>
          <w:sz w:val="22"/>
          <w:szCs w:val="20"/>
          <w:lang w:val="en-GB"/>
        </w:rPr>
      </w:pPr>
      <w:r>
        <w:rPr>
          <w:rFonts w:ascii="Arial" w:hAnsi="Arial" w:cs="Arial"/>
          <w:sz w:val="22"/>
          <w:szCs w:val="20"/>
          <w:lang w:val="en-GB"/>
        </w:rPr>
        <w:t>VCS</w:t>
      </w:r>
      <w:r>
        <w:rPr>
          <w:rFonts w:ascii="Arial" w:hAnsi="Arial" w:cs="Arial"/>
          <w:sz w:val="22"/>
          <w:szCs w:val="20"/>
          <w:lang w:val="en-GB"/>
        </w:rPr>
        <w:tab/>
      </w:r>
      <w:r>
        <w:rPr>
          <w:rFonts w:ascii="Arial" w:hAnsi="Arial" w:cs="Arial"/>
          <w:sz w:val="22"/>
          <w:szCs w:val="20"/>
          <w:lang w:val="en-GB"/>
        </w:rPr>
        <w:tab/>
        <w:t>Vaccination coverage survey</w:t>
      </w:r>
    </w:p>
    <w:p w14:paraId="0163C19B" w14:textId="77777777" w:rsidR="00B47F17" w:rsidRDefault="00B47F17">
      <w:pPr>
        <w:spacing w:after="60"/>
        <w:rPr>
          <w:rFonts w:ascii="Arial" w:hAnsi="Arial" w:cs="Arial"/>
          <w:sz w:val="22"/>
          <w:szCs w:val="20"/>
          <w:lang w:val="en-GB"/>
        </w:rPr>
      </w:pPr>
      <w:r>
        <w:rPr>
          <w:rFonts w:ascii="Arial" w:hAnsi="Arial" w:cs="Arial"/>
          <w:sz w:val="22"/>
          <w:szCs w:val="20"/>
          <w:lang w:val="en-GB"/>
        </w:rPr>
        <w:t>WHO</w:t>
      </w:r>
      <w:r>
        <w:rPr>
          <w:rFonts w:ascii="Arial" w:hAnsi="Arial" w:cs="Arial"/>
          <w:sz w:val="22"/>
          <w:szCs w:val="20"/>
          <w:lang w:val="en-GB"/>
        </w:rPr>
        <w:tab/>
      </w:r>
      <w:r>
        <w:rPr>
          <w:rFonts w:ascii="Arial" w:hAnsi="Arial" w:cs="Arial"/>
          <w:sz w:val="22"/>
          <w:szCs w:val="20"/>
          <w:lang w:val="en-GB"/>
        </w:rPr>
        <w:tab/>
        <w:t>World Health Organization</w:t>
      </w:r>
    </w:p>
    <w:p w14:paraId="6B071801" w14:textId="77777777" w:rsidR="00B47F17" w:rsidRDefault="00B47F17">
      <w:pPr>
        <w:spacing w:after="60"/>
        <w:rPr>
          <w:rFonts w:ascii="Arial" w:hAnsi="Arial" w:cs="Arial"/>
          <w:sz w:val="22"/>
          <w:szCs w:val="20"/>
          <w:lang w:val="en-GB"/>
        </w:rPr>
      </w:pPr>
    </w:p>
    <w:p w14:paraId="0A30BDE1" w14:textId="77777777" w:rsidR="00B47F17" w:rsidRDefault="00B47F17">
      <w:pPr>
        <w:spacing w:after="60"/>
        <w:rPr>
          <w:rFonts w:ascii="Arial" w:hAnsi="Arial" w:cs="Arial"/>
          <w:sz w:val="22"/>
          <w:szCs w:val="20"/>
          <w:lang w:val="en-GB"/>
        </w:rPr>
      </w:pPr>
    </w:p>
    <w:p w14:paraId="0AF11052" w14:textId="77777777" w:rsidR="00B47F17" w:rsidRDefault="00B47F17">
      <w:pPr>
        <w:spacing w:after="60"/>
        <w:rPr>
          <w:rFonts w:ascii="Arial" w:hAnsi="Arial" w:cs="Arial"/>
          <w:sz w:val="22"/>
          <w:szCs w:val="20"/>
          <w:lang w:val="en-GB"/>
        </w:rPr>
      </w:pPr>
    </w:p>
    <w:p w14:paraId="5D0BDA60" w14:textId="77777777" w:rsidR="00B47F17" w:rsidRDefault="00B47F17">
      <w:pPr>
        <w:spacing w:after="60"/>
        <w:rPr>
          <w:rFonts w:ascii="Arial" w:hAnsi="Arial" w:cs="Arial"/>
          <w:sz w:val="22"/>
          <w:szCs w:val="20"/>
          <w:lang w:val="en-GB"/>
        </w:rPr>
      </w:pPr>
    </w:p>
    <w:p w14:paraId="2AC584BF" w14:textId="4FD7DB75" w:rsidR="00B47F17" w:rsidRDefault="00B47F17" w:rsidP="002503D1">
      <w:pPr>
        <w:pStyle w:val="Heading1"/>
      </w:pPr>
      <w:r>
        <w:br w:type="page"/>
      </w:r>
      <w:bookmarkStart w:id="5" w:name="_Toc160255436"/>
      <w:bookmarkStart w:id="6" w:name="_Toc422247517"/>
      <w:bookmarkStart w:id="7" w:name="_Toc122355530"/>
      <w:r w:rsidRPr="002503D1">
        <w:lastRenderedPageBreak/>
        <w:t>Introduction</w:t>
      </w:r>
      <w:bookmarkEnd w:id="5"/>
      <w:bookmarkEnd w:id="6"/>
      <w:bookmarkEnd w:id="7"/>
    </w:p>
    <w:p w14:paraId="76824E21" w14:textId="77777777" w:rsidR="00B47F17" w:rsidRDefault="00B47F17">
      <w:pPr>
        <w:spacing w:after="60"/>
        <w:jc w:val="both"/>
        <w:rPr>
          <w:rFonts w:ascii="Arial" w:hAnsi="Arial" w:cs="Arial"/>
          <w:sz w:val="22"/>
          <w:szCs w:val="22"/>
          <w:lang w:val="en-GB"/>
        </w:rPr>
      </w:pPr>
    </w:p>
    <w:p w14:paraId="72298987" w14:textId="2D7270C3" w:rsidR="006E6E7B" w:rsidRPr="002503D1" w:rsidRDefault="004024C3" w:rsidP="002503D1">
      <w:pPr>
        <w:pStyle w:val="Heading2"/>
      </w:pPr>
      <w:bookmarkStart w:id="8" w:name="_Toc122355531"/>
      <w:r>
        <w:t>Country Information</w:t>
      </w:r>
      <w:bookmarkEnd w:id="8"/>
    </w:p>
    <w:p w14:paraId="3E8DF8AE" w14:textId="77777777" w:rsidR="006E6E7B" w:rsidRPr="004966E9" w:rsidRDefault="006E6E7B" w:rsidP="006E6E7B">
      <w:pPr>
        <w:spacing w:before="120" w:after="60"/>
        <w:jc w:val="both"/>
        <w:rPr>
          <w:rFonts w:ascii="Arial" w:eastAsia="Arial" w:hAnsi="Arial" w:cs="Arial"/>
          <w:color w:val="000000"/>
          <w:lang w:val="en-GB"/>
        </w:rPr>
      </w:pPr>
      <w:r w:rsidRPr="004966E9">
        <w:rPr>
          <w:rFonts w:ascii="Arial" w:hAnsi="Arial" w:cs="Arial"/>
          <w:color w:val="000000"/>
          <w:lang w:val="en-GB"/>
        </w:rPr>
        <w:t xml:space="preserve">The Bentiu Protection of Civilians (PoC) site was established in December 2013 by the United Nations Mission in South Sudan (UNMISS) in the </w:t>
      </w:r>
      <w:proofErr w:type="spellStart"/>
      <w:r w:rsidRPr="004966E9">
        <w:rPr>
          <w:rFonts w:ascii="Arial" w:hAnsi="Arial" w:cs="Arial"/>
          <w:color w:val="000000"/>
          <w:lang w:val="en-GB"/>
        </w:rPr>
        <w:t>Rubkona</w:t>
      </w:r>
      <w:proofErr w:type="spellEnd"/>
      <w:r w:rsidRPr="004966E9">
        <w:rPr>
          <w:rFonts w:ascii="Arial" w:hAnsi="Arial" w:cs="Arial"/>
          <w:color w:val="000000"/>
          <w:lang w:val="en-GB"/>
        </w:rPr>
        <w:t xml:space="preserve"> county of Unity state, South Sudan. Following the eruption of the civil war in December 2013 between Government and opposition forces, South Sudanese civilians residing in Bentiu town and other nearby areas sought safety and protection in the peacekeeping base, resulting in overcrowded makeshift camp conditions. Bentiu PoC camp continues to serve as a place of refuge having undergone extensive expansion and maintenance since 2013.</w:t>
      </w:r>
      <w:r w:rsidRPr="004966E9">
        <w:rPr>
          <w:rFonts w:ascii="Arial" w:eastAsia="Arial" w:hAnsi="Arial" w:cs="Arial"/>
          <w:color w:val="000000"/>
          <w:lang w:val="en-GB"/>
        </w:rPr>
        <w:t xml:space="preserve"> However, the status of the camp was changed to Internally Displaced Population (IDP) camp in March 2021 after negotiations between UNMISS and the government of South Sudan.</w:t>
      </w:r>
    </w:p>
    <w:p w14:paraId="6789EFC5" w14:textId="77777777" w:rsidR="006E6E7B" w:rsidRPr="004966E9" w:rsidRDefault="006E6E7B" w:rsidP="006E6E7B">
      <w:pPr>
        <w:spacing w:before="120" w:after="60"/>
        <w:jc w:val="both"/>
        <w:rPr>
          <w:rFonts w:ascii="Arial" w:eastAsia="Arial" w:hAnsi="Arial" w:cs="Arial"/>
          <w:i/>
          <w:color w:val="000000"/>
          <w:lang w:val="en-GB"/>
        </w:rPr>
      </w:pPr>
    </w:p>
    <w:p w14:paraId="31C03A20" w14:textId="3C295206" w:rsidR="006E6E7B" w:rsidRPr="004966E9" w:rsidRDefault="006E6E7B" w:rsidP="002503D1">
      <w:pPr>
        <w:jc w:val="both"/>
        <w:rPr>
          <w:rFonts w:ascii="Arial" w:hAnsi="Arial" w:cs="Arial"/>
          <w:color w:val="000000"/>
          <w:lang w:val="en-GB"/>
        </w:rPr>
      </w:pPr>
      <w:r w:rsidRPr="004966E9">
        <w:rPr>
          <w:rFonts w:ascii="Arial" w:hAnsi="Arial" w:cs="Arial"/>
          <w:color w:val="000000"/>
          <w:lang w:val="en-GB"/>
        </w:rPr>
        <w:t>Since establishment, the camp population increased significantly with 114,330 individuals recorded in December 2018, according to the International Organisation of Migration (IOM). The population is dynamic and significant population movements have occurred, including a decrease of over 13,000 individuals between January and March 2019</w:t>
      </w:r>
      <w:r w:rsidR="00DD241A">
        <w:rPr>
          <w:rFonts w:ascii="Arial" w:hAnsi="Arial" w:cs="Arial"/>
          <w:color w:val="000000"/>
          <w:lang w:val="en-GB"/>
        </w:rPr>
        <w:t xml:space="preserve"> (IOM, 2019</w:t>
      </w:r>
      <w:r w:rsidR="00767026">
        <w:rPr>
          <w:rFonts w:ascii="Arial" w:hAnsi="Arial" w:cs="Arial"/>
          <w:color w:val="000000"/>
          <w:lang w:val="en-GB"/>
        </w:rPr>
        <w:t>b</w:t>
      </w:r>
      <w:r w:rsidR="00DD241A">
        <w:rPr>
          <w:rFonts w:ascii="Arial" w:hAnsi="Arial" w:cs="Arial"/>
          <w:color w:val="000000"/>
          <w:lang w:val="en-GB"/>
        </w:rPr>
        <w:t>)</w:t>
      </w:r>
      <w:r w:rsidR="002503D1" w:rsidRPr="004966E9">
        <w:rPr>
          <w:rFonts w:ascii="Arial" w:hAnsi="Arial" w:cs="Arial"/>
          <w:color w:val="000000"/>
          <w:lang w:val="en-GB"/>
        </w:rPr>
        <w:t>. As of July 2022</w:t>
      </w:r>
      <w:r w:rsidRPr="004966E9">
        <w:rPr>
          <w:rFonts w:ascii="Arial" w:hAnsi="Arial" w:cs="Arial"/>
          <w:color w:val="000000"/>
          <w:lang w:val="en-GB"/>
        </w:rPr>
        <w:t>, an IOM headcount estimated the camp po</w:t>
      </w:r>
      <w:r w:rsidR="002503D1" w:rsidRPr="004966E9">
        <w:rPr>
          <w:rFonts w:ascii="Arial" w:hAnsi="Arial" w:cs="Arial"/>
          <w:color w:val="000000"/>
          <w:lang w:val="en-GB"/>
        </w:rPr>
        <w:t>pulation to be approximately 104,581</w:t>
      </w:r>
      <w:r w:rsidRPr="004966E9">
        <w:rPr>
          <w:rFonts w:ascii="Arial" w:hAnsi="Arial" w:cs="Arial"/>
          <w:color w:val="000000"/>
          <w:lang w:val="en-GB"/>
        </w:rPr>
        <w:t xml:space="preserve"> individuals </w:t>
      </w:r>
      <w:r w:rsidR="002503D1" w:rsidRPr="004966E9">
        <w:rPr>
          <w:rFonts w:ascii="Arial" w:hAnsi="Arial" w:cs="Arial"/>
          <w:color w:val="000000"/>
          <w:lang w:val="en-GB"/>
        </w:rPr>
        <w:t>17,412 households, in 11,765 inhabited shelters. of which 24.6</w:t>
      </w:r>
      <w:r w:rsidRPr="004966E9">
        <w:rPr>
          <w:rFonts w:ascii="Arial" w:hAnsi="Arial" w:cs="Arial"/>
          <w:color w:val="000000"/>
          <w:lang w:val="en-GB"/>
        </w:rPr>
        <w:t>% are chil</w:t>
      </w:r>
      <w:r w:rsidR="002503D1" w:rsidRPr="004966E9">
        <w:rPr>
          <w:rFonts w:ascii="Arial" w:hAnsi="Arial" w:cs="Arial"/>
          <w:color w:val="000000"/>
          <w:lang w:val="en-GB"/>
        </w:rPr>
        <w:t>dren aged under 5 years and 52</w:t>
      </w:r>
      <w:r w:rsidR="00DD241A">
        <w:rPr>
          <w:rFonts w:ascii="Arial" w:hAnsi="Arial" w:cs="Arial"/>
          <w:color w:val="000000"/>
          <w:lang w:val="en-GB"/>
        </w:rPr>
        <w:t>% male (IOM, 2022</w:t>
      </w:r>
      <w:r w:rsidRPr="004966E9">
        <w:rPr>
          <w:rFonts w:ascii="Arial" w:hAnsi="Arial" w:cs="Arial"/>
          <w:color w:val="000000"/>
          <w:lang w:val="en-GB"/>
        </w:rPr>
        <w:t xml:space="preserve">). </w:t>
      </w:r>
    </w:p>
    <w:p w14:paraId="3682A422" w14:textId="77777777" w:rsidR="006E6E7B" w:rsidRPr="004966E9" w:rsidRDefault="006E6E7B" w:rsidP="006E6E7B">
      <w:pPr>
        <w:jc w:val="both"/>
        <w:rPr>
          <w:rFonts w:ascii="Arial" w:hAnsi="Arial" w:cs="Arial"/>
          <w:color w:val="000000"/>
          <w:lang w:val="en-GB"/>
        </w:rPr>
      </w:pPr>
    </w:p>
    <w:p w14:paraId="4CDF8345" w14:textId="387A1551" w:rsidR="006E6E7B" w:rsidRPr="004966E9" w:rsidRDefault="006E6E7B" w:rsidP="006E6E7B">
      <w:pPr>
        <w:jc w:val="both"/>
        <w:rPr>
          <w:rFonts w:ascii="Arial" w:hAnsi="Arial" w:cs="Arial"/>
          <w:color w:val="000000"/>
          <w:lang w:val="en-GB"/>
        </w:rPr>
      </w:pPr>
      <w:r w:rsidRPr="004966E9">
        <w:rPr>
          <w:rFonts w:ascii="Arial" w:hAnsi="Arial" w:cs="Arial"/>
          <w:color w:val="000000"/>
          <w:lang w:val="en-GB"/>
        </w:rPr>
        <w:t>Bentiu IDP (previously known as PoC) is structured into five Sectors which are further divided into approximately 64 Blocks, housing from less than 1,000 individuals to greater than 2,500 individuals (Figure 1)</w:t>
      </w:r>
      <w:r w:rsidR="00DD241A">
        <w:rPr>
          <w:rFonts w:ascii="Arial" w:hAnsi="Arial" w:cs="Arial"/>
          <w:color w:val="000000"/>
          <w:lang w:val="en-GB"/>
        </w:rPr>
        <w:t xml:space="preserve"> </w:t>
      </w:r>
      <w:r w:rsidR="00767026">
        <w:rPr>
          <w:rFonts w:ascii="Arial" w:hAnsi="Arial" w:cs="Arial"/>
          <w:color w:val="000000"/>
          <w:lang w:val="en-GB"/>
        </w:rPr>
        <w:t>(IOM, 2022</w:t>
      </w:r>
      <w:r w:rsidR="00DD241A">
        <w:rPr>
          <w:rFonts w:ascii="Arial" w:hAnsi="Arial" w:cs="Arial"/>
          <w:color w:val="000000"/>
          <w:lang w:val="en-GB"/>
        </w:rPr>
        <w:t>)</w:t>
      </w:r>
      <w:r w:rsidRPr="004966E9">
        <w:rPr>
          <w:rFonts w:ascii="Arial" w:hAnsi="Arial" w:cs="Arial"/>
          <w:color w:val="000000"/>
          <w:lang w:val="en-GB"/>
        </w:rPr>
        <w:t xml:space="preserve">. Multiple humanitarian partners support Bentiu IDP. Médecins Sans Frontières-Operational Centre Amsterdam (MSF-OCA) operates a secondary care hospital including surgical services within the camp serving the IDP population and patients referred from the surrounding area since the camp was established in 2013.  </w:t>
      </w:r>
    </w:p>
    <w:p w14:paraId="33D66787" w14:textId="77777777" w:rsidR="002503D1" w:rsidRPr="004966E9" w:rsidRDefault="002503D1" w:rsidP="006E6E7B">
      <w:pPr>
        <w:jc w:val="both"/>
        <w:rPr>
          <w:rFonts w:ascii="Arial" w:hAnsi="Arial" w:cs="Arial"/>
          <w:b/>
          <w:color w:val="000000"/>
          <w:lang w:val="en-GB"/>
        </w:rPr>
      </w:pPr>
    </w:p>
    <w:p w14:paraId="32D811F1" w14:textId="77777777" w:rsidR="002503D1" w:rsidRPr="004966E9" w:rsidRDefault="002503D1" w:rsidP="006E6E7B">
      <w:pPr>
        <w:jc w:val="both"/>
        <w:rPr>
          <w:rFonts w:ascii="Arial" w:hAnsi="Arial" w:cs="Arial"/>
          <w:b/>
          <w:color w:val="000000"/>
          <w:lang w:val="en-GB"/>
        </w:rPr>
      </w:pPr>
    </w:p>
    <w:p w14:paraId="5F0CCA25" w14:textId="77777777" w:rsidR="002503D1" w:rsidRDefault="002503D1" w:rsidP="006E6E7B">
      <w:pPr>
        <w:jc w:val="both"/>
        <w:rPr>
          <w:rFonts w:ascii="Calibri" w:hAnsi="Calibri" w:cs="Calibri"/>
          <w:b/>
          <w:color w:val="000000"/>
          <w:lang w:val="en-GB"/>
        </w:rPr>
      </w:pPr>
    </w:p>
    <w:p w14:paraId="784954C7" w14:textId="77777777" w:rsidR="002503D1" w:rsidRDefault="002503D1" w:rsidP="006E6E7B">
      <w:pPr>
        <w:jc w:val="both"/>
        <w:rPr>
          <w:rFonts w:ascii="Calibri" w:hAnsi="Calibri" w:cs="Calibri"/>
          <w:b/>
          <w:color w:val="000000"/>
          <w:lang w:val="en-GB"/>
        </w:rPr>
      </w:pPr>
    </w:p>
    <w:p w14:paraId="12159E7B" w14:textId="77777777" w:rsidR="002503D1" w:rsidRDefault="002503D1" w:rsidP="006E6E7B">
      <w:pPr>
        <w:jc w:val="both"/>
        <w:rPr>
          <w:rFonts w:ascii="Calibri" w:hAnsi="Calibri" w:cs="Calibri"/>
          <w:b/>
          <w:color w:val="000000"/>
          <w:lang w:val="en-GB"/>
        </w:rPr>
      </w:pPr>
    </w:p>
    <w:p w14:paraId="1FAB7775" w14:textId="77777777" w:rsidR="002503D1" w:rsidRDefault="002503D1" w:rsidP="006E6E7B">
      <w:pPr>
        <w:jc w:val="both"/>
        <w:rPr>
          <w:rFonts w:ascii="Calibri" w:hAnsi="Calibri" w:cs="Calibri"/>
          <w:b/>
          <w:color w:val="000000"/>
          <w:lang w:val="en-GB"/>
        </w:rPr>
      </w:pPr>
    </w:p>
    <w:p w14:paraId="2FE1278E" w14:textId="77777777" w:rsidR="002503D1" w:rsidRDefault="002503D1" w:rsidP="006E6E7B">
      <w:pPr>
        <w:jc w:val="both"/>
        <w:rPr>
          <w:rFonts w:ascii="Calibri" w:hAnsi="Calibri" w:cs="Calibri"/>
          <w:b/>
          <w:color w:val="000000"/>
          <w:lang w:val="en-GB"/>
        </w:rPr>
      </w:pPr>
    </w:p>
    <w:p w14:paraId="6F977ED0" w14:textId="77777777" w:rsidR="002503D1" w:rsidRDefault="002503D1" w:rsidP="006E6E7B">
      <w:pPr>
        <w:jc w:val="both"/>
        <w:rPr>
          <w:rFonts w:ascii="Calibri" w:hAnsi="Calibri" w:cs="Calibri"/>
          <w:b/>
          <w:color w:val="000000"/>
          <w:lang w:val="en-GB"/>
        </w:rPr>
      </w:pPr>
    </w:p>
    <w:p w14:paraId="7FD2067B" w14:textId="77777777" w:rsidR="002503D1" w:rsidRDefault="002503D1" w:rsidP="006E6E7B">
      <w:pPr>
        <w:jc w:val="both"/>
        <w:rPr>
          <w:rFonts w:ascii="Calibri" w:hAnsi="Calibri" w:cs="Calibri"/>
          <w:b/>
          <w:color w:val="000000"/>
          <w:lang w:val="en-GB"/>
        </w:rPr>
      </w:pPr>
    </w:p>
    <w:p w14:paraId="05C0D0F1" w14:textId="77777777" w:rsidR="002503D1" w:rsidRDefault="002503D1" w:rsidP="006E6E7B">
      <w:pPr>
        <w:jc w:val="both"/>
        <w:rPr>
          <w:rFonts w:ascii="Calibri" w:hAnsi="Calibri" w:cs="Calibri"/>
          <w:b/>
          <w:color w:val="000000"/>
          <w:lang w:val="en-GB"/>
        </w:rPr>
      </w:pPr>
    </w:p>
    <w:p w14:paraId="470B4F00" w14:textId="77777777" w:rsidR="002503D1" w:rsidRDefault="002503D1" w:rsidP="006E6E7B">
      <w:pPr>
        <w:jc w:val="both"/>
        <w:rPr>
          <w:rFonts w:ascii="Calibri" w:hAnsi="Calibri" w:cs="Calibri"/>
          <w:b/>
          <w:color w:val="000000"/>
          <w:lang w:val="en-GB"/>
        </w:rPr>
      </w:pPr>
    </w:p>
    <w:p w14:paraId="6BB1A9B6" w14:textId="77777777" w:rsidR="002503D1" w:rsidRDefault="002503D1" w:rsidP="006E6E7B">
      <w:pPr>
        <w:jc w:val="both"/>
        <w:rPr>
          <w:rFonts w:ascii="Calibri" w:hAnsi="Calibri" w:cs="Calibri"/>
          <w:b/>
          <w:color w:val="000000"/>
          <w:lang w:val="en-GB"/>
        </w:rPr>
      </w:pPr>
    </w:p>
    <w:p w14:paraId="4086EFF3" w14:textId="77777777" w:rsidR="002503D1" w:rsidRDefault="002503D1" w:rsidP="006E6E7B">
      <w:pPr>
        <w:jc w:val="both"/>
        <w:rPr>
          <w:rFonts w:ascii="Calibri" w:hAnsi="Calibri" w:cs="Calibri"/>
          <w:b/>
          <w:color w:val="000000"/>
          <w:lang w:val="en-GB"/>
        </w:rPr>
      </w:pPr>
    </w:p>
    <w:p w14:paraId="65E3C686" w14:textId="77777777" w:rsidR="002503D1" w:rsidRDefault="002503D1" w:rsidP="006E6E7B">
      <w:pPr>
        <w:jc w:val="both"/>
        <w:rPr>
          <w:rFonts w:ascii="Calibri" w:hAnsi="Calibri" w:cs="Calibri"/>
          <w:b/>
          <w:color w:val="000000"/>
          <w:lang w:val="en-GB"/>
        </w:rPr>
      </w:pPr>
    </w:p>
    <w:p w14:paraId="41075718" w14:textId="1A5CAE4D" w:rsidR="002503D1" w:rsidRDefault="002503D1" w:rsidP="006E6E7B">
      <w:pPr>
        <w:jc w:val="both"/>
        <w:rPr>
          <w:rFonts w:ascii="Calibri" w:hAnsi="Calibri" w:cs="Calibri"/>
          <w:b/>
          <w:color w:val="000000"/>
          <w:lang w:val="en-GB"/>
        </w:rPr>
      </w:pPr>
    </w:p>
    <w:p w14:paraId="7097820F" w14:textId="77777777" w:rsidR="002503D1" w:rsidRDefault="002503D1" w:rsidP="006E6E7B">
      <w:pPr>
        <w:jc w:val="both"/>
        <w:rPr>
          <w:rFonts w:ascii="Calibri" w:hAnsi="Calibri" w:cs="Calibri"/>
          <w:b/>
          <w:color w:val="000000"/>
          <w:lang w:val="en-GB"/>
        </w:rPr>
      </w:pPr>
    </w:p>
    <w:p w14:paraId="44567500" w14:textId="77777777" w:rsidR="002503D1" w:rsidRDefault="002503D1" w:rsidP="006E6E7B">
      <w:pPr>
        <w:jc w:val="both"/>
        <w:rPr>
          <w:rFonts w:ascii="Calibri" w:hAnsi="Calibri" w:cs="Calibri"/>
          <w:b/>
          <w:color w:val="000000"/>
          <w:lang w:val="en-GB"/>
        </w:rPr>
      </w:pPr>
    </w:p>
    <w:p w14:paraId="1E33FD13" w14:textId="77777777" w:rsidR="002503D1" w:rsidRDefault="002503D1" w:rsidP="006E6E7B">
      <w:pPr>
        <w:jc w:val="both"/>
        <w:rPr>
          <w:rFonts w:ascii="Calibri" w:hAnsi="Calibri" w:cs="Calibri"/>
          <w:b/>
          <w:color w:val="000000"/>
          <w:lang w:val="en-GB"/>
        </w:rPr>
      </w:pPr>
    </w:p>
    <w:p w14:paraId="3A376F31" w14:textId="77777777" w:rsidR="002503D1" w:rsidRDefault="002503D1" w:rsidP="002503D1">
      <w:pPr>
        <w:ind w:right="-286"/>
        <w:jc w:val="both"/>
        <w:rPr>
          <w:rFonts w:ascii="Calibri" w:hAnsi="Calibri" w:cs="Calibri"/>
          <w:b/>
          <w:color w:val="000000"/>
          <w:lang w:val="en-GB"/>
        </w:rPr>
      </w:pPr>
    </w:p>
    <w:p w14:paraId="558E8231" w14:textId="45431989" w:rsidR="002503D1" w:rsidRPr="002503D1" w:rsidRDefault="002503D1" w:rsidP="002503D1">
      <w:pPr>
        <w:ind w:right="-286"/>
        <w:jc w:val="both"/>
        <w:rPr>
          <w:rFonts w:ascii="Calibri" w:hAnsi="Calibri" w:cs="Calibri"/>
          <w:b/>
          <w:color w:val="000000"/>
          <w:lang w:val="en-GB"/>
        </w:rPr>
      </w:pPr>
      <w:r w:rsidRPr="002503D1">
        <w:rPr>
          <w:rFonts w:ascii="Calibri" w:hAnsi="Calibri" w:cs="Calibri"/>
          <w:b/>
          <w:color w:val="000000"/>
          <w:lang w:val="en-GB"/>
        </w:rPr>
        <w:t xml:space="preserve">Figure 1. Aerial view of the Bentiu IDP Camp, Bentiu, </w:t>
      </w:r>
      <w:proofErr w:type="spellStart"/>
      <w:r w:rsidRPr="002503D1">
        <w:rPr>
          <w:rFonts w:ascii="Calibri" w:hAnsi="Calibri" w:cs="Calibri"/>
          <w:b/>
          <w:color w:val="000000"/>
          <w:lang w:val="en-GB"/>
        </w:rPr>
        <w:t>Rubkona</w:t>
      </w:r>
      <w:proofErr w:type="spellEnd"/>
      <w:r w:rsidRPr="002503D1">
        <w:rPr>
          <w:rFonts w:ascii="Calibri" w:hAnsi="Calibri" w:cs="Calibri"/>
          <w:b/>
          <w:color w:val="000000"/>
          <w:lang w:val="en-GB"/>
        </w:rPr>
        <w:t xml:space="preserve"> County, Unity State, South Sudan</w:t>
      </w:r>
    </w:p>
    <w:p w14:paraId="1B77CBBE" w14:textId="6960836D" w:rsidR="002503D1" w:rsidRPr="002503D1" w:rsidRDefault="002503D1" w:rsidP="006E6E7B">
      <w:pPr>
        <w:jc w:val="both"/>
        <w:rPr>
          <w:rFonts w:ascii="Calibri" w:hAnsi="Calibri" w:cs="Calibri"/>
          <w:color w:val="000000"/>
          <w:lang w:val="en-GB"/>
        </w:rPr>
      </w:pPr>
      <w:r>
        <w:rPr>
          <w:rFonts w:cs="Arial"/>
          <w:i/>
          <w:iCs/>
          <w:noProof/>
          <w:color w:val="000000"/>
          <w:lang w:val="en-GB" w:eastAsia="en-GB"/>
        </w:rPr>
        <w:drawing>
          <wp:inline distT="0" distB="0" distL="0" distR="0" wp14:anchorId="3D565277" wp14:editId="3201B280">
            <wp:extent cx="5759450" cy="4746843"/>
            <wp:effectExtent l="0" t="0" r="0" b="0"/>
            <wp:docPr id="1" name="Picture 1" descr="Benti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tiu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4746843"/>
                    </a:xfrm>
                    <a:prstGeom prst="rect">
                      <a:avLst/>
                    </a:prstGeom>
                    <a:noFill/>
                    <a:ln>
                      <a:noFill/>
                    </a:ln>
                  </pic:spPr>
                </pic:pic>
              </a:graphicData>
            </a:graphic>
          </wp:inline>
        </w:drawing>
      </w:r>
    </w:p>
    <w:p w14:paraId="35BBBC84" w14:textId="77777777" w:rsidR="006E6E7B" w:rsidRDefault="006E6E7B" w:rsidP="006E6E7B">
      <w:pPr>
        <w:rPr>
          <w:lang w:val="en-GB"/>
        </w:rPr>
      </w:pPr>
    </w:p>
    <w:p w14:paraId="35C4D3B0" w14:textId="45D43B51" w:rsidR="00B47F17" w:rsidRDefault="00B47F17">
      <w:pPr>
        <w:pStyle w:val="tableau"/>
        <w:spacing w:after="60"/>
        <w:rPr>
          <w:rFonts w:cs="Arial"/>
          <w:noProof w:val="0"/>
          <w:lang w:val="en-GB" w:bidi="en-US"/>
        </w:rPr>
      </w:pPr>
    </w:p>
    <w:p w14:paraId="5AF9E499" w14:textId="77777777" w:rsidR="00B47F17" w:rsidRDefault="00B47F17">
      <w:pPr>
        <w:pStyle w:val="tableau"/>
        <w:spacing w:after="60"/>
        <w:rPr>
          <w:rFonts w:cs="Arial"/>
          <w:noProof w:val="0"/>
          <w:lang w:val="en-GB" w:bidi="en-US"/>
        </w:rPr>
      </w:pPr>
    </w:p>
    <w:p w14:paraId="3FC39D5F" w14:textId="371E06BE" w:rsidR="00B47F17" w:rsidRPr="00945299" w:rsidRDefault="006E6E7B" w:rsidP="002503D1">
      <w:pPr>
        <w:pStyle w:val="Heading2"/>
      </w:pPr>
      <w:bookmarkStart w:id="9" w:name="_Toc422247519"/>
      <w:bookmarkStart w:id="10" w:name="_Toc122355532"/>
      <w:r w:rsidRPr="00945299">
        <w:t xml:space="preserve">Measles </w:t>
      </w:r>
      <w:r w:rsidR="00B47F17" w:rsidRPr="00945299">
        <w:t xml:space="preserve">in </w:t>
      </w:r>
      <w:bookmarkEnd w:id="9"/>
      <w:r w:rsidR="00945299" w:rsidRPr="00945299">
        <w:t xml:space="preserve">Bentiu IDP CAMP </w:t>
      </w:r>
      <w:r w:rsidRPr="00945299">
        <w:t>SOUTH SUDAN</w:t>
      </w:r>
      <w:bookmarkEnd w:id="10"/>
    </w:p>
    <w:p w14:paraId="62D7D7A9" w14:textId="77777777" w:rsidR="00B47F17" w:rsidRDefault="00B47F17">
      <w:pPr>
        <w:autoSpaceDE w:val="0"/>
        <w:autoSpaceDN w:val="0"/>
        <w:adjustRightInd w:val="0"/>
        <w:spacing w:after="60"/>
        <w:jc w:val="both"/>
        <w:rPr>
          <w:rFonts w:ascii="Arial" w:hAnsi="Arial" w:cs="Arial"/>
          <w:sz w:val="22"/>
          <w:szCs w:val="22"/>
          <w:lang w:val="en-GB"/>
        </w:rPr>
      </w:pPr>
    </w:p>
    <w:p w14:paraId="0D7956FF" w14:textId="183C7ABC" w:rsidR="00945299" w:rsidRDefault="00945299">
      <w:pPr>
        <w:autoSpaceDE w:val="0"/>
        <w:autoSpaceDN w:val="0"/>
        <w:adjustRightInd w:val="0"/>
        <w:spacing w:after="60"/>
        <w:jc w:val="both"/>
        <w:rPr>
          <w:rFonts w:ascii="Arial" w:hAnsi="Arial" w:cs="Arial"/>
          <w:sz w:val="22"/>
          <w:szCs w:val="22"/>
          <w:lang w:val="en-GB"/>
        </w:rPr>
      </w:pPr>
      <w:r>
        <w:rPr>
          <w:rFonts w:ascii="Arial" w:hAnsi="Arial" w:cs="Arial"/>
          <w:sz w:val="22"/>
          <w:szCs w:val="22"/>
          <w:lang w:val="en-GB"/>
        </w:rPr>
        <w:t xml:space="preserve">South Sudan has a routine immunisation programme, which provides routine </w:t>
      </w:r>
      <w:proofErr w:type="gramStart"/>
      <w:r>
        <w:rPr>
          <w:rFonts w:ascii="Arial" w:hAnsi="Arial" w:cs="Arial"/>
          <w:sz w:val="22"/>
          <w:szCs w:val="22"/>
          <w:lang w:val="en-GB"/>
        </w:rPr>
        <w:t>immunisation</w:t>
      </w:r>
      <w:proofErr w:type="gramEnd"/>
      <w:r>
        <w:rPr>
          <w:rFonts w:ascii="Arial" w:hAnsi="Arial" w:cs="Arial"/>
          <w:sz w:val="22"/>
          <w:szCs w:val="22"/>
          <w:lang w:val="en-GB"/>
        </w:rPr>
        <w:t xml:space="preserve"> for all children free of charge. According to the country EPI programme children are eligible for their first vaccination dose at 9 months of age and for their second dose at age of 1 year. Children up to 5 years of age are eligible to receive their routine immunisation through EPI programme. However, the availability and utilisation rates for the EPI programme are not well understood</w:t>
      </w:r>
      <w:r w:rsidR="004052F9">
        <w:rPr>
          <w:rFonts w:ascii="Arial" w:hAnsi="Arial" w:cs="Arial"/>
          <w:sz w:val="22"/>
          <w:szCs w:val="22"/>
          <w:lang w:val="en-GB"/>
        </w:rPr>
        <w:t xml:space="preserve"> on the most granular geographical level, but are estimated to be at 59% (IOM,</w:t>
      </w:r>
      <w:r w:rsidR="002503D1">
        <w:rPr>
          <w:rFonts w:ascii="Arial" w:hAnsi="Arial" w:cs="Arial"/>
          <w:sz w:val="22"/>
          <w:szCs w:val="22"/>
          <w:lang w:val="en-GB"/>
        </w:rPr>
        <w:t xml:space="preserve"> </w:t>
      </w:r>
      <w:r w:rsidR="00767026">
        <w:rPr>
          <w:rFonts w:ascii="Arial" w:hAnsi="Arial" w:cs="Arial"/>
          <w:sz w:val="22"/>
          <w:szCs w:val="22"/>
          <w:lang w:val="en-GB"/>
        </w:rPr>
        <w:t>2019a</w:t>
      </w:r>
      <w:r w:rsidR="004052F9">
        <w:rPr>
          <w:rFonts w:ascii="Arial" w:hAnsi="Arial" w:cs="Arial"/>
          <w:sz w:val="22"/>
          <w:szCs w:val="22"/>
          <w:lang w:val="en-GB"/>
        </w:rPr>
        <w:t>)</w:t>
      </w:r>
      <w:r>
        <w:rPr>
          <w:rFonts w:ascii="Arial" w:hAnsi="Arial" w:cs="Arial"/>
          <w:sz w:val="22"/>
          <w:szCs w:val="22"/>
          <w:lang w:val="en-GB"/>
        </w:rPr>
        <w:t xml:space="preserve">. </w:t>
      </w:r>
      <w:r w:rsidRPr="002503D1">
        <w:rPr>
          <w:rFonts w:ascii="Arial" w:hAnsi="Arial" w:cs="Arial"/>
          <w:sz w:val="22"/>
          <w:szCs w:val="22"/>
          <w:lang w:val="en-GB"/>
        </w:rPr>
        <w:t xml:space="preserve">The potential reasons for low immunisation rates </w:t>
      </w:r>
      <w:proofErr w:type="gramStart"/>
      <w:r w:rsidRPr="002503D1">
        <w:rPr>
          <w:rFonts w:ascii="Arial" w:hAnsi="Arial" w:cs="Arial"/>
          <w:sz w:val="22"/>
          <w:szCs w:val="22"/>
          <w:lang w:val="en-GB"/>
        </w:rPr>
        <w:t>is</w:t>
      </w:r>
      <w:proofErr w:type="gramEnd"/>
      <w:r w:rsidRPr="002503D1">
        <w:rPr>
          <w:rFonts w:ascii="Arial" w:hAnsi="Arial" w:cs="Arial"/>
          <w:sz w:val="22"/>
          <w:szCs w:val="22"/>
          <w:lang w:val="en-GB"/>
        </w:rPr>
        <w:t xml:space="preserve"> associated with access due to seasonal floods, security and disruptions in services, along with healthcare seeking behaviour.</w:t>
      </w:r>
      <w:r>
        <w:rPr>
          <w:rFonts w:ascii="Arial" w:hAnsi="Arial" w:cs="Arial"/>
          <w:sz w:val="22"/>
          <w:szCs w:val="22"/>
          <w:lang w:val="en-GB"/>
        </w:rPr>
        <w:t xml:space="preserve"> </w:t>
      </w:r>
    </w:p>
    <w:p w14:paraId="030B3DFF" w14:textId="77777777" w:rsidR="00945299" w:rsidRDefault="00945299">
      <w:pPr>
        <w:autoSpaceDE w:val="0"/>
        <w:autoSpaceDN w:val="0"/>
        <w:adjustRightInd w:val="0"/>
        <w:spacing w:after="60"/>
        <w:jc w:val="both"/>
        <w:rPr>
          <w:rFonts w:ascii="Arial" w:hAnsi="Arial" w:cs="Arial"/>
          <w:sz w:val="22"/>
          <w:szCs w:val="22"/>
          <w:lang w:val="en-GB"/>
        </w:rPr>
      </w:pPr>
    </w:p>
    <w:p w14:paraId="61560C71" w14:textId="633D4DDE" w:rsidR="00945299" w:rsidRDefault="004052F9">
      <w:pPr>
        <w:autoSpaceDE w:val="0"/>
        <w:autoSpaceDN w:val="0"/>
        <w:adjustRightInd w:val="0"/>
        <w:spacing w:after="60"/>
        <w:jc w:val="both"/>
        <w:rPr>
          <w:rFonts w:ascii="Arial" w:hAnsi="Arial" w:cs="Arial"/>
          <w:sz w:val="22"/>
          <w:szCs w:val="22"/>
          <w:lang w:val="en-GB"/>
        </w:rPr>
      </w:pPr>
      <w:r>
        <w:rPr>
          <w:rFonts w:ascii="Arial" w:hAnsi="Arial" w:cs="Arial"/>
          <w:sz w:val="22"/>
          <w:szCs w:val="22"/>
          <w:lang w:val="en-GB"/>
        </w:rPr>
        <w:t>The country has reported measles out</w:t>
      </w:r>
      <w:r w:rsidR="00DD241A">
        <w:rPr>
          <w:rFonts w:ascii="Arial" w:hAnsi="Arial" w:cs="Arial"/>
          <w:sz w:val="22"/>
          <w:szCs w:val="22"/>
          <w:lang w:val="en-GB"/>
        </w:rPr>
        <w:t>breaks over the years, and the persistent occurrence of sporadic outbreaks is largely due to the low immunisation rat</w:t>
      </w:r>
      <w:r w:rsidR="00767026">
        <w:rPr>
          <w:rFonts w:ascii="Arial" w:hAnsi="Arial" w:cs="Arial"/>
          <w:sz w:val="22"/>
          <w:szCs w:val="22"/>
          <w:lang w:val="en-GB"/>
        </w:rPr>
        <w:t>es across the country (IOM, 2019a</w:t>
      </w:r>
      <w:r w:rsidR="00DD241A">
        <w:rPr>
          <w:rFonts w:ascii="Arial" w:hAnsi="Arial" w:cs="Arial"/>
          <w:sz w:val="22"/>
          <w:szCs w:val="22"/>
          <w:lang w:val="en-GB"/>
        </w:rPr>
        <w:t xml:space="preserve">). </w:t>
      </w:r>
      <w:r w:rsidR="002503D1">
        <w:rPr>
          <w:rFonts w:ascii="Arial" w:hAnsi="Arial" w:cs="Arial"/>
          <w:sz w:val="22"/>
          <w:szCs w:val="22"/>
          <w:lang w:val="en-GB"/>
        </w:rPr>
        <w:t>In 2020</w:t>
      </w:r>
      <w:r>
        <w:rPr>
          <w:rFonts w:ascii="Arial" w:hAnsi="Arial" w:cs="Arial"/>
          <w:sz w:val="22"/>
          <w:szCs w:val="22"/>
          <w:lang w:val="en-GB"/>
        </w:rPr>
        <w:t>, the MOH vaccin</w:t>
      </w:r>
      <w:r w:rsidR="002503D1">
        <w:rPr>
          <w:rFonts w:ascii="Arial" w:hAnsi="Arial" w:cs="Arial"/>
          <w:sz w:val="22"/>
          <w:szCs w:val="22"/>
          <w:lang w:val="en-GB"/>
        </w:rPr>
        <w:t>ated 690,000 children in (WHO, 2021</w:t>
      </w:r>
      <w:r>
        <w:rPr>
          <w:rFonts w:ascii="Arial" w:hAnsi="Arial" w:cs="Arial"/>
          <w:sz w:val="22"/>
          <w:szCs w:val="22"/>
          <w:lang w:val="en-GB"/>
        </w:rPr>
        <w:t>) as a respo</w:t>
      </w:r>
      <w:r w:rsidR="002503D1">
        <w:rPr>
          <w:rFonts w:ascii="Arial" w:hAnsi="Arial" w:cs="Arial"/>
          <w:sz w:val="22"/>
          <w:szCs w:val="22"/>
          <w:lang w:val="en-GB"/>
        </w:rPr>
        <w:t xml:space="preserve">nse to increase in measles cases across the country. In 2020, MSF OCA conducted a mass measles vaccination campaign in Bentiu IDP, and </w:t>
      </w:r>
      <w:proofErr w:type="spellStart"/>
      <w:r w:rsidR="002503D1">
        <w:rPr>
          <w:rFonts w:ascii="Arial" w:hAnsi="Arial" w:cs="Arial"/>
          <w:sz w:val="22"/>
          <w:szCs w:val="22"/>
          <w:lang w:val="en-GB"/>
        </w:rPr>
        <w:t>Rubkona</w:t>
      </w:r>
      <w:proofErr w:type="spellEnd"/>
      <w:r w:rsidR="002503D1">
        <w:rPr>
          <w:rFonts w:ascii="Arial" w:hAnsi="Arial" w:cs="Arial"/>
          <w:sz w:val="22"/>
          <w:szCs w:val="22"/>
          <w:lang w:val="en-GB"/>
        </w:rPr>
        <w:t xml:space="preserve">. </w:t>
      </w:r>
    </w:p>
    <w:p w14:paraId="063AE1BD" w14:textId="040C2AA0" w:rsidR="002503D1" w:rsidRDefault="002503D1">
      <w:pPr>
        <w:autoSpaceDE w:val="0"/>
        <w:autoSpaceDN w:val="0"/>
        <w:adjustRightInd w:val="0"/>
        <w:spacing w:after="60"/>
        <w:jc w:val="both"/>
        <w:rPr>
          <w:rFonts w:ascii="Arial" w:hAnsi="Arial" w:cs="Arial"/>
          <w:sz w:val="22"/>
          <w:szCs w:val="22"/>
          <w:lang w:val="en-GB"/>
        </w:rPr>
      </w:pPr>
    </w:p>
    <w:p w14:paraId="61CBE8DB" w14:textId="7971B357" w:rsidR="002503D1" w:rsidRPr="002503D1" w:rsidRDefault="002503D1" w:rsidP="002503D1">
      <w:pPr>
        <w:pStyle w:val="ListParagraph"/>
        <w:numPr>
          <w:ilvl w:val="1"/>
          <w:numId w:val="44"/>
        </w:numPr>
        <w:autoSpaceDE w:val="0"/>
        <w:autoSpaceDN w:val="0"/>
        <w:adjustRightInd w:val="0"/>
        <w:spacing w:after="60"/>
        <w:jc w:val="both"/>
        <w:rPr>
          <w:rFonts w:ascii="Arial" w:hAnsi="Arial" w:cs="Arial"/>
          <w:b/>
          <w:sz w:val="22"/>
          <w:szCs w:val="22"/>
          <w:lang w:val="en-GB"/>
        </w:rPr>
      </w:pPr>
      <w:r w:rsidRPr="002503D1">
        <w:rPr>
          <w:rFonts w:ascii="Arial" w:hAnsi="Arial" w:cs="Arial"/>
          <w:b/>
          <w:sz w:val="22"/>
          <w:szCs w:val="22"/>
          <w:lang w:val="en-GB"/>
        </w:rPr>
        <w:t>Measles outbreaks in 2022</w:t>
      </w:r>
    </w:p>
    <w:p w14:paraId="5184E3DE" w14:textId="77777777" w:rsidR="002503D1" w:rsidRDefault="002503D1">
      <w:pPr>
        <w:autoSpaceDE w:val="0"/>
        <w:autoSpaceDN w:val="0"/>
        <w:adjustRightInd w:val="0"/>
        <w:spacing w:after="60"/>
        <w:jc w:val="both"/>
        <w:rPr>
          <w:rFonts w:ascii="Arial" w:hAnsi="Arial" w:cs="Arial"/>
          <w:sz w:val="22"/>
          <w:szCs w:val="22"/>
          <w:lang w:val="en-GB"/>
        </w:rPr>
      </w:pPr>
    </w:p>
    <w:p w14:paraId="3D283CB8" w14:textId="18D84EAC" w:rsidR="00945299" w:rsidRDefault="002503D1">
      <w:pPr>
        <w:autoSpaceDE w:val="0"/>
        <w:autoSpaceDN w:val="0"/>
        <w:adjustRightInd w:val="0"/>
        <w:spacing w:after="60"/>
        <w:jc w:val="both"/>
        <w:rPr>
          <w:rFonts w:ascii="Arial" w:hAnsi="Arial" w:cs="Arial"/>
          <w:sz w:val="22"/>
          <w:szCs w:val="22"/>
          <w:lang w:val="en-GB"/>
        </w:rPr>
      </w:pPr>
      <w:r>
        <w:rPr>
          <w:rFonts w:ascii="Arial" w:hAnsi="Arial" w:cs="Arial"/>
          <w:sz w:val="22"/>
          <w:szCs w:val="22"/>
          <w:lang w:val="en-GB"/>
        </w:rPr>
        <w:t>Since the beginning of 2022, the country has started to see increase in measles outbreaks, and most recently the MOH has responded to an outbreak in Juba, Western Equatoria State in August 2022 (WHO,2022).</w:t>
      </w:r>
    </w:p>
    <w:p w14:paraId="3D4EDCEC" w14:textId="77777777" w:rsidR="002503D1" w:rsidRDefault="002503D1">
      <w:pPr>
        <w:autoSpaceDE w:val="0"/>
        <w:autoSpaceDN w:val="0"/>
        <w:adjustRightInd w:val="0"/>
        <w:spacing w:after="60"/>
        <w:jc w:val="both"/>
        <w:rPr>
          <w:rFonts w:ascii="Arial" w:hAnsi="Arial" w:cs="Arial"/>
          <w:sz w:val="22"/>
          <w:szCs w:val="22"/>
          <w:lang w:val="en-GB"/>
        </w:rPr>
      </w:pPr>
    </w:p>
    <w:p w14:paraId="27AEB97B" w14:textId="707FB2E7" w:rsidR="002503D1" w:rsidRDefault="002503D1">
      <w:pPr>
        <w:autoSpaceDE w:val="0"/>
        <w:autoSpaceDN w:val="0"/>
        <w:adjustRightInd w:val="0"/>
        <w:spacing w:after="60"/>
        <w:jc w:val="both"/>
        <w:rPr>
          <w:rFonts w:ascii="Arial" w:hAnsi="Arial" w:cs="Arial"/>
          <w:sz w:val="22"/>
          <w:szCs w:val="22"/>
          <w:lang w:val="en-GB"/>
        </w:rPr>
      </w:pPr>
      <w:r>
        <w:rPr>
          <w:rFonts w:ascii="Arial" w:hAnsi="Arial" w:cs="Arial"/>
          <w:sz w:val="22"/>
          <w:szCs w:val="22"/>
          <w:lang w:val="en-GB"/>
        </w:rPr>
        <w:t xml:space="preserve">In </w:t>
      </w:r>
      <w:proofErr w:type="spellStart"/>
      <w:r>
        <w:rPr>
          <w:rFonts w:ascii="Arial" w:hAnsi="Arial" w:cs="Arial"/>
          <w:sz w:val="22"/>
          <w:szCs w:val="22"/>
          <w:lang w:val="en-GB"/>
        </w:rPr>
        <w:t>Rubkona</w:t>
      </w:r>
      <w:proofErr w:type="spellEnd"/>
      <w:r>
        <w:rPr>
          <w:rFonts w:ascii="Arial" w:hAnsi="Arial" w:cs="Arial"/>
          <w:sz w:val="22"/>
          <w:szCs w:val="22"/>
          <w:lang w:val="en-GB"/>
        </w:rPr>
        <w:t xml:space="preserve">, the first case was reported on 26 September 2022, the patient arrived from Uganda. Within 14 days, MSF OCA Hospital in Bentiu IDP Camp started reporting further cases. As of 26 November, 2 confirmed cases have been reported in MSF facility, and further confirmed cases have been reported elsewhere in </w:t>
      </w:r>
      <w:proofErr w:type="spellStart"/>
      <w:r>
        <w:rPr>
          <w:rFonts w:ascii="Arial" w:hAnsi="Arial" w:cs="Arial"/>
          <w:sz w:val="22"/>
          <w:szCs w:val="22"/>
          <w:lang w:val="en-GB"/>
        </w:rPr>
        <w:t>Rubkona</w:t>
      </w:r>
      <w:proofErr w:type="spellEnd"/>
      <w:r>
        <w:rPr>
          <w:rFonts w:ascii="Arial" w:hAnsi="Arial" w:cs="Arial"/>
          <w:sz w:val="22"/>
          <w:szCs w:val="22"/>
          <w:lang w:val="en-GB"/>
        </w:rPr>
        <w:t xml:space="preserve">. As of 26 November 2022, the cumulative number of measles cases (suspected or confirmed) in MSF Bentiu Hospital stood at 96 cases. The case fatality rate so far has been 1.5%. </w:t>
      </w:r>
    </w:p>
    <w:p w14:paraId="3D02F36F" w14:textId="38DC58B6" w:rsidR="002503D1" w:rsidRDefault="002503D1">
      <w:pPr>
        <w:autoSpaceDE w:val="0"/>
        <w:autoSpaceDN w:val="0"/>
        <w:adjustRightInd w:val="0"/>
        <w:spacing w:after="60"/>
        <w:jc w:val="both"/>
        <w:rPr>
          <w:rFonts w:ascii="Arial" w:hAnsi="Arial" w:cs="Arial"/>
          <w:sz w:val="22"/>
          <w:szCs w:val="22"/>
          <w:lang w:val="en-GB"/>
        </w:rPr>
      </w:pPr>
    </w:p>
    <w:p w14:paraId="0317C719" w14:textId="4C25C695" w:rsidR="002503D1" w:rsidRDefault="002503D1">
      <w:pPr>
        <w:autoSpaceDE w:val="0"/>
        <w:autoSpaceDN w:val="0"/>
        <w:adjustRightInd w:val="0"/>
        <w:spacing w:after="60"/>
        <w:jc w:val="both"/>
        <w:rPr>
          <w:rFonts w:ascii="Arial" w:hAnsi="Arial" w:cs="Arial"/>
          <w:sz w:val="22"/>
          <w:szCs w:val="22"/>
          <w:lang w:val="en-GB"/>
        </w:rPr>
      </w:pPr>
      <w:r>
        <w:rPr>
          <w:rFonts w:ascii="Arial" w:hAnsi="Arial" w:cs="Arial"/>
          <w:sz w:val="22"/>
          <w:szCs w:val="22"/>
          <w:lang w:val="en-GB"/>
        </w:rPr>
        <w:t xml:space="preserve">The reactive mass vaccination campaign was launched on the 22 November in Bentiu IDP camp. </w:t>
      </w:r>
    </w:p>
    <w:p w14:paraId="4BAE3E60" w14:textId="77777777" w:rsidR="00B47F17" w:rsidRDefault="00B47F17">
      <w:pPr>
        <w:autoSpaceDE w:val="0"/>
        <w:autoSpaceDN w:val="0"/>
        <w:adjustRightInd w:val="0"/>
        <w:spacing w:after="60"/>
        <w:jc w:val="both"/>
        <w:rPr>
          <w:rFonts w:ascii="Arial" w:hAnsi="Arial" w:cs="Arial"/>
          <w:sz w:val="22"/>
          <w:szCs w:val="22"/>
          <w:lang w:val="en-GB"/>
        </w:rPr>
      </w:pPr>
    </w:p>
    <w:p w14:paraId="769BD96A" w14:textId="6C78BC3D" w:rsidR="00B47F17" w:rsidRDefault="00B47F17" w:rsidP="002503D1">
      <w:pPr>
        <w:pStyle w:val="Heading1"/>
      </w:pPr>
      <w:bookmarkStart w:id="11" w:name="_Toc422247520"/>
      <w:bookmarkStart w:id="12" w:name="_Toc122355533"/>
      <w:r>
        <w:t>Rationale</w:t>
      </w:r>
      <w:bookmarkEnd w:id="11"/>
      <w:bookmarkEnd w:id="12"/>
    </w:p>
    <w:p w14:paraId="53F0B0F7" w14:textId="77777777" w:rsidR="00B47F17" w:rsidRDefault="00B47F17">
      <w:pPr>
        <w:pStyle w:val="tableau"/>
        <w:spacing w:after="60"/>
        <w:rPr>
          <w:rFonts w:cs="Arial"/>
          <w:noProof w:val="0"/>
          <w:szCs w:val="22"/>
          <w:lang w:val="en-GB"/>
        </w:rPr>
      </w:pPr>
    </w:p>
    <w:p w14:paraId="53C1DE81" w14:textId="77777777" w:rsidR="004024C3" w:rsidRPr="004024C3" w:rsidRDefault="00B47F17" w:rsidP="00694670">
      <w:pPr>
        <w:spacing w:after="60"/>
        <w:jc w:val="both"/>
        <w:rPr>
          <w:rFonts w:ascii="Arial" w:hAnsi="Arial" w:cs="Arial"/>
          <w:i/>
          <w:iCs/>
          <w:color w:val="0000FF"/>
          <w:sz w:val="22"/>
          <w:lang w:val="en-GB"/>
        </w:rPr>
      </w:pPr>
      <w:r>
        <w:rPr>
          <w:rFonts w:ascii="Arial" w:hAnsi="Arial" w:cs="Arial"/>
          <w:color w:val="000000"/>
          <w:sz w:val="22"/>
          <w:szCs w:val="22"/>
          <w:lang w:val="en-GB"/>
        </w:rPr>
        <w:t>A vaccine coverage sur</w:t>
      </w:r>
      <w:r w:rsidR="004024C3">
        <w:rPr>
          <w:rFonts w:ascii="Arial" w:hAnsi="Arial" w:cs="Arial"/>
          <w:color w:val="000000"/>
          <w:sz w:val="22"/>
          <w:szCs w:val="22"/>
          <w:lang w:val="en-GB"/>
        </w:rPr>
        <w:t xml:space="preserve">vey is proposed to </w:t>
      </w:r>
      <w:r w:rsidRPr="00694670">
        <w:rPr>
          <w:rFonts w:ascii="Arial" w:hAnsi="Arial" w:cs="Arial"/>
          <w:iCs/>
          <w:sz w:val="22"/>
          <w:lang w:val="en-GB"/>
        </w:rPr>
        <w:t xml:space="preserve">document the impact of the mass vaccination campaign </w:t>
      </w:r>
      <w:r w:rsidR="00694670" w:rsidRPr="00694670">
        <w:rPr>
          <w:rFonts w:ascii="Arial" w:hAnsi="Arial" w:cs="Arial"/>
          <w:iCs/>
          <w:sz w:val="22"/>
          <w:lang w:val="en-GB"/>
        </w:rPr>
        <w:t>for measles</w:t>
      </w:r>
      <w:r w:rsidR="000833B0" w:rsidRPr="00694670">
        <w:rPr>
          <w:rFonts w:ascii="Arial" w:hAnsi="Arial" w:cs="Arial"/>
          <w:iCs/>
          <w:sz w:val="22"/>
          <w:lang w:val="en-GB"/>
        </w:rPr>
        <w:t xml:space="preserve"> </w:t>
      </w:r>
      <w:r w:rsidRPr="00694670">
        <w:rPr>
          <w:rFonts w:ascii="Arial" w:hAnsi="Arial" w:cs="Arial"/>
          <w:iCs/>
          <w:sz w:val="22"/>
          <w:lang w:val="en-GB"/>
        </w:rPr>
        <w:t xml:space="preserve">in </w:t>
      </w:r>
      <w:r w:rsidR="00694670" w:rsidRPr="00694670">
        <w:rPr>
          <w:rFonts w:ascii="Arial" w:hAnsi="Arial" w:cs="Arial"/>
          <w:iCs/>
          <w:sz w:val="22"/>
          <w:lang w:val="en-GB"/>
        </w:rPr>
        <w:t xml:space="preserve">22 – 28 </w:t>
      </w:r>
      <w:r w:rsidR="00243E3B">
        <w:rPr>
          <w:rFonts w:ascii="Arial" w:hAnsi="Arial" w:cs="Arial"/>
          <w:iCs/>
          <w:sz w:val="22"/>
          <w:lang w:val="en-GB"/>
        </w:rPr>
        <w:t>Novem</w:t>
      </w:r>
      <w:r w:rsidR="00694670" w:rsidRPr="00694670">
        <w:rPr>
          <w:rFonts w:ascii="Arial" w:hAnsi="Arial" w:cs="Arial"/>
          <w:iCs/>
          <w:sz w:val="22"/>
          <w:lang w:val="en-GB"/>
        </w:rPr>
        <w:t>ber 2022 in Bentiu IDP camp.</w:t>
      </w:r>
      <w:r w:rsidR="00694670">
        <w:rPr>
          <w:rFonts w:ascii="Arial" w:hAnsi="Arial" w:cs="Arial"/>
          <w:i/>
          <w:iCs/>
          <w:color w:val="0000FF"/>
          <w:sz w:val="22"/>
          <w:lang w:val="en-GB"/>
        </w:rPr>
        <w:t xml:space="preserve"> </w:t>
      </w:r>
    </w:p>
    <w:p w14:paraId="50C63EB6" w14:textId="715111FD" w:rsidR="002503D1" w:rsidRDefault="002503D1">
      <w:pPr>
        <w:spacing w:after="60"/>
        <w:jc w:val="both"/>
        <w:rPr>
          <w:rFonts w:ascii="Arial" w:hAnsi="Arial" w:cs="Arial"/>
          <w:color w:val="000000"/>
          <w:sz w:val="22"/>
          <w:szCs w:val="22"/>
          <w:lang w:val="en-GB"/>
        </w:rPr>
      </w:pPr>
    </w:p>
    <w:p w14:paraId="2779CC66" w14:textId="2D88E6CA" w:rsidR="002503D1" w:rsidRDefault="002503D1">
      <w:pPr>
        <w:spacing w:after="60"/>
        <w:jc w:val="both"/>
        <w:rPr>
          <w:rFonts w:ascii="Arial" w:hAnsi="Arial" w:cs="Arial"/>
          <w:color w:val="000000"/>
          <w:sz w:val="22"/>
          <w:szCs w:val="22"/>
          <w:lang w:val="en-GB"/>
        </w:rPr>
      </w:pPr>
      <w:r>
        <w:rPr>
          <w:rFonts w:ascii="Arial" w:hAnsi="Arial" w:cs="Arial"/>
          <w:color w:val="000000"/>
          <w:sz w:val="22"/>
          <w:szCs w:val="22"/>
          <w:lang w:val="en-GB"/>
        </w:rPr>
        <w:t xml:space="preserve">Given the dynamic nature of the population movement in Bentiu, and </w:t>
      </w:r>
      <w:proofErr w:type="gramStart"/>
      <w:r>
        <w:rPr>
          <w:rFonts w:ascii="Arial" w:hAnsi="Arial" w:cs="Arial"/>
          <w:color w:val="000000"/>
          <w:sz w:val="22"/>
          <w:szCs w:val="22"/>
          <w:lang w:val="en-GB"/>
        </w:rPr>
        <w:t>in particular the</w:t>
      </w:r>
      <w:proofErr w:type="gramEnd"/>
      <w:r>
        <w:rPr>
          <w:rFonts w:ascii="Arial" w:hAnsi="Arial" w:cs="Arial"/>
          <w:color w:val="000000"/>
          <w:sz w:val="22"/>
          <w:szCs w:val="22"/>
          <w:lang w:val="en-GB"/>
        </w:rPr>
        <w:t xml:space="preserve"> IDP camp, it is likely that the population count information used for estimation of the target population in the IDP Camp are not entirely accurate. Hence, the estimated coverage is going to be either an over- or under-estimation, yet it is impossible to determine this without a systematic study that allows a more precise estimation of the coverage. </w:t>
      </w:r>
    </w:p>
    <w:p w14:paraId="25D994B0" w14:textId="1DCEC58A" w:rsidR="002503D1" w:rsidRDefault="002503D1">
      <w:pPr>
        <w:spacing w:after="60"/>
        <w:jc w:val="both"/>
        <w:rPr>
          <w:rFonts w:ascii="Arial" w:hAnsi="Arial" w:cs="Arial"/>
          <w:color w:val="000000"/>
          <w:sz w:val="22"/>
          <w:szCs w:val="22"/>
          <w:lang w:val="en-GB"/>
        </w:rPr>
      </w:pPr>
    </w:p>
    <w:p w14:paraId="5B6308BC" w14:textId="7CF73DF8" w:rsidR="002503D1" w:rsidRDefault="002503D1" w:rsidP="002503D1">
      <w:pPr>
        <w:spacing w:after="60"/>
        <w:jc w:val="both"/>
        <w:rPr>
          <w:rFonts w:ascii="Arial" w:hAnsi="Arial" w:cs="Arial"/>
          <w:color w:val="000000"/>
          <w:sz w:val="22"/>
          <w:szCs w:val="22"/>
          <w:lang w:val="en-GB"/>
        </w:rPr>
      </w:pPr>
      <w:r>
        <w:rPr>
          <w:rFonts w:ascii="Arial" w:hAnsi="Arial" w:cs="Arial"/>
          <w:color w:val="000000"/>
          <w:sz w:val="22"/>
          <w:szCs w:val="22"/>
          <w:lang w:val="en-GB"/>
        </w:rPr>
        <w:t xml:space="preserve">Accurate vaccination coverage is needed to measure the likely impact of such interventions on the epidemic and to allow for appropriate calculation of vaccine effectiveness in post-vaccination cases. Furthermore, it will provide invaluable information on future public health action for measles. </w:t>
      </w:r>
    </w:p>
    <w:p w14:paraId="12451D48" w14:textId="3863F2C1" w:rsidR="00B47F17" w:rsidRPr="002503D1" w:rsidRDefault="00B47F17" w:rsidP="002503D1">
      <w:pPr>
        <w:spacing w:after="60"/>
        <w:jc w:val="both"/>
        <w:rPr>
          <w:rFonts w:ascii="Arial" w:hAnsi="Arial" w:cs="Arial"/>
          <w:color w:val="000000"/>
          <w:sz w:val="22"/>
          <w:szCs w:val="22"/>
          <w:lang w:val="en-GB"/>
        </w:rPr>
      </w:pPr>
      <w:bookmarkStart w:id="13" w:name="_Toc160255437"/>
    </w:p>
    <w:p w14:paraId="0081024A" w14:textId="58130CEB" w:rsidR="00B47F17" w:rsidRDefault="00B47F17" w:rsidP="002503D1">
      <w:pPr>
        <w:pStyle w:val="Heading1"/>
      </w:pPr>
      <w:bookmarkStart w:id="14" w:name="_Toc422247521"/>
      <w:bookmarkStart w:id="15" w:name="_Toc122355534"/>
      <w:r>
        <w:t>O</w:t>
      </w:r>
      <w:bookmarkEnd w:id="13"/>
      <w:bookmarkEnd w:id="14"/>
      <w:r w:rsidR="002503D1">
        <w:t>bjectives</w:t>
      </w:r>
      <w:bookmarkEnd w:id="15"/>
    </w:p>
    <w:p w14:paraId="70418E06" w14:textId="77777777" w:rsidR="00B47F17" w:rsidRDefault="00B47F17" w:rsidP="002503D1">
      <w:pPr>
        <w:pStyle w:val="Heading2"/>
        <w:numPr>
          <w:ilvl w:val="0"/>
          <w:numId w:val="0"/>
        </w:numPr>
        <w:ind w:left="430"/>
      </w:pPr>
    </w:p>
    <w:p w14:paraId="1DF25E6A" w14:textId="0CEC8160" w:rsidR="00B47F17" w:rsidRDefault="00B47F17" w:rsidP="002503D1">
      <w:pPr>
        <w:pStyle w:val="Heading2"/>
      </w:pPr>
      <w:bookmarkStart w:id="16" w:name="_Toc160255438"/>
      <w:bookmarkStart w:id="17" w:name="_Toc422247522"/>
      <w:bookmarkStart w:id="18" w:name="_Toc122355535"/>
      <w:r>
        <w:t>Primary objective</w:t>
      </w:r>
      <w:bookmarkEnd w:id="16"/>
      <w:r>
        <w:t>s</w:t>
      </w:r>
      <w:bookmarkEnd w:id="17"/>
      <w:bookmarkEnd w:id="18"/>
    </w:p>
    <w:p w14:paraId="761CCC9D" w14:textId="77777777" w:rsidR="00B47F17" w:rsidRPr="00694670" w:rsidRDefault="00B47F17" w:rsidP="00694670">
      <w:pPr>
        <w:numPr>
          <w:ilvl w:val="0"/>
          <w:numId w:val="42"/>
        </w:numPr>
        <w:spacing w:after="60"/>
        <w:jc w:val="both"/>
        <w:rPr>
          <w:rFonts w:ascii="Arial" w:hAnsi="Arial" w:cs="Arial"/>
          <w:sz w:val="22"/>
          <w:szCs w:val="22"/>
          <w:lang w:val="en-GB"/>
        </w:rPr>
      </w:pPr>
      <w:r w:rsidRPr="00694670">
        <w:rPr>
          <w:rFonts w:ascii="Arial" w:hAnsi="Arial" w:cs="Arial"/>
          <w:iCs/>
          <w:sz w:val="22"/>
          <w:lang w:val="en-GB"/>
        </w:rPr>
        <w:t xml:space="preserve">To describe the vaccine coverage by age group 6 – </w:t>
      </w:r>
      <w:r w:rsidR="00DD465F" w:rsidRPr="00694670">
        <w:rPr>
          <w:rFonts w:ascii="Arial" w:hAnsi="Arial" w:cs="Arial"/>
          <w:iCs/>
          <w:sz w:val="22"/>
          <w:lang w:val="en-GB"/>
        </w:rPr>
        <w:t>5</w:t>
      </w:r>
      <w:r w:rsidRPr="00694670">
        <w:rPr>
          <w:rFonts w:ascii="Arial" w:hAnsi="Arial" w:cs="Arial"/>
          <w:iCs/>
          <w:sz w:val="22"/>
          <w:lang w:val="en-GB"/>
        </w:rPr>
        <w:t>9 months a</w:t>
      </w:r>
      <w:r w:rsidR="00694670" w:rsidRPr="00694670">
        <w:rPr>
          <w:rFonts w:ascii="Arial" w:hAnsi="Arial" w:cs="Arial"/>
          <w:iCs/>
          <w:sz w:val="22"/>
          <w:lang w:val="en-GB"/>
        </w:rPr>
        <w:t>nd five to under 15 years of age after the MVC</w:t>
      </w:r>
      <w:r w:rsidRPr="00694670">
        <w:rPr>
          <w:rFonts w:ascii="Arial" w:hAnsi="Arial" w:cs="Arial"/>
          <w:iCs/>
          <w:sz w:val="22"/>
          <w:lang w:val="en-GB"/>
        </w:rPr>
        <w:t xml:space="preserve"> conducted by MSF for </w:t>
      </w:r>
      <w:r w:rsidR="00694670" w:rsidRPr="00694670">
        <w:rPr>
          <w:rFonts w:ascii="Arial" w:hAnsi="Arial" w:cs="Arial"/>
          <w:iCs/>
          <w:sz w:val="22"/>
          <w:lang w:val="en-GB"/>
        </w:rPr>
        <w:t xml:space="preserve">6 months to under 15 years of age </w:t>
      </w:r>
      <w:r w:rsidRPr="00694670">
        <w:rPr>
          <w:rFonts w:ascii="Arial" w:hAnsi="Arial" w:cs="Arial"/>
          <w:iCs/>
          <w:sz w:val="22"/>
          <w:lang w:val="en-GB"/>
        </w:rPr>
        <w:t>in</w:t>
      </w:r>
      <w:r w:rsidR="00694670" w:rsidRPr="00694670">
        <w:rPr>
          <w:rFonts w:ascii="Arial" w:hAnsi="Arial" w:cs="Arial"/>
          <w:iCs/>
          <w:sz w:val="22"/>
          <w:lang w:val="en-GB"/>
        </w:rPr>
        <w:t xml:space="preserve"> Bentiu IDP Camp </w:t>
      </w:r>
      <w:r w:rsidRPr="00694670">
        <w:rPr>
          <w:rFonts w:ascii="Arial" w:hAnsi="Arial" w:cs="Arial"/>
          <w:iCs/>
          <w:sz w:val="22"/>
          <w:lang w:val="en-GB"/>
        </w:rPr>
        <w:t xml:space="preserve">between </w:t>
      </w:r>
      <w:r w:rsidR="00694670" w:rsidRPr="00694670">
        <w:rPr>
          <w:rFonts w:ascii="Arial" w:hAnsi="Arial" w:cs="Arial"/>
          <w:iCs/>
          <w:sz w:val="22"/>
          <w:lang w:val="en-GB"/>
        </w:rPr>
        <w:t>22 - 28 November 2022</w:t>
      </w:r>
      <w:r w:rsidR="00694670" w:rsidRPr="00694670">
        <w:rPr>
          <w:rFonts w:ascii="Arial" w:hAnsi="Arial" w:cs="Arial"/>
          <w:sz w:val="22"/>
          <w:szCs w:val="22"/>
          <w:lang w:val="en-GB"/>
        </w:rPr>
        <w:t xml:space="preserve"> </w:t>
      </w:r>
    </w:p>
    <w:p w14:paraId="49E2A782" w14:textId="77777777" w:rsidR="00B47F17" w:rsidRDefault="00B47F17">
      <w:pPr>
        <w:pStyle w:val="tableau"/>
        <w:spacing w:after="60"/>
        <w:jc w:val="left"/>
        <w:rPr>
          <w:rFonts w:cs="Arial"/>
          <w:noProof w:val="0"/>
          <w:szCs w:val="22"/>
          <w:lang w:val="en-GB"/>
        </w:rPr>
      </w:pPr>
    </w:p>
    <w:p w14:paraId="17410577" w14:textId="0F5264E8" w:rsidR="00B47F17" w:rsidRDefault="00B47F17" w:rsidP="002503D1">
      <w:pPr>
        <w:pStyle w:val="Heading2"/>
      </w:pPr>
      <w:bookmarkStart w:id="19" w:name="_Toc148779049"/>
      <w:bookmarkStart w:id="20" w:name="_Toc160255439"/>
      <w:bookmarkStart w:id="21" w:name="_Toc422247523"/>
      <w:bookmarkStart w:id="22" w:name="_Toc122355536"/>
      <w:r>
        <w:t>Secondary objectives</w:t>
      </w:r>
      <w:bookmarkEnd w:id="19"/>
      <w:bookmarkEnd w:id="20"/>
      <w:bookmarkEnd w:id="21"/>
      <w:bookmarkEnd w:id="22"/>
    </w:p>
    <w:p w14:paraId="347B548A" w14:textId="77777777" w:rsidR="00B47F17" w:rsidRDefault="00B47F17">
      <w:pPr>
        <w:pStyle w:val="tableau"/>
        <w:spacing w:after="60"/>
        <w:jc w:val="left"/>
        <w:rPr>
          <w:rFonts w:cs="Arial"/>
          <w:noProof w:val="0"/>
          <w:szCs w:val="22"/>
          <w:lang w:val="en-GB"/>
        </w:rPr>
      </w:pPr>
    </w:p>
    <w:p w14:paraId="7A66EF59" w14:textId="7226A020" w:rsidR="00B47F17" w:rsidRPr="002503D1" w:rsidRDefault="00B47F17">
      <w:pPr>
        <w:numPr>
          <w:ilvl w:val="0"/>
          <w:numId w:val="31"/>
        </w:numPr>
        <w:spacing w:after="60"/>
        <w:rPr>
          <w:rFonts w:ascii="Arial" w:hAnsi="Arial" w:cs="Arial"/>
          <w:sz w:val="22"/>
          <w:lang w:val="en-GB"/>
        </w:rPr>
      </w:pPr>
      <w:r>
        <w:rPr>
          <w:rFonts w:ascii="Arial" w:hAnsi="Arial" w:cs="Arial"/>
          <w:sz w:val="22"/>
          <w:lang w:val="en-US"/>
        </w:rPr>
        <w:t xml:space="preserve">To provide recommendations for vaccination strategies and surveillance in this </w:t>
      </w:r>
      <w:r>
        <w:rPr>
          <w:rFonts w:ascii="Arial" w:hAnsi="Arial" w:cs="Arial"/>
          <w:sz w:val="22"/>
          <w:lang w:val="en-US"/>
        </w:rPr>
        <w:br/>
        <w:t xml:space="preserve"> </w:t>
      </w:r>
      <w:r>
        <w:rPr>
          <w:rFonts w:ascii="Arial" w:hAnsi="Arial" w:cs="Arial"/>
          <w:sz w:val="22"/>
          <w:lang w:val="en-US"/>
        </w:rPr>
        <w:tab/>
        <w:t>context and similar ones</w:t>
      </w:r>
    </w:p>
    <w:p w14:paraId="4ED9DBB8" w14:textId="77777777" w:rsidR="002503D1" w:rsidRPr="00694670" w:rsidRDefault="002503D1" w:rsidP="002503D1">
      <w:pPr>
        <w:spacing w:after="60"/>
        <w:ind w:left="557"/>
        <w:rPr>
          <w:rFonts w:ascii="Arial" w:hAnsi="Arial" w:cs="Arial"/>
          <w:sz w:val="22"/>
          <w:lang w:val="en-GB"/>
        </w:rPr>
      </w:pPr>
    </w:p>
    <w:p w14:paraId="59F91288" w14:textId="2B511B26" w:rsidR="00694670" w:rsidRDefault="00694670" w:rsidP="00694670">
      <w:pPr>
        <w:numPr>
          <w:ilvl w:val="0"/>
          <w:numId w:val="31"/>
        </w:numPr>
        <w:rPr>
          <w:rFonts w:ascii="Arial" w:hAnsi="Arial" w:cs="Arial"/>
          <w:sz w:val="22"/>
          <w:lang w:val="en-GB"/>
        </w:rPr>
      </w:pPr>
      <w:r w:rsidRPr="00694670">
        <w:rPr>
          <w:rFonts w:ascii="Arial" w:hAnsi="Arial" w:cs="Arial"/>
          <w:sz w:val="22"/>
          <w:lang w:val="en-GB"/>
        </w:rPr>
        <w:t>To describe the reasons for non-vaccination during the vaccination campaign</w:t>
      </w:r>
    </w:p>
    <w:p w14:paraId="3680C763" w14:textId="77777777" w:rsidR="002503D1" w:rsidRDefault="002503D1" w:rsidP="002503D1">
      <w:pPr>
        <w:pStyle w:val="ListParagraph"/>
        <w:rPr>
          <w:rFonts w:ascii="Arial" w:hAnsi="Arial" w:cs="Arial"/>
          <w:sz w:val="22"/>
          <w:lang w:val="en-GB"/>
        </w:rPr>
      </w:pPr>
    </w:p>
    <w:p w14:paraId="618B4271" w14:textId="77777777" w:rsidR="002503D1" w:rsidRDefault="002503D1" w:rsidP="002503D1">
      <w:pPr>
        <w:ind w:left="557"/>
        <w:rPr>
          <w:rFonts w:ascii="Arial" w:hAnsi="Arial" w:cs="Arial"/>
          <w:sz w:val="22"/>
          <w:lang w:val="en-GB"/>
        </w:rPr>
      </w:pPr>
    </w:p>
    <w:p w14:paraId="4348C625" w14:textId="4D463F73" w:rsidR="00694670" w:rsidRPr="002503D1" w:rsidRDefault="00694670" w:rsidP="00694670">
      <w:pPr>
        <w:numPr>
          <w:ilvl w:val="0"/>
          <w:numId w:val="31"/>
        </w:numPr>
        <w:tabs>
          <w:tab w:val="left" w:pos="444"/>
        </w:tabs>
        <w:spacing w:after="60"/>
        <w:rPr>
          <w:rFonts w:ascii="Arial" w:hAnsi="Arial" w:cs="Arial"/>
          <w:iCs/>
          <w:color w:val="000000" w:themeColor="text1"/>
          <w:sz w:val="22"/>
          <w:lang w:val="en-US"/>
        </w:rPr>
      </w:pPr>
      <w:r w:rsidRPr="002503D1">
        <w:rPr>
          <w:rFonts w:ascii="Arial" w:hAnsi="Arial" w:cs="Arial"/>
          <w:iCs/>
          <w:color w:val="000000" w:themeColor="text1"/>
          <w:sz w:val="22"/>
          <w:lang w:val="en-US"/>
        </w:rPr>
        <w:t>To estimate number</w:t>
      </w:r>
      <w:r w:rsidR="002503D1">
        <w:rPr>
          <w:rFonts w:ascii="Arial" w:hAnsi="Arial" w:cs="Arial"/>
          <w:iCs/>
          <w:color w:val="000000" w:themeColor="text1"/>
          <w:sz w:val="22"/>
          <w:lang w:val="en-US"/>
        </w:rPr>
        <w:t xml:space="preserve"> of doses received per child</w:t>
      </w:r>
    </w:p>
    <w:p w14:paraId="59E65201" w14:textId="77777777" w:rsidR="00B47F17" w:rsidRDefault="00B47F17">
      <w:pPr>
        <w:spacing w:after="60"/>
        <w:rPr>
          <w:rFonts w:ascii="Arial" w:hAnsi="Arial" w:cs="Arial"/>
          <w:sz w:val="22"/>
          <w:szCs w:val="22"/>
          <w:lang w:val="en-GB"/>
        </w:rPr>
      </w:pPr>
    </w:p>
    <w:p w14:paraId="2F331044" w14:textId="1C2D19B6" w:rsidR="00B47F17" w:rsidRDefault="002503D1" w:rsidP="002503D1">
      <w:pPr>
        <w:pStyle w:val="Heading1"/>
      </w:pPr>
      <w:bookmarkStart w:id="23" w:name="_Toc422247524"/>
      <w:bookmarkStart w:id="24" w:name="_Toc122355537"/>
      <w:bookmarkEnd w:id="23"/>
      <w:r>
        <w:lastRenderedPageBreak/>
        <w:t>Survey Design</w:t>
      </w:r>
      <w:bookmarkEnd w:id="24"/>
    </w:p>
    <w:p w14:paraId="407DFE19" w14:textId="661059C7" w:rsidR="00694670" w:rsidRPr="00694670" w:rsidRDefault="00D24E8C" w:rsidP="1BE921FA">
      <w:pPr>
        <w:spacing w:after="60"/>
        <w:jc w:val="both"/>
        <w:rPr>
          <w:rFonts w:ascii="Arial" w:hAnsi="Arial" w:cs="Arial"/>
          <w:sz w:val="22"/>
          <w:szCs w:val="22"/>
          <w:lang w:val="en-GB"/>
        </w:rPr>
      </w:pPr>
      <w:r w:rsidRPr="1BE921FA">
        <w:rPr>
          <w:rFonts w:ascii="Arial" w:hAnsi="Arial" w:cs="Arial"/>
          <w:sz w:val="22"/>
          <w:szCs w:val="22"/>
          <w:lang w:val="en-GB"/>
        </w:rPr>
        <w:t>Vaccination coverage survey using simple random sampling</w:t>
      </w:r>
      <w:r w:rsidR="002C56CD" w:rsidRPr="1BE921FA">
        <w:rPr>
          <w:rFonts w:ascii="Arial" w:hAnsi="Arial" w:cs="Arial"/>
          <w:sz w:val="22"/>
          <w:szCs w:val="22"/>
          <w:lang w:val="en-GB"/>
        </w:rPr>
        <w:t xml:space="preserve">, a method by which households are selected by chance </w:t>
      </w:r>
      <w:r w:rsidR="343A7379" w:rsidRPr="1BE921FA">
        <w:rPr>
          <w:rFonts w:ascii="Arial" w:hAnsi="Arial" w:cs="Arial"/>
          <w:sz w:val="22"/>
          <w:szCs w:val="22"/>
          <w:lang w:val="en-GB"/>
        </w:rPr>
        <w:t>using randomly GPS points</w:t>
      </w:r>
    </w:p>
    <w:p w14:paraId="0D31F736" w14:textId="1278F019" w:rsidR="00B47F17" w:rsidRDefault="00694670" w:rsidP="1BE921FA">
      <w:pPr>
        <w:spacing w:after="60"/>
        <w:jc w:val="both"/>
        <w:rPr>
          <w:rFonts w:cs="Arial"/>
          <w:sz w:val="22"/>
          <w:szCs w:val="22"/>
        </w:rPr>
      </w:pPr>
      <w:r w:rsidRPr="1BE921FA">
        <w:rPr>
          <w:rFonts w:cs="Arial"/>
          <w:sz w:val="22"/>
          <w:szCs w:val="22"/>
        </w:rPr>
        <w:t xml:space="preserve"> </w:t>
      </w:r>
    </w:p>
    <w:p w14:paraId="50E57D40" w14:textId="77777777" w:rsidR="00D24E8C" w:rsidRPr="0034361A" w:rsidRDefault="00D24E8C" w:rsidP="00D24E8C">
      <w:pPr>
        <w:spacing w:after="60"/>
        <w:jc w:val="both"/>
        <w:rPr>
          <w:rFonts w:ascii="Arial" w:hAnsi="Arial" w:cs="Arial"/>
          <w:sz w:val="22"/>
          <w:szCs w:val="22"/>
          <w:lang w:val="en-GB"/>
        </w:rPr>
      </w:pPr>
      <w:r w:rsidRPr="0034361A">
        <w:rPr>
          <w:rFonts w:ascii="Arial" w:hAnsi="Arial" w:cs="Arial"/>
          <w:iCs/>
          <w:sz w:val="22"/>
          <w:szCs w:val="22"/>
          <w:lang w:val="en-GB"/>
        </w:rPr>
        <w:t>This survey protocol is an adaptation of a pre-approved research protocol template for r</w:t>
      </w:r>
      <w:r w:rsidRPr="0034361A">
        <w:rPr>
          <w:rFonts w:ascii="Arial" w:hAnsi="Arial" w:cs="Arial"/>
          <w:sz w:val="22"/>
          <w:lang w:val="en-GB"/>
        </w:rPr>
        <w:t xml:space="preserve">etrospective </w:t>
      </w:r>
      <w:r w:rsidR="00694670">
        <w:rPr>
          <w:rFonts w:ascii="Arial" w:hAnsi="Arial" w:cs="Arial"/>
          <w:sz w:val="22"/>
          <w:lang w:val="en-GB"/>
        </w:rPr>
        <w:t>vaccination coverage</w:t>
      </w:r>
      <w:r w:rsidRPr="0034361A">
        <w:rPr>
          <w:rFonts w:ascii="Arial" w:hAnsi="Arial" w:cs="Arial"/>
          <w:sz w:val="22"/>
          <w:lang w:val="en-GB"/>
        </w:rPr>
        <w:t xml:space="preserve"> surveys </w:t>
      </w:r>
      <w:r w:rsidRPr="0034361A">
        <w:rPr>
          <w:rFonts w:ascii="Arial" w:hAnsi="Arial" w:cs="Arial"/>
          <w:iCs/>
          <w:sz w:val="22"/>
          <w:szCs w:val="22"/>
          <w:lang w:val="en-GB"/>
        </w:rPr>
        <w:t>where ethical approval of the MSF Ethics Review Board was granted on</w:t>
      </w:r>
      <w:r w:rsidR="001747ED">
        <w:rPr>
          <w:rFonts w:ascii="Arial" w:hAnsi="Arial" w:cs="Arial"/>
          <w:iCs/>
          <w:sz w:val="22"/>
          <w:szCs w:val="22"/>
          <w:lang w:val="en-GB"/>
        </w:rPr>
        <w:t xml:space="preserve"> 18 November 2022. </w:t>
      </w:r>
    </w:p>
    <w:p w14:paraId="0F02E7A8" w14:textId="77777777" w:rsidR="00D24E8C" w:rsidRDefault="00D24E8C">
      <w:pPr>
        <w:pStyle w:val="WW-BodyTextIndent2"/>
        <w:widowControl/>
        <w:spacing w:after="120"/>
        <w:ind w:left="0"/>
        <w:rPr>
          <w:rFonts w:cs="Arial"/>
          <w:sz w:val="22"/>
          <w:szCs w:val="22"/>
          <w:lang w:eastAsia="fr-FR"/>
        </w:rPr>
      </w:pPr>
    </w:p>
    <w:p w14:paraId="7D7DBE9E" w14:textId="7660A823" w:rsidR="00B47F17" w:rsidRDefault="00B47F17">
      <w:pPr>
        <w:pStyle w:val="WW-BodyTextIndent2"/>
        <w:widowControl/>
        <w:spacing w:after="120"/>
        <w:ind w:left="0"/>
        <w:rPr>
          <w:rFonts w:cs="Arial"/>
          <w:sz w:val="22"/>
          <w:szCs w:val="22"/>
          <w:lang w:eastAsia="fr-FR"/>
        </w:rPr>
      </w:pPr>
      <w:r>
        <w:rPr>
          <w:rFonts w:cs="Arial"/>
          <w:sz w:val="22"/>
          <w:szCs w:val="22"/>
          <w:lang w:eastAsia="fr-FR"/>
        </w:rPr>
        <w:t xml:space="preserve">Determination of vaccine status will be done by interview, examination of individual vaccination cards which record EPI vaccinations </w:t>
      </w:r>
      <w:r w:rsidR="0006205F">
        <w:rPr>
          <w:rFonts w:cs="Arial"/>
          <w:sz w:val="22"/>
          <w:szCs w:val="22"/>
          <w:lang w:eastAsia="fr-FR"/>
        </w:rPr>
        <w:t>for those under 5 years of age</w:t>
      </w:r>
      <w:r w:rsidR="002503D1">
        <w:rPr>
          <w:rFonts w:cs="Arial"/>
          <w:i/>
          <w:iCs/>
          <w:color w:val="0000FF"/>
          <w:sz w:val="22"/>
          <w:szCs w:val="22"/>
          <w:lang w:eastAsia="fr-FR"/>
        </w:rPr>
        <w:t xml:space="preserve">, </w:t>
      </w:r>
      <w:r w:rsidR="0006205F">
        <w:rPr>
          <w:rFonts w:cs="Arial"/>
          <w:sz w:val="22"/>
          <w:szCs w:val="22"/>
          <w:lang w:eastAsia="fr-FR"/>
        </w:rPr>
        <w:t xml:space="preserve">recent </w:t>
      </w:r>
      <w:r>
        <w:rPr>
          <w:rFonts w:cs="Arial"/>
          <w:sz w:val="22"/>
          <w:szCs w:val="22"/>
          <w:lang w:eastAsia="fr-FR"/>
        </w:rPr>
        <w:t>vaccine ink markings of fingers (if evidence of marking persists)</w:t>
      </w:r>
      <w:r w:rsidR="002503D1">
        <w:rPr>
          <w:rFonts w:cs="Arial"/>
          <w:sz w:val="22"/>
          <w:szCs w:val="22"/>
          <w:lang w:eastAsia="fr-FR"/>
        </w:rPr>
        <w:t xml:space="preserve">, </w:t>
      </w:r>
      <w:r>
        <w:rPr>
          <w:rFonts w:cs="Arial"/>
          <w:sz w:val="22"/>
          <w:szCs w:val="22"/>
          <w:lang w:eastAsia="fr-FR"/>
        </w:rPr>
        <w:t xml:space="preserve">and </w:t>
      </w:r>
      <w:r w:rsidR="00366149">
        <w:rPr>
          <w:rFonts w:cs="Arial"/>
          <w:sz w:val="22"/>
          <w:szCs w:val="22"/>
          <w:lang w:eastAsia="fr-FR"/>
        </w:rPr>
        <w:t>verbal</w:t>
      </w:r>
      <w:r>
        <w:rPr>
          <w:rFonts w:cs="Arial"/>
          <w:sz w:val="22"/>
          <w:szCs w:val="22"/>
          <w:lang w:eastAsia="fr-FR"/>
        </w:rPr>
        <w:t xml:space="preserve"> reporting of vaccination status. </w:t>
      </w:r>
    </w:p>
    <w:p w14:paraId="5C06A224" w14:textId="77777777" w:rsidR="00B47F17" w:rsidRDefault="00B47F17">
      <w:pPr>
        <w:pStyle w:val="tableau"/>
        <w:spacing w:after="60"/>
        <w:rPr>
          <w:rFonts w:cs="Arial"/>
          <w:noProof w:val="0"/>
          <w:szCs w:val="22"/>
          <w:lang w:val="en-GB"/>
        </w:rPr>
      </w:pPr>
    </w:p>
    <w:p w14:paraId="05872AE7" w14:textId="77777777" w:rsidR="00B47F17" w:rsidRDefault="00B47F17">
      <w:pPr>
        <w:pStyle w:val="tableau"/>
        <w:spacing w:after="60"/>
        <w:rPr>
          <w:rFonts w:cs="Arial"/>
          <w:noProof w:val="0"/>
          <w:szCs w:val="22"/>
          <w:lang w:val="en-GB"/>
        </w:rPr>
      </w:pPr>
    </w:p>
    <w:p w14:paraId="2D85A202" w14:textId="720B8AEC" w:rsidR="00B47F17" w:rsidRDefault="002503D1" w:rsidP="002503D1">
      <w:pPr>
        <w:pStyle w:val="Heading1"/>
      </w:pPr>
      <w:bookmarkStart w:id="25" w:name="_Toc422247525"/>
      <w:bookmarkStart w:id="26" w:name="_Toc122355538"/>
      <w:bookmarkEnd w:id="25"/>
      <w:r>
        <w:t>Study Population</w:t>
      </w:r>
      <w:bookmarkEnd w:id="26"/>
    </w:p>
    <w:p w14:paraId="7AA4E224" w14:textId="77777777" w:rsidR="00B47F17" w:rsidRDefault="00B47F17">
      <w:pPr>
        <w:spacing w:after="60"/>
        <w:rPr>
          <w:rFonts w:ascii="Arial" w:hAnsi="Arial" w:cs="Arial"/>
          <w:sz w:val="22"/>
          <w:szCs w:val="22"/>
          <w:lang w:val="en-GB"/>
        </w:rPr>
      </w:pPr>
    </w:p>
    <w:p w14:paraId="228480DB" w14:textId="77777777" w:rsidR="00B47F17" w:rsidRPr="001747ED" w:rsidRDefault="00B47F17">
      <w:pPr>
        <w:spacing w:after="60"/>
        <w:rPr>
          <w:rFonts w:ascii="Arial" w:hAnsi="Arial" w:cs="Arial"/>
          <w:sz w:val="22"/>
          <w:szCs w:val="22"/>
          <w:lang w:val="en-GB"/>
        </w:rPr>
      </w:pPr>
      <w:r w:rsidRPr="001747ED">
        <w:rPr>
          <w:rFonts w:ascii="Arial" w:hAnsi="Arial" w:cs="Arial"/>
          <w:sz w:val="22"/>
          <w:szCs w:val="22"/>
          <w:lang w:val="en-GB"/>
        </w:rPr>
        <w:t xml:space="preserve">All </w:t>
      </w:r>
      <w:r w:rsidR="00945299" w:rsidRPr="001747ED">
        <w:rPr>
          <w:rFonts w:ascii="Arial" w:hAnsi="Arial" w:cs="Arial"/>
          <w:iCs/>
          <w:sz w:val="22"/>
          <w:szCs w:val="22"/>
          <w:lang w:val="en-GB"/>
        </w:rPr>
        <w:t xml:space="preserve">children between 6 months up to under 15 years of age </w:t>
      </w:r>
      <w:r w:rsidRPr="001747ED">
        <w:rPr>
          <w:rFonts w:ascii="Arial" w:hAnsi="Arial" w:cs="Arial"/>
          <w:sz w:val="22"/>
          <w:szCs w:val="22"/>
          <w:lang w:val="en-GB"/>
        </w:rPr>
        <w:t>living</w:t>
      </w:r>
      <w:r w:rsidR="00B83208" w:rsidRPr="001747ED">
        <w:rPr>
          <w:rFonts w:ascii="Arial" w:hAnsi="Arial" w:cs="Arial"/>
          <w:sz w:val="22"/>
          <w:szCs w:val="22"/>
          <w:lang w:val="en-GB"/>
        </w:rPr>
        <w:t xml:space="preserve"> in</w:t>
      </w:r>
      <w:r w:rsidRPr="001747ED">
        <w:rPr>
          <w:rFonts w:ascii="Arial" w:hAnsi="Arial" w:cs="Arial"/>
          <w:sz w:val="22"/>
          <w:szCs w:val="22"/>
          <w:lang w:val="en-GB"/>
        </w:rPr>
        <w:t xml:space="preserve"> </w:t>
      </w:r>
      <w:r w:rsidR="00945299" w:rsidRPr="001747ED">
        <w:rPr>
          <w:rFonts w:ascii="Arial" w:hAnsi="Arial" w:cs="Arial"/>
          <w:iCs/>
          <w:sz w:val="22"/>
          <w:szCs w:val="22"/>
          <w:lang w:val="en-GB"/>
        </w:rPr>
        <w:t>Bentiu IDP camp</w:t>
      </w:r>
      <w:r w:rsidRPr="001747ED">
        <w:rPr>
          <w:rFonts w:ascii="Arial" w:hAnsi="Arial" w:cs="Arial"/>
          <w:sz w:val="22"/>
          <w:szCs w:val="22"/>
          <w:lang w:val="en-GB"/>
        </w:rPr>
        <w:t xml:space="preserve"> during the time of the survey will be candidates to be included. </w:t>
      </w:r>
    </w:p>
    <w:p w14:paraId="50501C1D" w14:textId="77777777" w:rsidR="00B47F17" w:rsidRDefault="00B47F17">
      <w:pPr>
        <w:spacing w:after="60"/>
        <w:rPr>
          <w:rFonts w:ascii="Arial" w:hAnsi="Arial" w:cs="Arial"/>
          <w:sz w:val="22"/>
          <w:szCs w:val="22"/>
          <w:lang w:val="en-GB"/>
        </w:rPr>
      </w:pPr>
    </w:p>
    <w:p w14:paraId="2C53541C" w14:textId="77777777" w:rsidR="00B47F17" w:rsidRDefault="00B47F17">
      <w:pPr>
        <w:spacing w:after="60"/>
        <w:rPr>
          <w:rFonts w:ascii="Arial" w:hAnsi="Arial" w:cs="Arial"/>
          <w:sz w:val="22"/>
          <w:szCs w:val="22"/>
          <w:lang w:val="en-GB"/>
        </w:rPr>
      </w:pPr>
    </w:p>
    <w:p w14:paraId="13CE8C44" w14:textId="2A4362B1" w:rsidR="00B47F17" w:rsidRDefault="00B47F17" w:rsidP="002503D1">
      <w:pPr>
        <w:pStyle w:val="Heading2"/>
      </w:pPr>
      <w:bookmarkStart w:id="27" w:name="_Toc157578584"/>
      <w:bookmarkStart w:id="28" w:name="_Toc160255443"/>
      <w:bookmarkStart w:id="29" w:name="_Toc422247526"/>
      <w:bookmarkStart w:id="30" w:name="_Toc122355539"/>
      <w:r>
        <w:t>Inclusion and exclusion criteria</w:t>
      </w:r>
      <w:bookmarkEnd w:id="27"/>
      <w:bookmarkEnd w:id="28"/>
      <w:bookmarkEnd w:id="29"/>
      <w:bookmarkEnd w:id="30"/>
    </w:p>
    <w:p w14:paraId="75E7DB3A" w14:textId="77777777" w:rsidR="00B47F17" w:rsidRDefault="00B47F17">
      <w:pPr>
        <w:spacing w:after="60"/>
        <w:jc w:val="both"/>
        <w:rPr>
          <w:rFonts w:ascii="Arial" w:hAnsi="Arial" w:cs="Arial"/>
          <w:sz w:val="22"/>
          <w:szCs w:val="22"/>
          <w:lang w:val="en-GB"/>
        </w:rPr>
      </w:pPr>
    </w:p>
    <w:p w14:paraId="5AD227B2" w14:textId="77777777" w:rsidR="00B47F17" w:rsidRDefault="00B47F17">
      <w:pPr>
        <w:spacing w:after="60"/>
        <w:jc w:val="both"/>
        <w:rPr>
          <w:rFonts w:ascii="Arial" w:hAnsi="Arial" w:cs="Arial"/>
          <w:sz w:val="22"/>
          <w:szCs w:val="22"/>
          <w:lang w:val="en-GB"/>
        </w:rPr>
      </w:pPr>
      <w:r>
        <w:rPr>
          <w:rFonts w:ascii="Arial" w:hAnsi="Arial" w:cs="Arial"/>
          <w:sz w:val="22"/>
          <w:szCs w:val="22"/>
          <w:lang w:val="en-GB"/>
        </w:rPr>
        <w:t xml:space="preserve">Persons will be included in the </w:t>
      </w:r>
      <w:r w:rsidR="00F8268B">
        <w:rPr>
          <w:rFonts w:ascii="Arial" w:hAnsi="Arial" w:cs="Arial"/>
          <w:sz w:val="22"/>
          <w:szCs w:val="22"/>
          <w:lang w:val="en-GB"/>
        </w:rPr>
        <w:t xml:space="preserve">survey </w:t>
      </w:r>
      <w:r>
        <w:rPr>
          <w:rFonts w:ascii="Arial" w:hAnsi="Arial" w:cs="Arial"/>
          <w:sz w:val="22"/>
          <w:szCs w:val="22"/>
          <w:lang w:val="en-GB"/>
        </w:rPr>
        <w:t xml:space="preserve">if they satisfy </w:t>
      </w:r>
      <w:proofErr w:type="gramStart"/>
      <w:r>
        <w:rPr>
          <w:rFonts w:ascii="Arial" w:hAnsi="Arial" w:cs="Arial"/>
          <w:sz w:val="22"/>
          <w:szCs w:val="22"/>
          <w:lang w:val="en-GB"/>
        </w:rPr>
        <w:t>all of</w:t>
      </w:r>
      <w:proofErr w:type="gramEnd"/>
      <w:r>
        <w:rPr>
          <w:rFonts w:ascii="Arial" w:hAnsi="Arial" w:cs="Arial"/>
          <w:sz w:val="22"/>
          <w:szCs w:val="22"/>
          <w:lang w:val="en-GB"/>
        </w:rPr>
        <w:t xml:space="preserve"> the following criteria:</w:t>
      </w:r>
    </w:p>
    <w:p w14:paraId="4B49B998" w14:textId="77777777" w:rsidR="00B47F17" w:rsidRDefault="00B47F17">
      <w:pPr>
        <w:numPr>
          <w:ilvl w:val="0"/>
          <w:numId w:val="7"/>
        </w:numPr>
        <w:spacing w:after="60"/>
        <w:rPr>
          <w:rFonts w:ascii="Arial" w:hAnsi="Arial" w:cs="Arial"/>
          <w:sz w:val="22"/>
          <w:szCs w:val="22"/>
          <w:lang w:val="en-GB"/>
        </w:rPr>
      </w:pPr>
      <w:r>
        <w:rPr>
          <w:rFonts w:ascii="Arial" w:hAnsi="Arial" w:cs="Arial"/>
          <w:sz w:val="22"/>
          <w:szCs w:val="22"/>
          <w:lang w:val="en-GB"/>
        </w:rPr>
        <w:t xml:space="preserve">Living in the randomly selected household </w:t>
      </w:r>
      <w:r w:rsidRPr="001747ED">
        <w:rPr>
          <w:rFonts w:ascii="Arial" w:hAnsi="Arial" w:cs="Arial"/>
          <w:iCs/>
          <w:sz w:val="22"/>
          <w:szCs w:val="22"/>
          <w:lang w:val="en-GB"/>
        </w:rPr>
        <w:t>(see chapter 5.1. for the definition of a household)</w:t>
      </w:r>
    </w:p>
    <w:p w14:paraId="6661E591" w14:textId="77777777" w:rsidR="00B47F17" w:rsidRDefault="00B47F17">
      <w:pPr>
        <w:spacing w:after="60"/>
        <w:rPr>
          <w:rFonts w:ascii="Arial" w:hAnsi="Arial" w:cs="Arial"/>
          <w:i/>
          <w:iCs/>
          <w:sz w:val="22"/>
          <w:szCs w:val="22"/>
          <w:lang w:val="en-GB"/>
        </w:rPr>
      </w:pPr>
      <w:r>
        <w:rPr>
          <w:rFonts w:ascii="Arial" w:hAnsi="Arial" w:cs="Arial"/>
          <w:i/>
          <w:iCs/>
          <w:sz w:val="22"/>
          <w:szCs w:val="22"/>
          <w:lang w:val="en-GB"/>
        </w:rPr>
        <w:t xml:space="preserve">     and</w:t>
      </w:r>
    </w:p>
    <w:p w14:paraId="54B0D45A" w14:textId="77777777" w:rsidR="00B47F17" w:rsidRPr="001747ED" w:rsidRDefault="00B47F17">
      <w:pPr>
        <w:numPr>
          <w:ilvl w:val="0"/>
          <w:numId w:val="7"/>
        </w:numPr>
        <w:spacing w:after="60"/>
        <w:rPr>
          <w:rFonts w:ascii="Arial" w:hAnsi="Arial" w:cs="Arial"/>
          <w:sz w:val="22"/>
          <w:szCs w:val="22"/>
          <w:lang w:val="en-GB"/>
        </w:rPr>
      </w:pPr>
      <w:r>
        <w:rPr>
          <w:rFonts w:ascii="Arial" w:hAnsi="Arial" w:cs="Arial"/>
          <w:sz w:val="22"/>
          <w:szCs w:val="22"/>
          <w:lang w:val="en-GB"/>
        </w:rPr>
        <w:t>Informed consent has been given by the persons themselves or their parents/guardians/caretakers</w:t>
      </w:r>
      <w:r w:rsidRPr="001747ED">
        <w:rPr>
          <w:rFonts w:ascii="Arial" w:hAnsi="Arial" w:cs="Arial"/>
          <w:iCs/>
          <w:sz w:val="22"/>
          <w:szCs w:val="22"/>
          <w:lang w:val="en-GB"/>
        </w:rPr>
        <w:t xml:space="preserve"> (see chapter 9.1. for details on the informed consen</w:t>
      </w:r>
      <w:r w:rsidR="004933F4" w:rsidRPr="001747ED">
        <w:rPr>
          <w:rFonts w:ascii="Arial" w:hAnsi="Arial" w:cs="Arial"/>
          <w:iCs/>
          <w:sz w:val="22"/>
          <w:szCs w:val="22"/>
          <w:lang w:val="en-GB"/>
        </w:rPr>
        <w:t>t</w:t>
      </w:r>
      <w:r w:rsidRPr="001747ED">
        <w:rPr>
          <w:rFonts w:ascii="Arial" w:hAnsi="Arial" w:cs="Arial"/>
          <w:iCs/>
          <w:sz w:val="22"/>
          <w:szCs w:val="22"/>
          <w:lang w:val="en-GB"/>
        </w:rPr>
        <w:t>)</w:t>
      </w:r>
    </w:p>
    <w:p w14:paraId="1ECF5105" w14:textId="77777777" w:rsidR="001747ED" w:rsidRPr="001747ED" w:rsidRDefault="001747ED" w:rsidP="001747ED">
      <w:pPr>
        <w:spacing w:after="60"/>
        <w:ind w:left="360"/>
        <w:rPr>
          <w:rFonts w:ascii="Arial" w:hAnsi="Arial" w:cs="Arial"/>
          <w:i/>
          <w:sz w:val="22"/>
          <w:szCs w:val="22"/>
          <w:lang w:val="en-GB"/>
        </w:rPr>
      </w:pPr>
      <w:r w:rsidRPr="001747ED">
        <w:rPr>
          <w:rFonts w:ascii="Arial" w:hAnsi="Arial" w:cs="Arial"/>
          <w:i/>
          <w:iCs/>
          <w:sz w:val="22"/>
          <w:szCs w:val="22"/>
          <w:lang w:val="en-GB"/>
        </w:rPr>
        <w:t>and</w:t>
      </w:r>
    </w:p>
    <w:p w14:paraId="1263FBDE" w14:textId="77777777" w:rsidR="001747ED" w:rsidRDefault="001747ED">
      <w:pPr>
        <w:numPr>
          <w:ilvl w:val="0"/>
          <w:numId w:val="7"/>
        </w:numPr>
        <w:spacing w:after="60"/>
        <w:rPr>
          <w:rFonts w:ascii="Arial" w:hAnsi="Arial" w:cs="Arial"/>
          <w:sz w:val="22"/>
          <w:szCs w:val="22"/>
          <w:lang w:val="en-GB"/>
        </w:rPr>
      </w:pPr>
      <w:r>
        <w:rPr>
          <w:rFonts w:ascii="Arial" w:hAnsi="Arial" w:cs="Arial"/>
          <w:sz w:val="22"/>
          <w:szCs w:val="22"/>
          <w:lang w:val="en-GB"/>
        </w:rPr>
        <w:t>Is between 6 months and &lt;15 years of age</w:t>
      </w:r>
    </w:p>
    <w:p w14:paraId="20C23F54" w14:textId="77777777" w:rsidR="00B47F17" w:rsidRDefault="00B47F17">
      <w:pPr>
        <w:spacing w:after="60"/>
        <w:rPr>
          <w:rFonts w:ascii="Arial" w:hAnsi="Arial" w:cs="Arial"/>
          <w:sz w:val="22"/>
          <w:szCs w:val="22"/>
          <w:lang w:val="en-GB"/>
        </w:rPr>
      </w:pPr>
    </w:p>
    <w:p w14:paraId="57043E86" w14:textId="77777777" w:rsidR="00B47F17" w:rsidRDefault="00B47F17">
      <w:pPr>
        <w:spacing w:after="60"/>
        <w:rPr>
          <w:rFonts w:ascii="Arial" w:hAnsi="Arial" w:cs="Arial"/>
          <w:sz w:val="22"/>
          <w:szCs w:val="22"/>
          <w:lang w:val="en-GB"/>
        </w:rPr>
      </w:pPr>
      <w:r>
        <w:rPr>
          <w:rFonts w:ascii="Arial" w:hAnsi="Arial" w:cs="Arial"/>
          <w:sz w:val="22"/>
          <w:szCs w:val="22"/>
          <w:lang w:val="en-GB"/>
        </w:rPr>
        <w:t xml:space="preserve">Persons will be excluded from the </w:t>
      </w:r>
      <w:r w:rsidR="00F8268B">
        <w:rPr>
          <w:rFonts w:ascii="Arial" w:hAnsi="Arial" w:cs="Arial"/>
          <w:sz w:val="22"/>
          <w:szCs w:val="22"/>
          <w:lang w:val="en-GB"/>
        </w:rPr>
        <w:t xml:space="preserve">survey </w:t>
      </w:r>
      <w:r>
        <w:rPr>
          <w:rFonts w:ascii="Arial" w:hAnsi="Arial" w:cs="Arial"/>
          <w:sz w:val="22"/>
          <w:szCs w:val="22"/>
          <w:lang w:val="en-GB"/>
        </w:rPr>
        <w:t>if they satisfy one of the following criteria:</w:t>
      </w:r>
    </w:p>
    <w:p w14:paraId="58DF7FAF" w14:textId="77777777" w:rsidR="00B47F17" w:rsidRDefault="00B47F17">
      <w:pPr>
        <w:numPr>
          <w:ilvl w:val="0"/>
          <w:numId w:val="7"/>
        </w:numPr>
        <w:spacing w:after="60"/>
        <w:rPr>
          <w:rFonts w:ascii="Arial" w:hAnsi="Arial" w:cs="Arial"/>
          <w:sz w:val="22"/>
          <w:szCs w:val="22"/>
          <w:lang w:val="en-GB"/>
        </w:rPr>
      </w:pPr>
      <w:r>
        <w:rPr>
          <w:rFonts w:ascii="Arial" w:hAnsi="Arial" w:cs="Arial"/>
          <w:sz w:val="22"/>
          <w:szCs w:val="22"/>
          <w:lang w:val="en-GB"/>
        </w:rPr>
        <w:t xml:space="preserve">Refusal to participate in the </w:t>
      </w:r>
      <w:r w:rsidR="00F8268B">
        <w:rPr>
          <w:rFonts w:ascii="Arial" w:hAnsi="Arial" w:cs="Arial"/>
          <w:sz w:val="22"/>
          <w:szCs w:val="22"/>
          <w:lang w:val="en-GB"/>
        </w:rPr>
        <w:t xml:space="preserve">survey </w:t>
      </w:r>
      <w:r>
        <w:rPr>
          <w:rFonts w:ascii="Arial" w:hAnsi="Arial" w:cs="Arial"/>
          <w:sz w:val="22"/>
          <w:szCs w:val="22"/>
          <w:lang w:val="en-GB"/>
        </w:rPr>
        <w:t>(persons themselves or their parent/guardian/caretaker)</w:t>
      </w:r>
    </w:p>
    <w:p w14:paraId="113230B9" w14:textId="77777777" w:rsidR="00B47F17" w:rsidRDefault="00B47F17">
      <w:pPr>
        <w:spacing w:after="60"/>
        <w:ind w:left="357"/>
        <w:jc w:val="both"/>
        <w:rPr>
          <w:rFonts w:ascii="Arial" w:hAnsi="Arial" w:cs="Arial"/>
          <w:i/>
          <w:iCs/>
          <w:sz w:val="22"/>
          <w:szCs w:val="22"/>
          <w:lang w:val="en-GB"/>
        </w:rPr>
      </w:pPr>
      <w:r>
        <w:rPr>
          <w:rFonts w:ascii="Arial" w:hAnsi="Arial" w:cs="Arial"/>
          <w:i/>
          <w:iCs/>
          <w:sz w:val="22"/>
          <w:szCs w:val="22"/>
          <w:lang w:val="en-GB"/>
        </w:rPr>
        <w:t>or</w:t>
      </w:r>
    </w:p>
    <w:p w14:paraId="4D83DC02" w14:textId="77777777" w:rsidR="00B47F17" w:rsidRDefault="00B47F17">
      <w:pPr>
        <w:numPr>
          <w:ilvl w:val="0"/>
          <w:numId w:val="7"/>
        </w:numPr>
        <w:spacing w:after="60"/>
        <w:rPr>
          <w:rFonts w:ascii="Arial" w:hAnsi="Arial" w:cs="Arial"/>
          <w:sz w:val="22"/>
          <w:szCs w:val="22"/>
          <w:lang w:val="en-GB"/>
        </w:rPr>
      </w:pPr>
      <w:r w:rsidRPr="1BE921FA">
        <w:rPr>
          <w:rFonts w:ascii="Arial" w:hAnsi="Arial" w:cs="Arial"/>
          <w:sz w:val="22"/>
          <w:szCs w:val="22"/>
          <w:lang w:val="en-GB"/>
        </w:rPr>
        <w:t xml:space="preserve">Inability to locate the </w:t>
      </w:r>
      <w:r w:rsidR="004933F4" w:rsidRPr="1BE921FA">
        <w:rPr>
          <w:rFonts w:ascii="Arial" w:hAnsi="Arial" w:cs="Arial"/>
          <w:sz w:val="22"/>
          <w:szCs w:val="22"/>
          <w:lang w:val="en-GB"/>
        </w:rPr>
        <w:t xml:space="preserve">selected </w:t>
      </w:r>
      <w:r w:rsidRPr="1BE921FA">
        <w:rPr>
          <w:rFonts w:ascii="Arial" w:hAnsi="Arial" w:cs="Arial"/>
          <w:sz w:val="22"/>
          <w:szCs w:val="22"/>
          <w:lang w:val="en-GB"/>
        </w:rPr>
        <w:t xml:space="preserve">participant after two attempts to trace </w:t>
      </w:r>
      <w:r w:rsidR="001747ED" w:rsidRPr="1BE921FA">
        <w:rPr>
          <w:rFonts w:ascii="Arial" w:hAnsi="Arial" w:cs="Arial"/>
          <w:sz w:val="22"/>
          <w:szCs w:val="22"/>
          <w:lang w:val="en-GB"/>
        </w:rPr>
        <w:t>them</w:t>
      </w:r>
    </w:p>
    <w:p w14:paraId="4017047A" w14:textId="0EA02BE7" w:rsidR="352D6E45" w:rsidRDefault="352D6E45" w:rsidP="1BE921FA">
      <w:pPr>
        <w:spacing w:after="60" w:line="259" w:lineRule="auto"/>
        <w:ind w:left="357"/>
        <w:jc w:val="both"/>
        <w:rPr>
          <w:rFonts w:ascii="Arial" w:hAnsi="Arial" w:cs="Arial"/>
          <w:i/>
          <w:iCs/>
          <w:sz w:val="22"/>
          <w:szCs w:val="22"/>
          <w:lang w:val="en-GB"/>
        </w:rPr>
      </w:pPr>
      <w:r w:rsidRPr="1BE921FA">
        <w:rPr>
          <w:rFonts w:ascii="Arial" w:hAnsi="Arial" w:cs="Arial"/>
          <w:i/>
          <w:iCs/>
          <w:sz w:val="22"/>
          <w:szCs w:val="22"/>
          <w:lang w:val="en-GB"/>
        </w:rPr>
        <w:t>or</w:t>
      </w:r>
    </w:p>
    <w:p w14:paraId="61C32D4D" w14:textId="342D4D54" w:rsidR="352D6E45" w:rsidRDefault="352D6E45" w:rsidP="7ED5E9F5">
      <w:pPr>
        <w:numPr>
          <w:ilvl w:val="0"/>
          <w:numId w:val="7"/>
        </w:numPr>
        <w:spacing w:after="60"/>
        <w:rPr>
          <w:rFonts w:ascii="Arial" w:hAnsi="Arial" w:cs="Arial"/>
          <w:sz w:val="22"/>
          <w:szCs w:val="22"/>
          <w:lang w:val="en-GB"/>
        </w:rPr>
      </w:pPr>
      <w:r w:rsidRPr="1BE921FA">
        <w:rPr>
          <w:rFonts w:ascii="Arial" w:hAnsi="Arial" w:cs="Arial"/>
          <w:sz w:val="22"/>
          <w:szCs w:val="22"/>
          <w:lang w:val="en-GB"/>
        </w:rPr>
        <w:t>Person under 6 months or 15 years and above</w:t>
      </w:r>
    </w:p>
    <w:p w14:paraId="569C1869" w14:textId="77777777" w:rsidR="00B47F17" w:rsidRDefault="00B47F17">
      <w:pPr>
        <w:spacing w:after="60"/>
        <w:jc w:val="both"/>
        <w:rPr>
          <w:rFonts w:ascii="Arial" w:hAnsi="Arial" w:cs="Arial"/>
          <w:sz w:val="22"/>
          <w:szCs w:val="22"/>
          <w:lang w:val="en-GB"/>
        </w:rPr>
      </w:pPr>
    </w:p>
    <w:p w14:paraId="3D614C43" w14:textId="77777777" w:rsidR="00B47F17" w:rsidRDefault="00B47F17">
      <w:pPr>
        <w:spacing w:after="60"/>
        <w:jc w:val="both"/>
        <w:rPr>
          <w:rFonts w:ascii="Arial" w:hAnsi="Arial" w:cs="Arial"/>
          <w:sz w:val="22"/>
          <w:szCs w:val="22"/>
          <w:lang w:val="en-GB"/>
        </w:rPr>
      </w:pPr>
    </w:p>
    <w:p w14:paraId="50FA1081" w14:textId="77777777" w:rsidR="00BC5B5F" w:rsidRDefault="00BC5B5F">
      <w:pPr>
        <w:spacing w:after="60"/>
        <w:jc w:val="both"/>
        <w:rPr>
          <w:rFonts w:ascii="Arial" w:hAnsi="Arial" w:cs="Arial"/>
          <w:sz w:val="22"/>
          <w:szCs w:val="22"/>
          <w:lang w:val="en-GB"/>
        </w:rPr>
      </w:pPr>
    </w:p>
    <w:p w14:paraId="13DD12C3" w14:textId="77777777" w:rsidR="00BC5B5F" w:rsidRDefault="00BC5B5F">
      <w:pPr>
        <w:spacing w:after="60"/>
        <w:jc w:val="both"/>
        <w:rPr>
          <w:rFonts w:ascii="Arial" w:hAnsi="Arial" w:cs="Arial"/>
          <w:sz w:val="22"/>
          <w:szCs w:val="22"/>
          <w:lang w:val="en-GB"/>
        </w:rPr>
      </w:pPr>
    </w:p>
    <w:p w14:paraId="4D5EF6DF" w14:textId="77777777" w:rsidR="00BC5B5F" w:rsidRDefault="00BC5B5F">
      <w:pPr>
        <w:spacing w:after="60"/>
        <w:jc w:val="both"/>
        <w:rPr>
          <w:rFonts w:ascii="Arial" w:hAnsi="Arial" w:cs="Arial"/>
          <w:sz w:val="22"/>
          <w:szCs w:val="22"/>
          <w:lang w:val="en-GB"/>
        </w:rPr>
      </w:pPr>
    </w:p>
    <w:p w14:paraId="6714272F" w14:textId="77777777" w:rsidR="00BC5B5F" w:rsidRDefault="00BC5B5F">
      <w:pPr>
        <w:spacing w:after="60"/>
        <w:jc w:val="both"/>
        <w:rPr>
          <w:rFonts w:ascii="Arial" w:hAnsi="Arial" w:cs="Arial"/>
          <w:sz w:val="22"/>
          <w:szCs w:val="22"/>
          <w:lang w:val="en-GB"/>
        </w:rPr>
      </w:pPr>
    </w:p>
    <w:p w14:paraId="5DCB4D70" w14:textId="77777777" w:rsidR="00BC5B5F" w:rsidRDefault="00BC5B5F">
      <w:pPr>
        <w:spacing w:after="60"/>
        <w:jc w:val="both"/>
        <w:rPr>
          <w:rFonts w:ascii="Arial" w:hAnsi="Arial" w:cs="Arial"/>
          <w:sz w:val="22"/>
          <w:szCs w:val="22"/>
          <w:lang w:val="en-GB"/>
        </w:rPr>
      </w:pPr>
    </w:p>
    <w:p w14:paraId="58B77131" w14:textId="2651C32D" w:rsidR="00B47F17" w:rsidRDefault="002503D1" w:rsidP="002503D1">
      <w:pPr>
        <w:pStyle w:val="Heading1"/>
      </w:pPr>
      <w:bookmarkStart w:id="31" w:name="_Toc422247527"/>
      <w:bookmarkStart w:id="32" w:name="_Toc141250743"/>
      <w:bookmarkStart w:id="33" w:name="_Toc122355540"/>
      <w:bookmarkEnd w:id="31"/>
      <w:bookmarkEnd w:id="32"/>
      <w:r>
        <w:lastRenderedPageBreak/>
        <w:t>Definitions</w:t>
      </w:r>
      <w:bookmarkEnd w:id="33"/>
    </w:p>
    <w:p w14:paraId="58D96CDB" w14:textId="40317C58" w:rsidR="00B47F17" w:rsidRDefault="00B47F17" w:rsidP="002503D1">
      <w:pPr>
        <w:pStyle w:val="Heading2"/>
      </w:pPr>
      <w:bookmarkStart w:id="34" w:name="_Toc422247528"/>
      <w:bookmarkStart w:id="35" w:name="_Toc122355541"/>
      <w:r>
        <w:t>Household Definitions</w:t>
      </w:r>
      <w:bookmarkEnd w:id="34"/>
      <w:bookmarkEnd w:id="35"/>
    </w:p>
    <w:p w14:paraId="283203F2" w14:textId="77777777" w:rsidR="00B47F17" w:rsidRDefault="00B47F17">
      <w:pPr>
        <w:rPr>
          <w:lang w:val="en-GB"/>
        </w:rPr>
      </w:pPr>
    </w:p>
    <w:p w14:paraId="21CE3475" w14:textId="77777777" w:rsidR="00520EA5" w:rsidRDefault="00520EA5" w:rsidP="00520EA5">
      <w:pPr>
        <w:spacing w:after="60"/>
        <w:jc w:val="both"/>
        <w:rPr>
          <w:rFonts w:ascii="Arial" w:hAnsi="Arial" w:cs="Arial"/>
          <w:i/>
          <w:iCs/>
          <w:sz w:val="22"/>
          <w:szCs w:val="22"/>
          <w:lang w:val="en-GB"/>
        </w:rPr>
      </w:pPr>
      <w:r>
        <w:rPr>
          <w:rFonts w:ascii="Arial" w:hAnsi="Arial" w:cs="Arial"/>
          <w:i/>
          <w:iCs/>
          <w:sz w:val="22"/>
          <w:szCs w:val="22"/>
          <w:lang w:val="en-GB"/>
        </w:rPr>
        <w:t>Definition of household</w:t>
      </w:r>
    </w:p>
    <w:p w14:paraId="7EBF224D" w14:textId="77777777" w:rsidR="00520EA5" w:rsidRDefault="004547E8" w:rsidP="00520EA5">
      <w:pPr>
        <w:spacing w:after="60"/>
        <w:jc w:val="both"/>
        <w:rPr>
          <w:rFonts w:ascii="Arial" w:hAnsi="Arial" w:cs="Arial"/>
          <w:sz w:val="22"/>
          <w:szCs w:val="22"/>
          <w:lang w:val="en-GB"/>
        </w:rPr>
      </w:pPr>
      <w:r w:rsidRPr="004547E8">
        <w:rPr>
          <w:rFonts w:ascii="Arial" w:hAnsi="Arial" w:cs="Arial"/>
          <w:sz w:val="22"/>
          <w:szCs w:val="22"/>
          <w:lang w:val="en-GB"/>
        </w:rPr>
        <w:t>A household will be defined as a group of people who commonly live together and are under the responsibility of one person or head of household.</w:t>
      </w:r>
    </w:p>
    <w:p w14:paraId="0593CDDA" w14:textId="77777777" w:rsidR="004547E8" w:rsidRDefault="004547E8" w:rsidP="00520EA5">
      <w:pPr>
        <w:spacing w:after="60"/>
        <w:jc w:val="both"/>
        <w:rPr>
          <w:rFonts w:ascii="Arial" w:hAnsi="Arial" w:cs="Arial"/>
          <w:sz w:val="22"/>
          <w:szCs w:val="22"/>
          <w:lang w:val="en-GB"/>
        </w:rPr>
      </w:pPr>
    </w:p>
    <w:p w14:paraId="124CCAA3" w14:textId="77777777" w:rsidR="00520EA5" w:rsidRDefault="00520EA5" w:rsidP="00520EA5">
      <w:pPr>
        <w:spacing w:after="60"/>
        <w:jc w:val="both"/>
        <w:rPr>
          <w:rFonts w:ascii="Arial" w:hAnsi="Arial" w:cs="Arial"/>
          <w:i/>
          <w:iCs/>
          <w:sz w:val="22"/>
          <w:szCs w:val="22"/>
          <w:lang w:val="en-GB"/>
        </w:rPr>
      </w:pPr>
      <w:r>
        <w:rPr>
          <w:rFonts w:ascii="Arial" w:hAnsi="Arial" w:cs="Arial"/>
          <w:i/>
          <w:iCs/>
          <w:sz w:val="22"/>
          <w:szCs w:val="22"/>
          <w:lang w:val="en-GB"/>
        </w:rPr>
        <w:t>Definition of head of household</w:t>
      </w:r>
    </w:p>
    <w:p w14:paraId="270689A9" w14:textId="77777777" w:rsidR="00520EA5" w:rsidRDefault="00520EA5" w:rsidP="00520EA5">
      <w:pPr>
        <w:spacing w:after="60"/>
        <w:rPr>
          <w:rFonts w:ascii="Arial" w:hAnsi="Arial" w:cs="Arial"/>
          <w:bCs/>
          <w:iCs/>
          <w:color w:val="000000"/>
          <w:sz w:val="22"/>
          <w:szCs w:val="22"/>
          <w:lang w:val="en-GB"/>
        </w:rPr>
      </w:pPr>
      <w:r>
        <w:rPr>
          <w:rFonts w:ascii="Arial" w:hAnsi="Arial" w:cs="Arial"/>
          <w:bCs/>
          <w:iCs/>
          <w:color w:val="000000"/>
          <w:sz w:val="22"/>
          <w:szCs w:val="22"/>
          <w:lang w:val="en-GB"/>
        </w:rPr>
        <w:t>The head of household is defined as follows:</w:t>
      </w:r>
    </w:p>
    <w:p w14:paraId="40DBE5F2" w14:textId="751F31C9" w:rsidR="00520EA5" w:rsidRDefault="00520EA5" w:rsidP="00520EA5">
      <w:pPr>
        <w:numPr>
          <w:ilvl w:val="0"/>
          <w:numId w:val="19"/>
        </w:numPr>
        <w:spacing w:after="60"/>
        <w:rPr>
          <w:rFonts w:ascii="Arial" w:hAnsi="Arial" w:cs="Arial"/>
          <w:bCs/>
          <w:i/>
          <w:color w:val="000000"/>
          <w:sz w:val="22"/>
          <w:szCs w:val="22"/>
          <w:lang w:val="en-GB"/>
        </w:rPr>
      </w:pPr>
      <w:r>
        <w:rPr>
          <w:rFonts w:ascii="Arial" w:hAnsi="Arial" w:cs="Arial"/>
          <w:bCs/>
          <w:iCs/>
          <w:color w:val="000000"/>
          <w:sz w:val="22"/>
          <w:szCs w:val="22"/>
          <w:lang w:val="en-GB"/>
        </w:rPr>
        <w:t xml:space="preserve">Adult household member </w:t>
      </w:r>
      <w:r>
        <w:rPr>
          <w:rFonts w:ascii="Arial" w:hAnsi="Arial" w:cs="Arial"/>
          <w:bCs/>
          <w:i/>
          <w:color w:val="000000"/>
          <w:sz w:val="22"/>
          <w:szCs w:val="22"/>
          <w:lang w:val="en-GB"/>
        </w:rPr>
        <w:t>and</w:t>
      </w:r>
    </w:p>
    <w:p w14:paraId="4F114EAD" w14:textId="77777777" w:rsidR="00520EA5" w:rsidRPr="00636D41" w:rsidRDefault="00520EA5" w:rsidP="00520EA5">
      <w:pPr>
        <w:numPr>
          <w:ilvl w:val="0"/>
          <w:numId w:val="19"/>
        </w:numPr>
        <w:spacing w:after="60"/>
        <w:rPr>
          <w:rFonts w:ascii="Arial" w:hAnsi="Arial" w:cs="Arial"/>
          <w:bCs/>
          <w:i/>
          <w:color w:val="000000"/>
          <w:sz w:val="22"/>
          <w:szCs w:val="22"/>
          <w:lang w:val="en-GB"/>
        </w:rPr>
      </w:pPr>
      <w:r w:rsidRPr="00636D41">
        <w:rPr>
          <w:rFonts w:ascii="Arial" w:hAnsi="Arial" w:cs="Arial"/>
          <w:bCs/>
          <w:iCs/>
          <w:color w:val="000000"/>
          <w:sz w:val="22"/>
          <w:szCs w:val="22"/>
          <w:lang w:val="en-GB"/>
        </w:rPr>
        <w:t>Can give accurate information on all demographic issues in his/her</w:t>
      </w:r>
      <w:r w:rsidRPr="00636D41">
        <w:rPr>
          <w:rFonts w:ascii="Arial" w:hAnsi="Arial" w:cs="Arial"/>
          <w:bCs/>
          <w:iCs/>
          <w:color w:val="000000"/>
          <w:sz w:val="22"/>
          <w:szCs w:val="22"/>
          <w:lang w:val="en-GB"/>
        </w:rPr>
        <w:br/>
        <w:t xml:space="preserve">household </w:t>
      </w:r>
      <w:r w:rsidRPr="00636D41">
        <w:rPr>
          <w:rFonts w:ascii="Arial" w:hAnsi="Arial" w:cs="Arial"/>
          <w:bCs/>
          <w:i/>
          <w:color w:val="000000"/>
          <w:sz w:val="22"/>
          <w:szCs w:val="22"/>
          <w:lang w:val="en-GB"/>
        </w:rPr>
        <w:t>and</w:t>
      </w:r>
    </w:p>
    <w:p w14:paraId="660433EA" w14:textId="77777777" w:rsidR="00520EA5" w:rsidRDefault="00520EA5" w:rsidP="00520EA5">
      <w:pPr>
        <w:numPr>
          <w:ilvl w:val="0"/>
          <w:numId w:val="19"/>
        </w:numPr>
        <w:spacing w:after="60"/>
        <w:rPr>
          <w:rFonts w:ascii="Arial" w:hAnsi="Arial" w:cs="Arial"/>
          <w:bCs/>
          <w:iCs/>
          <w:color w:val="000000"/>
          <w:sz w:val="22"/>
          <w:szCs w:val="22"/>
          <w:lang w:val="en-GB"/>
        </w:rPr>
      </w:pPr>
      <w:r>
        <w:rPr>
          <w:rFonts w:ascii="Arial" w:hAnsi="Arial" w:cs="Arial"/>
          <w:bCs/>
          <w:iCs/>
          <w:color w:val="000000"/>
          <w:sz w:val="22"/>
          <w:szCs w:val="22"/>
          <w:lang w:val="en-GB"/>
        </w:rPr>
        <w:t>Is present at the time of the survey</w:t>
      </w:r>
    </w:p>
    <w:p w14:paraId="4A487585" w14:textId="77777777" w:rsidR="00B47F17" w:rsidRPr="00520EA5" w:rsidRDefault="00520EA5" w:rsidP="00520EA5">
      <w:pPr>
        <w:spacing w:after="60"/>
        <w:rPr>
          <w:rFonts w:ascii="Arial" w:hAnsi="Arial" w:cs="Arial"/>
          <w:sz w:val="22"/>
          <w:szCs w:val="22"/>
          <w:lang w:val="en-GB"/>
        </w:rPr>
      </w:pPr>
      <w:r>
        <w:rPr>
          <w:rFonts w:ascii="Arial" w:hAnsi="Arial" w:cs="Arial"/>
          <w:sz w:val="22"/>
          <w:szCs w:val="22"/>
          <w:lang w:val="en-GB"/>
        </w:rPr>
        <w:t>A household will be excluded from the survey if none of the household members fulfil all these criteria.</w:t>
      </w:r>
    </w:p>
    <w:p w14:paraId="58D13D2A" w14:textId="77777777" w:rsidR="00B47F17" w:rsidRDefault="00B47F17">
      <w:pPr>
        <w:spacing w:after="60"/>
        <w:jc w:val="both"/>
        <w:rPr>
          <w:rFonts w:ascii="Arial" w:hAnsi="Arial" w:cs="Arial"/>
          <w:sz w:val="22"/>
          <w:szCs w:val="22"/>
          <w:lang w:val="en-GB"/>
        </w:rPr>
      </w:pPr>
    </w:p>
    <w:p w14:paraId="6E2469E5" w14:textId="4A3ED250" w:rsidR="00B47F17" w:rsidRDefault="00B47F17" w:rsidP="002503D1">
      <w:pPr>
        <w:pStyle w:val="Heading2"/>
      </w:pPr>
      <w:bookmarkStart w:id="36" w:name="_Toc422247529"/>
      <w:bookmarkStart w:id="37" w:name="_Toc122355542"/>
      <w:r>
        <w:t>Vaccination definitions</w:t>
      </w:r>
      <w:bookmarkEnd w:id="36"/>
      <w:bookmarkEnd w:id="37"/>
    </w:p>
    <w:p w14:paraId="05FF56C7" w14:textId="77777777" w:rsidR="00B47F17" w:rsidRDefault="00B47F17">
      <w:pPr>
        <w:spacing w:after="60"/>
        <w:jc w:val="both"/>
        <w:rPr>
          <w:rFonts w:ascii="Arial" w:hAnsi="Arial" w:cs="Arial"/>
          <w:i/>
          <w:iCs/>
          <w:color w:val="0000FF"/>
          <w:sz w:val="22"/>
          <w:szCs w:val="22"/>
          <w:lang w:val="en-GB"/>
        </w:rPr>
      </w:pPr>
    </w:p>
    <w:p w14:paraId="2FB0C904" w14:textId="77777777" w:rsidR="00B47F17" w:rsidRPr="001747ED" w:rsidRDefault="00B47F17">
      <w:pPr>
        <w:spacing w:after="60"/>
        <w:rPr>
          <w:rFonts w:ascii="Arial" w:hAnsi="Arial" w:cs="Arial"/>
          <w:iCs/>
          <w:sz w:val="22"/>
          <w:lang w:val="en-US"/>
        </w:rPr>
      </w:pPr>
      <w:r w:rsidRPr="001747ED">
        <w:rPr>
          <w:rFonts w:ascii="Arial" w:hAnsi="Arial" w:cs="Arial"/>
          <w:iCs/>
          <w:sz w:val="22"/>
          <w:lang w:val="en-US"/>
        </w:rPr>
        <w:t>MVC (Mass Vaccination Campaign)</w:t>
      </w:r>
    </w:p>
    <w:p w14:paraId="2C1C6530" w14:textId="77777777" w:rsidR="00B47F17" w:rsidRPr="001747ED" w:rsidRDefault="00B47F17">
      <w:pPr>
        <w:numPr>
          <w:ilvl w:val="0"/>
          <w:numId w:val="34"/>
        </w:numPr>
        <w:tabs>
          <w:tab w:val="left" w:pos="1648"/>
        </w:tabs>
        <w:spacing w:after="60"/>
        <w:rPr>
          <w:rFonts w:ascii="Arial" w:hAnsi="Arial" w:cs="Arial"/>
          <w:iCs/>
          <w:sz w:val="22"/>
          <w:lang w:val="en-US"/>
        </w:rPr>
      </w:pPr>
      <w:r w:rsidRPr="001747ED">
        <w:rPr>
          <w:rFonts w:ascii="Arial" w:hAnsi="Arial" w:cs="Arial"/>
          <w:iCs/>
          <w:sz w:val="22"/>
          <w:lang w:val="en-US"/>
        </w:rPr>
        <w:t>MVC-Vaccinated by card</w:t>
      </w:r>
    </w:p>
    <w:p w14:paraId="5862A7E5" w14:textId="77777777" w:rsidR="00B47F17" w:rsidRPr="001747ED" w:rsidRDefault="00B47F17" w:rsidP="7ED5E9F5">
      <w:pPr>
        <w:numPr>
          <w:ilvl w:val="1"/>
          <w:numId w:val="34"/>
        </w:numPr>
        <w:tabs>
          <w:tab w:val="left" w:pos="1648"/>
        </w:tabs>
        <w:spacing w:after="60"/>
        <w:rPr>
          <w:rFonts w:ascii="Arial" w:hAnsi="Arial" w:cs="Arial"/>
          <w:sz w:val="22"/>
          <w:szCs w:val="22"/>
          <w:lang w:val="en-US"/>
        </w:rPr>
      </w:pPr>
      <w:r w:rsidRPr="1BE921FA">
        <w:rPr>
          <w:rFonts w:ascii="Arial" w:hAnsi="Arial" w:cs="Arial"/>
          <w:sz w:val="22"/>
          <w:szCs w:val="22"/>
          <w:lang w:val="en-US"/>
        </w:rPr>
        <w:t xml:space="preserve">An individual who received one dose of measles containing vaccine during the MVC. This is confirmed on interview by </w:t>
      </w:r>
      <w:r w:rsidR="00FA6631" w:rsidRPr="1BE921FA">
        <w:rPr>
          <w:rFonts w:ascii="Arial" w:hAnsi="Arial" w:cs="Arial"/>
          <w:sz w:val="22"/>
          <w:szCs w:val="22"/>
          <w:lang w:val="en-US"/>
        </w:rPr>
        <w:t xml:space="preserve">a </w:t>
      </w:r>
      <w:r w:rsidRPr="1BE921FA">
        <w:rPr>
          <w:rFonts w:ascii="Arial" w:hAnsi="Arial" w:cs="Arial"/>
          <w:sz w:val="22"/>
          <w:szCs w:val="22"/>
          <w:lang w:val="en-US"/>
        </w:rPr>
        <w:t xml:space="preserve">marked finger or </w:t>
      </w:r>
      <w:r w:rsidR="00366149" w:rsidRPr="1BE921FA">
        <w:rPr>
          <w:rFonts w:ascii="Arial" w:hAnsi="Arial" w:cs="Arial"/>
          <w:sz w:val="22"/>
          <w:szCs w:val="22"/>
          <w:lang w:val="en-US"/>
        </w:rPr>
        <w:t>presentation of a vaccination card</w:t>
      </w:r>
      <w:r w:rsidR="001747ED" w:rsidRPr="1BE921FA">
        <w:rPr>
          <w:rFonts w:ascii="Arial" w:hAnsi="Arial" w:cs="Arial"/>
          <w:sz w:val="22"/>
          <w:szCs w:val="22"/>
          <w:lang w:val="en-US"/>
        </w:rPr>
        <w:t>.</w:t>
      </w:r>
    </w:p>
    <w:p w14:paraId="5BCFE4A4" w14:textId="77777777" w:rsidR="00B47F17" w:rsidRPr="001747ED" w:rsidRDefault="00B47F17">
      <w:pPr>
        <w:numPr>
          <w:ilvl w:val="0"/>
          <w:numId w:val="34"/>
        </w:numPr>
        <w:tabs>
          <w:tab w:val="left" w:pos="1648"/>
        </w:tabs>
        <w:spacing w:after="60"/>
        <w:rPr>
          <w:rFonts w:ascii="Arial" w:hAnsi="Arial" w:cs="Arial"/>
          <w:iCs/>
          <w:sz w:val="22"/>
          <w:lang w:val="en-US"/>
        </w:rPr>
      </w:pPr>
      <w:r w:rsidRPr="001747ED">
        <w:rPr>
          <w:rFonts w:ascii="Arial" w:hAnsi="Arial" w:cs="Arial"/>
          <w:iCs/>
          <w:sz w:val="22"/>
          <w:lang w:val="en-US"/>
        </w:rPr>
        <w:t xml:space="preserve">MVC-Vaccinated by </w:t>
      </w:r>
      <w:r w:rsidR="00366149" w:rsidRPr="001747ED">
        <w:rPr>
          <w:rFonts w:ascii="Arial" w:hAnsi="Arial" w:cs="Arial"/>
          <w:iCs/>
          <w:sz w:val="22"/>
          <w:lang w:val="en-US"/>
        </w:rPr>
        <w:t>verbal</w:t>
      </w:r>
      <w:r w:rsidRPr="001747ED">
        <w:rPr>
          <w:rFonts w:ascii="Arial" w:hAnsi="Arial" w:cs="Arial"/>
          <w:iCs/>
          <w:sz w:val="22"/>
          <w:lang w:val="en-US"/>
        </w:rPr>
        <w:t xml:space="preserve"> confirmation</w:t>
      </w:r>
    </w:p>
    <w:p w14:paraId="5183495C" w14:textId="77777777" w:rsidR="00B47F17" w:rsidRPr="001747ED" w:rsidRDefault="00B47F17">
      <w:pPr>
        <w:numPr>
          <w:ilvl w:val="1"/>
          <w:numId w:val="34"/>
        </w:numPr>
        <w:tabs>
          <w:tab w:val="left" w:pos="1648"/>
        </w:tabs>
        <w:spacing w:after="60"/>
        <w:rPr>
          <w:rFonts w:ascii="Arial" w:hAnsi="Arial" w:cs="Arial"/>
          <w:iCs/>
          <w:sz w:val="22"/>
          <w:lang w:val="en-US"/>
        </w:rPr>
      </w:pPr>
      <w:r w:rsidRPr="001747ED">
        <w:rPr>
          <w:rFonts w:ascii="Arial" w:hAnsi="Arial" w:cs="Arial"/>
          <w:iCs/>
          <w:sz w:val="22"/>
          <w:lang w:val="en-US"/>
        </w:rPr>
        <w:t xml:space="preserve">An individual who received one dose of measles containing vaccine during the MVC. This is confirmed on interview by </w:t>
      </w:r>
      <w:r w:rsidR="00366149" w:rsidRPr="001747ED">
        <w:rPr>
          <w:rFonts w:ascii="Arial" w:hAnsi="Arial" w:cs="Arial"/>
          <w:iCs/>
          <w:sz w:val="22"/>
          <w:lang w:val="en-US"/>
        </w:rPr>
        <w:t>verbal</w:t>
      </w:r>
      <w:r w:rsidRPr="001747ED">
        <w:rPr>
          <w:rFonts w:ascii="Arial" w:hAnsi="Arial" w:cs="Arial"/>
          <w:iCs/>
          <w:sz w:val="22"/>
          <w:lang w:val="en-US"/>
        </w:rPr>
        <w:t xml:space="preserve"> history of the participant or his/her p</w:t>
      </w:r>
      <w:proofErr w:type="spellStart"/>
      <w:r w:rsidRPr="001747ED">
        <w:rPr>
          <w:rFonts w:ascii="Arial" w:hAnsi="Arial" w:cs="Arial"/>
          <w:iCs/>
          <w:sz w:val="22"/>
          <w:szCs w:val="22"/>
          <w:lang w:val="en-GB"/>
        </w:rPr>
        <w:t>arents</w:t>
      </w:r>
      <w:proofErr w:type="spellEnd"/>
      <w:r w:rsidRPr="001747ED">
        <w:rPr>
          <w:rFonts w:ascii="Arial" w:hAnsi="Arial" w:cs="Arial"/>
          <w:iCs/>
          <w:sz w:val="22"/>
          <w:szCs w:val="22"/>
          <w:lang w:val="en-GB"/>
        </w:rPr>
        <w:t>/guardians/caretakers</w:t>
      </w:r>
      <w:r w:rsidR="008E7104" w:rsidRPr="001747ED">
        <w:rPr>
          <w:rFonts w:ascii="Arial" w:hAnsi="Arial" w:cs="Arial"/>
          <w:iCs/>
          <w:sz w:val="22"/>
          <w:szCs w:val="22"/>
          <w:lang w:val="en-GB"/>
        </w:rPr>
        <w:t>, but without verification using marked finger or vaccination card</w:t>
      </w:r>
      <w:r w:rsidRPr="001747ED">
        <w:rPr>
          <w:rFonts w:ascii="Arial" w:hAnsi="Arial" w:cs="Arial"/>
          <w:iCs/>
          <w:sz w:val="22"/>
          <w:szCs w:val="22"/>
          <w:lang w:val="en-GB"/>
        </w:rPr>
        <w:t>.</w:t>
      </w:r>
    </w:p>
    <w:p w14:paraId="34A229D6" w14:textId="77777777" w:rsidR="00B47F17" w:rsidRPr="001747ED" w:rsidRDefault="00B47F17">
      <w:pPr>
        <w:numPr>
          <w:ilvl w:val="0"/>
          <w:numId w:val="34"/>
        </w:numPr>
        <w:tabs>
          <w:tab w:val="left" w:pos="720"/>
          <w:tab w:val="left" w:pos="1648"/>
        </w:tabs>
        <w:spacing w:after="60"/>
        <w:rPr>
          <w:rFonts w:ascii="Arial" w:hAnsi="Arial" w:cs="Arial"/>
          <w:iCs/>
          <w:sz w:val="22"/>
          <w:lang w:val="en-US"/>
        </w:rPr>
      </w:pPr>
      <w:r w:rsidRPr="001747ED">
        <w:rPr>
          <w:rFonts w:ascii="Arial" w:hAnsi="Arial" w:cs="Arial"/>
          <w:iCs/>
          <w:sz w:val="22"/>
          <w:lang w:val="en-US"/>
        </w:rPr>
        <w:t>MVC-Not</w:t>
      </w:r>
      <w:r w:rsidR="00FA6631" w:rsidRPr="001747ED">
        <w:rPr>
          <w:rFonts w:ascii="Arial" w:hAnsi="Arial" w:cs="Arial"/>
          <w:iCs/>
          <w:sz w:val="22"/>
          <w:lang w:val="en-US"/>
        </w:rPr>
        <w:t xml:space="preserve"> </w:t>
      </w:r>
      <w:r w:rsidRPr="001747ED">
        <w:rPr>
          <w:rFonts w:ascii="Arial" w:hAnsi="Arial" w:cs="Arial"/>
          <w:iCs/>
          <w:sz w:val="22"/>
          <w:lang w:val="en-US"/>
        </w:rPr>
        <w:t>vaccinated</w:t>
      </w:r>
    </w:p>
    <w:p w14:paraId="4C2BC14C" w14:textId="77777777" w:rsidR="00B47F17" w:rsidRPr="001747ED" w:rsidRDefault="00B47F17">
      <w:pPr>
        <w:numPr>
          <w:ilvl w:val="1"/>
          <w:numId w:val="34"/>
        </w:numPr>
        <w:tabs>
          <w:tab w:val="left" w:pos="720"/>
          <w:tab w:val="left" w:pos="1648"/>
        </w:tabs>
        <w:spacing w:after="60"/>
        <w:rPr>
          <w:rFonts w:ascii="Arial" w:hAnsi="Arial" w:cs="Arial"/>
          <w:iCs/>
          <w:sz w:val="22"/>
          <w:lang w:val="en-US"/>
        </w:rPr>
      </w:pPr>
      <w:r w:rsidRPr="001747ED">
        <w:rPr>
          <w:rFonts w:ascii="Arial" w:hAnsi="Arial" w:cs="Arial"/>
          <w:iCs/>
          <w:sz w:val="22"/>
          <w:lang w:val="en-US"/>
        </w:rPr>
        <w:t xml:space="preserve">An individual who had no written vaccination record. This is confirmed on interview by the participant or his/her </w:t>
      </w:r>
      <w:r w:rsidRPr="001747ED">
        <w:rPr>
          <w:rFonts w:ascii="Arial" w:hAnsi="Arial" w:cs="Arial"/>
          <w:iCs/>
          <w:sz w:val="22"/>
          <w:szCs w:val="22"/>
          <w:lang w:val="en-GB"/>
        </w:rPr>
        <w:t xml:space="preserve">parents/guardians/caretakers stating that no measles vaccination </w:t>
      </w:r>
      <w:r w:rsidR="00FA6631" w:rsidRPr="001747ED">
        <w:rPr>
          <w:rFonts w:ascii="Arial" w:hAnsi="Arial" w:cs="Arial"/>
          <w:iCs/>
          <w:sz w:val="22"/>
          <w:szCs w:val="22"/>
          <w:lang w:val="en-GB"/>
        </w:rPr>
        <w:t xml:space="preserve">was </w:t>
      </w:r>
      <w:r w:rsidRPr="001747ED">
        <w:rPr>
          <w:rFonts w:ascii="Arial" w:hAnsi="Arial" w:cs="Arial"/>
          <w:iCs/>
          <w:sz w:val="22"/>
          <w:szCs w:val="22"/>
          <w:lang w:val="en-GB"/>
        </w:rPr>
        <w:t>received.</w:t>
      </w:r>
    </w:p>
    <w:p w14:paraId="45A3502F" w14:textId="77777777" w:rsidR="00B47F17" w:rsidRPr="001747ED" w:rsidRDefault="00B47F17">
      <w:pPr>
        <w:numPr>
          <w:ilvl w:val="0"/>
          <w:numId w:val="34"/>
        </w:numPr>
        <w:tabs>
          <w:tab w:val="left" w:pos="720"/>
          <w:tab w:val="left" w:pos="1648"/>
        </w:tabs>
        <w:spacing w:after="60"/>
        <w:rPr>
          <w:rFonts w:ascii="Arial" w:hAnsi="Arial" w:cs="Arial"/>
          <w:iCs/>
          <w:sz w:val="22"/>
          <w:lang w:val="en-US"/>
        </w:rPr>
      </w:pPr>
      <w:r w:rsidRPr="001747ED">
        <w:rPr>
          <w:rFonts w:ascii="Arial" w:hAnsi="Arial" w:cs="Arial"/>
          <w:iCs/>
          <w:sz w:val="22"/>
          <w:lang w:val="en-US"/>
        </w:rPr>
        <w:t>MVC-Unknown</w:t>
      </w:r>
    </w:p>
    <w:p w14:paraId="2547F12B" w14:textId="77777777" w:rsidR="00B47F17" w:rsidRPr="001747ED" w:rsidRDefault="00B47F17">
      <w:pPr>
        <w:numPr>
          <w:ilvl w:val="1"/>
          <w:numId w:val="34"/>
        </w:numPr>
        <w:tabs>
          <w:tab w:val="left" w:pos="720"/>
          <w:tab w:val="left" w:pos="1648"/>
        </w:tabs>
        <w:spacing w:after="60"/>
        <w:rPr>
          <w:rFonts w:ascii="Arial" w:hAnsi="Arial" w:cs="Arial"/>
          <w:iCs/>
          <w:sz w:val="22"/>
          <w:lang w:val="en-US"/>
        </w:rPr>
      </w:pPr>
      <w:r w:rsidRPr="001747ED">
        <w:rPr>
          <w:rFonts w:ascii="Arial" w:hAnsi="Arial" w:cs="Arial"/>
          <w:iCs/>
          <w:sz w:val="22"/>
          <w:lang w:val="en-US"/>
        </w:rPr>
        <w:t xml:space="preserve">An individual or his/her </w:t>
      </w:r>
      <w:r w:rsidRPr="001747ED">
        <w:rPr>
          <w:rFonts w:ascii="Arial" w:hAnsi="Arial" w:cs="Arial"/>
          <w:iCs/>
          <w:sz w:val="22"/>
          <w:szCs w:val="22"/>
          <w:lang w:val="en-GB"/>
        </w:rPr>
        <w:t>parents/guardians/caretakers</w:t>
      </w:r>
      <w:r w:rsidRPr="001747ED">
        <w:rPr>
          <w:rFonts w:ascii="Arial" w:hAnsi="Arial" w:cs="Arial"/>
          <w:iCs/>
          <w:sz w:val="22"/>
          <w:lang w:val="en-US"/>
        </w:rPr>
        <w:t xml:space="preserve"> do not recall if the </w:t>
      </w:r>
      <w:r w:rsidR="00806CFE" w:rsidRPr="001747ED">
        <w:rPr>
          <w:rFonts w:ascii="Arial" w:hAnsi="Arial" w:cs="Arial"/>
          <w:iCs/>
          <w:sz w:val="22"/>
          <w:lang w:val="en-US"/>
        </w:rPr>
        <w:t xml:space="preserve">survey </w:t>
      </w:r>
      <w:r w:rsidRPr="001747ED">
        <w:rPr>
          <w:rFonts w:ascii="Arial" w:hAnsi="Arial" w:cs="Arial"/>
          <w:iCs/>
          <w:sz w:val="22"/>
          <w:lang w:val="en-US"/>
        </w:rPr>
        <w:t xml:space="preserve">subject was vaccinated during the MVC </w:t>
      </w:r>
      <w:r w:rsidRPr="001747ED">
        <w:rPr>
          <w:rFonts w:ascii="Arial" w:hAnsi="Arial" w:cs="Arial"/>
          <w:iCs/>
          <w:sz w:val="22"/>
          <w:u w:val="single"/>
          <w:lang w:val="en-US"/>
        </w:rPr>
        <w:t xml:space="preserve">AND </w:t>
      </w:r>
      <w:r w:rsidRPr="001747ED">
        <w:rPr>
          <w:rFonts w:ascii="Arial" w:hAnsi="Arial" w:cs="Arial"/>
          <w:iCs/>
          <w:sz w:val="22"/>
          <w:lang w:val="en-US"/>
        </w:rPr>
        <w:t>there is no marking of the finger suggesting that the vaccination took place nor any other available proof (</w:t>
      </w:r>
      <w:proofErr w:type="gramStart"/>
      <w:r w:rsidRPr="001747ED">
        <w:rPr>
          <w:rFonts w:ascii="Arial" w:hAnsi="Arial" w:cs="Arial"/>
          <w:iCs/>
          <w:sz w:val="22"/>
          <w:lang w:val="en-US"/>
        </w:rPr>
        <w:t>i.e.</w:t>
      </w:r>
      <w:proofErr w:type="gramEnd"/>
      <w:r w:rsidRPr="001747ED">
        <w:rPr>
          <w:rFonts w:ascii="Arial" w:hAnsi="Arial" w:cs="Arial"/>
          <w:iCs/>
          <w:sz w:val="22"/>
          <w:lang w:val="en-US"/>
        </w:rPr>
        <w:t xml:space="preserve"> health passport).</w:t>
      </w:r>
    </w:p>
    <w:p w14:paraId="53FBCD25" w14:textId="77777777" w:rsidR="00B47F17" w:rsidRDefault="00B47F17">
      <w:pPr>
        <w:tabs>
          <w:tab w:val="left" w:pos="720"/>
          <w:tab w:val="left" w:pos="1648"/>
        </w:tabs>
        <w:spacing w:after="60"/>
        <w:rPr>
          <w:rFonts w:ascii="Arial" w:hAnsi="Arial" w:cs="Arial"/>
          <w:i/>
          <w:iCs/>
          <w:color w:val="0000FF"/>
          <w:sz w:val="22"/>
          <w:lang w:val="en-US"/>
        </w:rPr>
      </w:pPr>
    </w:p>
    <w:p w14:paraId="7DF9EC10" w14:textId="77777777" w:rsidR="00B47F17" w:rsidRPr="001747ED" w:rsidRDefault="00B47F17">
      <w:pPr>
        <w:tabs>
          <w:tab w:val="left" w:pos="720"/>
          <w:tab w:val="left" w:pos="1648"/>
        </w:tabs>
        <w:spacing w:after="60"/>
        <w:rPr>
          <w:rFonts w:ascii="Arial" w:hAnsi="Arial" w:cs="Arial"/>
          <w:iCs/>
          <w:sz w:val="22"/>
          <w:lang w:val="en-US"/>
        </w:rPr>
      </w:pPr>
      <w:r w:rsidRPr="001747ED">
        <w:rPr>
          <w:rFonts w:ascii="Arial" w:hAnsi="Arial" w:cs="Arial"/>
          <w:iCs/>
          <w:sz w:val="22"/>
          <w:lang w:val="en-US"/>
        </w:rPr>
        <w:t>Routine Vaccination</w:t>
      </w:r>
    </w:p>
    <w:p w14:paraId="77E22A07" w14:textId="77777777" w:rsidR="00B47F17" w:rsidRPr="001747ED" w:rsidRDefault="00B47F17">
      <w:pPr>
        <w:numPr>
          <w:ilvl w:val="0"/>
          <w:numId w:val="34"/>
        </w:numPr>
        <w:tabs>
          <w:tab w:val="left" w:pos="720"/>
          <w:tab w:val="left" w:pos="1648"/>
        </w:tabs>
        <w:spacing w:after="60"/>
        <w:rPr>
          <w:rFonts w:ascii="Arial" w:hAnsi="Arial" w:cs="Arial"/>
          <w:iCs/>
          <w:sz w:val="22"/>
          <w:lang w:val="en-US"/>
        </w:rPr>
      </w:pPr>
      <w:r w:rsidRPr="001747ED">
        <w:rPr>
          <w:rFonts w:ascii="Arial" w:hAnsi="Arial" w:cs="Arial"/>
          <w:iCs/>
          <w:sz w:val="22"/>
          <w:lang w:val="en-US"/>
        </w:rPr>
        <w:t>Routine vaccination by card</w:t>
      </w:r>
    </w:p>
    <w:p w14:paraId="3A735770" w14:textId="77777777" w:rsidR="00B47F17" w:rsidRPr="001747ED" w:rsidRDefault="00B47F17">
      <w:pPr>
        <w:numPr>
          <w:ilvl w:val="1"/>
          <w:numId w:val="34"/>
        </w:numPr>
        <w:tabs>
          <w:tab w:val="left" w:pos="720"/>
          <w:tab w:val="left" w:pos="1648"/>
        </w:tabs>
        <w:spacing w:after="60"/>
        <w:rPr>
          <w:rFonts w:ascii="Arial" w:hAnsi="Arial" w:cs="Arial"/>
          <w:iCs/>
          <w:sz w:val="22"/>
          <w:lang w:val="en-US"/>
        </w:rPr>
      </w:pPr>
      <w:r w:rsidRPr="001747ED">
        <w:rPr>
          <w:rFonts w:ascii="Arial" w:hAnsi="Arial" w:cs="Arial"/>
          <w:iCs/>
          <w:sz w:val="22"/>
          <w:lang w:val="en-US"/>
        </w:rPr>
        <w:t>An individual with vaccination registered on a routine vaccination card.</w:t>
      </w:r>
    </w:p>
    <w:p w14:paraId="75EE3821" w14:textId="77777777" w:rsidR="00B47F17" w:rsidRPr="001747ED" w:rsidRDefault="00B47F17">
      <w:pPr>
        <w:numPr>
          <w:ilvl w:val="0"/>
          <w:numId w:val="34"/>
        </w:numPr>
        <w:tabs>
          <w:tab w:val="left" w:pos="720"/>
          <w:tab w:val="left" w:pos="1648"/>
        </w:tabs>
        <w:spacing w:after="60"/>
        <w:rPr>
          <w:rFonts w:ascii="Arial" w:hAnsi="Arial" w:cs="Arial"/>
          <w:iCs/>
          <w:sz w:val="22"/>
          <w:lang w:val="en-US"/>
        </w:rPr>
      </w:pPr>
      <w:r w:rsidRPr="001747ED">
        <w:rPr>
          <w:rFonts w:ascii="Arial" w:hAnsi="Arial" w:cs="Arial"/>
          <w:iCs/>
          <w:sz w:val="22"/>
          <w:lang w:val="en-US"/>
        </w:rPr>
        <w:t xml:space="preserve">Routine vaccination by </w:t>
      </w:r>
      <w:r w:rsidR="00366149" w:rsidRPr="001747ED">
        <w:rPr>
          <w:rFonts w:ascii="Arial" w:hAnsi="Arial" w:cs="Arial"/>
          <w:iCs/>
          <w:sz w:val="22"/>
          <w:lang w:val="en-US"/>
        </w:rPr>
        <w:t>verbal</w:t>
      </w:r>
      <w:r w:rsidRPr="001747ED">
        <w:rPr>
          <w:rFonts w:ascii="Arial" w:hAnsi="Arial" w:cs="Arial"/>
          <w:iCs/>
          <w:sz w:val="22"/>
          <w:lang w:val="en-US"/>
        </w:rPr>
        <w:t xml:space="preserve"> confirmation</w:t>
      </w:r>
    </w:p>
    <w:p w14:paraId="4EEC3F07" w14:textId="77777777" w:rsidR="00B47F17" w:rsidRPr="001747ED" w:rsidRDefault="00B47F17">
      <w:pPr>
        <w:numPr>
          <w:ilvl w:val="1"/>
          <w:numId w:val="34"/>
        </w:numPr>
        <w:tabs>
          <w:tab w:val="left" w:pos="720"/>
          <w:tab w:val="left" w:pos="1648"/>
        </w:tabs>
        <w:spacing w:after="60"/>
        <w:rPr>
          <w:rFonts w:ascii="Arial" w:hAnsi="Arial" w:cs="Arial"/>
          <w:iCs/>
          <w:sz w:val="22"/>
          <w:lang w:val="en-US"/>
        </w:rPr>
      </w:pPr>
      <w:r w:rsidRPr="001747ED">
        <w:rPr>
          <w:rFonts w:ascii="Arial" w:hAnsi="Arial" w:cs="Arial"/>
          <w:iCs/>
          <w:sz w:val="22"/>
          <w:lang w:val="en-US"/>
        </w:rPr>
        <w:t xml:space="preserve">An individual who him/herself or his/her </w:t>
      </w:r>
      <w:r w:rsidRPr="001747ED">
        <w:rPr>
          <w:rFonts w:ascii="Arial" w:hAnsi="Arial" w:cs="Arial"/>
          <w:iCs/>
          <w:sz w:val="22"/>
          <w:szCs w:val="22"/>
          <w:lang w:val="en-GB"/>
        </w:rPr>
        <w:t xml:space="preserve">parents/guardians/caretakers </w:t>
      </w:r>
      <w:r w:rsidRPr="001747ED">
        <w:rPr>
          <w:rFonts w:ascii="Arial" w:hAnsi="Arial" w:cs="Arial"/>
          <w:iCs/>
          <w:sz w:val="22"/>
          <w:lang w:val="en-US"/>
        </w:rPr>
        <w:t xml:space="preserve">reported that the child received the “9 months vaccine” by </w:t>
      </w:r>
      <w:r w:rsidR="00366149" w:rsidRPr="001747ED">
        <w:rPr>
          <w:rFonts w:ascii="Arial" w:hAnsi="Arial" w:cs="Arial"/>
          <w:iCs/>
          <w:sz w:val="22"/>
          <w:lang w:val="en-US"/>
        </w:rPr>
        <w:t>verbal</w:t>
      </w:r>
      <w:r w:rsidRPr="001747ED">
        <w:rPr>
          <w:rFonts w:ascii="Arial" w:hAnsi="Arial" w:cs="Arial"/>
          <w:iCs/>
          <w:sz w:val="22"/>
          <w:lang w:val="en-US"/>
        </w:rPr>
        <w:t xml:space="preserve"> history</w:t>
      </w:r>
      <w:r w:rsidR="008E7104" w:rsidRPr="001747ED">
        <w:rPr>
          <w:rFonts w:ascii="Arial" w:hAnsi="Arial" w:cs="Arial"/>
          <w:iCs/>
          <w:sz w:val="22"/>
          <w:lang w:val="en-US"/>
        </w:rPr>
        <w:t xml:space="preserve"> only</w:t>
      </w:r>
      <w:r w:rsidRPr="001747ED">
        <w:rPr>
          <w:rFonts w:ascii="Arial" w:hAnsi="Arial" w:cs="Arial"/>
          <w:iCs/>
          <w:sz w:val="22"/>
          <w:lang w:val="en-US"/>
        </w:rPr>
        <w:t>.</w:t>
      </w:r>
    </w:p>
    <w:p w14:paraId="583ABEE4" w14:textId="77777777" w:rsidR="00B47F17" w:rsidRPr="001747ED" w:rsidRDefault="00B47F17">
      <w:pPr>
        <w:numPr>
          <w:ilvl w:val="0"/>
          <w:numId w:val="34"/>
        </w:numPr>
        <w:tabs>
          <w:tab w:val="left" w:pos="720"/>
          <w:tab w:val="left" w:pos="1648"/>
        </w:tabs>
        <w:spacing w:after="60"/>
        <w:rPr>
          <w:rFonts w:ascii="Arial" w:hAnsi="Arial" w:cs="Arial"/>
          <w:iCs/>
          <w:sz w:val="22"/>
          <w:lang w:val="en-US"/>
        </w:rPr>
      </w:pPr>
      <w:r w:rsidRPr="001747ED">
        <w:rPr>
          <w:rFonts w:ascii="Arial" w:hAnsi="Arial" w:cs="Arial"/>
          <w:iCs/>
          <w:sz w:val="22"/>
          <w:lang w:val="en-US"/>
        </w:rPr>
        <w:t>Routine vaccination not done</w:t>
      </w:r>
    </w:p>
    <w:p w14:paraId="60BA1861" w14:textId="77777777" w:rsidR="00B47F17" w:rsidRPr="001747ED" w:rsidRDefault="00B47F17">
      <w:pPr>
        <w:numPr>
          <w:ilvl w:val="1"/>
          <w:numId w:val="34"/>
        </w:numPr>
        <w:tabs>
          <w:tab w:val="left" w:pos="720"/>
          <w:tab w:val="left" w:pos="1648"/>
        </w:tabs>
        <w:spacing w:after="60"/>
        <w:rPr>
          <w:rFonts w:ascii="Arial" w:hAnsi="Arial" w:cs="Arial"/>
          <w:iCs/>
          <w:sz w:val="22"/>
          <w:lang w:val="en-US"/>
        </w:rPr>
      </w:pPr>
      <w:r w:rsidRPr="001747ED">
        <w:rPr>
          <w:rFonts w:ascii="Arial" w:hAnsi="Arial" w:cs="Arial"/>
          <w:iCs/>
          <w:sz w:val="22"/>
          <w:lang w:val="en-US"/>
        </w:rPr>
        <w:lastRenderedPageBreak/>
        <w:t xml:space="preserve">An individual without vaccination registered on a routine vaccination card. This is confirmed on interview by the participant or his/her </w:t>
      </w:r>
      <w:r w:rsidRPr="001747ED">
        <w:rPr>
          <w:rFonts w:ascii="Arial" w:hAnsi="Arial" w:cs="Arial"/>
          <w:iCs/>
          <w:sz w:val="22"/>
          <w:szCs w:val="22"/>
          <w:lang w:val="en-GB"/>
        </w:rPr>
        <w:t>parents/guardians/</w:t>
      </w:r>
      <w:r w:rsidR="008E7104" w:rsidRPr="001747ED">
        <w:rPr>
          <w:rFonts w:ascii="Arial" w:hAnsi="Arial" w:cs="Arial"/>
          <w:iCs/>
          <w:sz w:val="22"/>
          <w:szCs w:val="22"/>
          <w:lang w:val="en-GB"/>
        </w:rPr>
        <w:t xml:space="preserve"> </w:t>
      </w:r>
      <w:r w:rsidRPr="001747ED">
        <w:rPr>
          <w:rFonts w:ascii="Arial" w:hAnsi="Arial" w:cs="Arial"/>
          <w:iCs/>
          <w:sz w:val="22"/>
          <w:szCs w:val="22"/>
          <w:lang w:val="en-GB"/>
        </w:rPr>
        <w:t xml:space="preserve">caretakers stating that </w:t>
      </w:r>
      <w:r w:rsidRPr="001747ED">
        <w:rPr>
          <w:rFonts w:ascii="Arial" w:hAnsi="Arial" w:cs="Arial"/>
          <w:iCs/>
          <w:sz w:val="22"/>
          <w:lang w:val="en-US"/>
        </w:rPr>
        <w:t xml:space="preserve">the “9 months vaccine” </w:t>
      </w:r>
      <w:r w:rsidRPr="001747ED">
        <w:rPr>
          <w:rFonts w:ascii="Arial" w:hAnsi="Arial" w:cs="Arial"/>
          <w:iCs/>
          <w:sz w:val="22"/>
          <w:szCs w:val="22"/>
          <w:lang w:val="en-GB"/>
        </w:rPr>
        <w:t>was not received.</w:t>
      </w:r>
    </w:p>
    <w:p w14:paraId="5E461C20" w14:textId="77777777" w:rsidR="00B47F17" w:rsidRPr="001747ED" w:rsidRDefault="00B47F17">
      <w:pPr>
        <w:numPr>
          <w:ilvl w:val="0"/>
          <w:numId w:val="34"/>
        </w:numPr>
        <w:tabs>
          <w:tab w:val="left" w:pos="720"/>
          <w:tab w:val="left" w:pos="1648"/>
        </w:tabs>
        <w:spacing w:after="60"/>
        <w:rPr>
          <w:rFonts w:ascii="Arial" w:hAnsi="Arial" w:cs="Arial"/>
          <w:iCs/>
          <w:sz w:val="22"/>
          <w:lang w:val="en-US"/>
        </w:rPr>
      </w:pPr>
      <w:r w:rsidRPr="001747ED">
        <w:rPr>
          <w:rFonts w:ascii="Arial" w:hAnsi="Arial" w:cs="Arial"/>
          <w:iCs/>
          <w:sz w:val="22"/>
          <w:lang w:val="en-US"/>
        </w:rPr>
        <w:t>Routine vaccination –Unknown</w:t>
      </w:r>
    </w:p>
    <w:p w14:paraId="11555F37" w14:textId="4D75853D" w:rsidR="00B47F17" w:rsidRPr="002503D1" w:rsidRDefault="00B47F17" w:rsidP="002503D1">
      <w:pPr>
        <w:numPr>
          <w:ilvl w:val="1"/>
          <w:numId w:val="34"/>
        </w:numPr>
        <w:tabs>
          <w:tab w:val="left" w:pos="720"/>
          <w:tab w:val="left" w:pos="1648"/>
        </w:tabs>
        <w:spacing w:after="60"/>
        <w:rPr>
          <w:rFonts w:ascii="Arial" w:hAnsi="Arial" w:cs="Arial"/>
          <w:iCs/>
          <w:sz w:val="22"/>
          <w:lang w:val="en-US"/>
        </w:rPr>
      </w:pPr>
      <w:r w:rsidRPr="001747ED">
        <w:rPr>
          <w:rFonts w:ascii="Arial" w:hAnsi="Arial" w:cs="Arial"/>
          <w:iCs/>
          <w:sz w:val="22"/>
          <w:lang w:val="en-US"/>
        </w:rPr>
        <w:t xml:space="preserve">An individual or his/her </w:t>
      </w:r>
      <w:r w:rsidRPr="001747ED">
        <w:rPr>
          <w:rFonts w:ascii="Arial" w:hAnsi="Arial" w:cs="Arial"/>
          <w:iCs/>
          <w:sz w:val="22"/>
          <w:szCs w:val="22"/>
          <w:lang w:val="en-GB"/>
        </w:rPr>
        <w:t>parents/guardians/caretakers</w:t>
      </w:r>
      <w:r w:rsidRPr="001747ED">
        <w:rPr>
          <w:rFonts w:ascii="Arial" w:hAnsi="Arial" w:cs="Arial"/>
          <w:iCs/>
          <w:sz w:val="22"/>
          <w:lang w:val="en-US"/>
        </w:rPr>
        <w:t xml:space="preserve"> do not recall if the </w:t>
      </w:r>
      <w:r w:rsidR="00806CFE" w:rsidRPr="001747ED">
        <w:rPr>
          <w:rFonts w:ascii="Arial" w:hAnsi="Arial" w:cs="Arial"/>
          <w:iCs/>
          <w:sz w:val="22"/>
          <w:lang w:val="en-US"/>
        </w:rPr>
        <w:t xml:space="preserve">survey </w:t>
      </w:r>
      <w:r w:rsidRPr="001747ED">
        <w:rPr>
          <w:rFonts w:ascii="Arial" w:hAnsi="Arial" w:cs="Arial"/>
          <w:iCs/>
          <w:sz w:val="22"/>
          <w:lang w:val="en-US"/>
        </w:rPr>
        <w:t xml:space="preserve">subject was routinely vaccinated </w:t>
      </w:r>
      <w:r w:rsidRPr="001747ED">
        <w:rPr>
          <w:rFonts w:ascii="Arial" w:hAnsi="Arial" w:cs="Arial"/>
          <w:iCs/>
          <w:sz w:val="22"/>
          <w:u w:val="single"/>
          <w:lang w:val="en-US"/>
        </w:rPr>
        <w:t xml:space="preserve">AND </w:t>
      </w:r>
      <w:r w:rsidRPr="001747ED">
        <w:rPr>
          <w:rFonts w:ascii="Arial" w:hAnsi="Arial" w:cs="Arial"/>
          <w:iCs/>
          <w:sz w:val="22"/>
          <w:lang w:val="en-US"/>
        </w:rPr>
        <w:t>there is no proof suggesting that routine vaccination too</w:t>
      </w:r>
      <w:r w:rsidR="00227776" w:rsidRPr="001747ED">
        <w:rPr>
          <w:rFonts w:ascii="Arial" w:hAnsi="Arial" w:cs="Arial"/>
          <w:iCs/>
          <w:sz w:val="22"/>
          <w:lang w:val="en-US"/>
        </w:rPr>
        <w:t>k</w:t>
      </w:r>
      <w:r w:rsidRPr="001747ED">
        <w:rPr>
          <w:rFonts w:ascii="Arial" w:hAnsi="Arial" w:cs="Arial"/>
          <w:iCs/>
          <w:sz w:val="22"/>
          <w:lang w:val="en-US"/>
        </w:rPr>
        <w:t xml:space="preserve"> place (</w:t>
      </w:r>
      <w:proofErr w:type="gramStart"/>
      <w:r w:rsidRPr="001747ED">
        <w:rPr>
          <w:rFonts w:ascii="Arial" w:hAnsi="Arial" w:cs="Arial"/>
          <w:iCs/>
          <w:sz w:val="22"/>
          <w:lang w:val="en-US"/>
        </w:rPr>
        <w:t>i.e.</w:t>
      </w:r>
      <w:proofErr w:type="gramEnd"/>
      <w:r w:rsidRPr="001747ED">
        <w:rPr>
          <w:rFonts w:ascii="Arial" w:hAnsi="Arial" w:cs="Arial"/>
          <w:iCs/>
          <w:sz w:val="22"/>
          <w:lang w:val="en-US"/>
        </w:rPr>
        <w:t xml:space="preserve"> vaccination card).</w:t>
      </w:r>
    </w:p>
    <w:p w14:paraId="0A033D2D" w14:textId="77777777" w:rsidR="00B47F17" w:rsidRDefault="00B47F17">
      <w:pPr>
        <w:pStyle w:val="tableau"/>
        <w:spacing w:after="60"/>
        <w:rPr>
          <w:rFonts w:cs="Arial"/>
          <w:noProof w:val="0"/>
          <w:szCs w:val="22"/>
          <w:lang w:val="en-GB"/>
        </w:rPr>
      </w:pPr>
    </w:p>
    <w:p w14:paraId="394E9C19" w14:textId="77777777" w:rsidR="00B47F17" w:rsidRDefault="00B47F17">
      <w:pPr>
        <w:pStyle w:val="tableau"/>
        <w:spacing w:after="60"/>
        <w:rPr>
          <w:rFonts w:cs="Arial"/>
          <w:noProof w:val="0"/>
          <w:szCs w:val="22"/>
          <w:lang w:val="en-GB"/>
        </w:rPr>
      </w:pPr>
    </w:p>
    <w:p w14:paraId="17C74021" w14:textId="48311036" w:rsidR="00B47F17" w:rsidRDefault="002503D1" w:rsidP="002503D1">
      <w:pPr>
        <w:pStyle w:val="Heading1"/>
      </w:pPr>
      <w:bookmarkStart w:id="38" w:name="_Toc157578587"/>
      <w:bookmarkStart w:id="39" w:name="_Toc160255446"/>
      <w:bookmarkStart w:id="40" w:name="_Toc422247530"/>
      <w:bookmarkStart w:id="41" w:name="_Toc122355543"/>
      <w:bookmarkEnd w:id="38"/>
      <w:bookmarkEnd w:id="39"/>
      <w:bookmarkEnd w:id="40"/>
      <w:r>
        <w:t>Sample Size and Sampling Plan</w:t>
      </w:r>
      <w:bookmarkEnd w:id="41"/>
    </w:p>
    <w:p w14:paraId="51F3EBAF" w14:textId="77777777" w:rsidR="00B47F17" w:rsidRDefault="00B47F17">
      <w:pPr>
        <w:spacing w:after="60"/>
        <w:jc w:val="both"/>
        <w:rPr>
          <w:rFonts w:ascii="Arial" w:hAnsi="Arial" w:cs="Arial"/>
          <w:sz w:val="22"/>
          <w:szCs w:val="22"/>
          <w:lang w:val="en-GB"/>
        </w:rPr>
      </w:pPr>
    </w:p>
    <w:p w14:paraId="15A56D2C" w14:textId="322899EF" w:rsidR="00B47F17" w:rsidRDefault="00B47F17" w:rsidP="002503D1">
      <w:pPr>
        <w:pStyle w:val="Heading2"/>
      </w:pPr>
      <w:bookmarkStart w:id="42" w:name="_Toc157578588"/>
      <w:bookmarkStart w:id="43" w:name="_Toc160255447"/>
      <w:bookmarkStart w:id="44" w:name="_Toc422247531"/>
      <w:r>
        <w:t xml:space="preserve"> </w:t>
      </w:r>
      <w:bookmarkStart w:id="45" w:name="_Toc122355544"/>
      <w:bookmarkEnd w:id="42"/>
      <w:r>
        <w:t>Sample size</w:t>
      </w:r>
      <w:bookmarkEnd w:id="43"/>
      <w:r>
        <w:t xml:space="preserve"> Calculation</w:t>
      </w:r>
      <w:bookmarkEnd w:id="44"/>
      <w:bookmarkEnd w:id="45"/>
    </w:p>
    <w:p w14:paraId="0659E73C" w14:textId="77777777" w:rsidR="001747ED" w:rsidRPr="001747ED" w:rsidRDefault="001747ED" w:rsidP="001747ED">
      <w:pPr>
        <w:rPr>
          <w:lang w:val="en-GB"/>
        </w:rPr>
      </w:pPr>
    </w:p>
    <w:p w14:paraId="4208AFC1" w14:textId="77777777" w:rsidR="001747ED" w:rsidRPr="002503D1" w:rsidRDefault="001747ED" w:rsidP="001747ED">
      <w:pPr>
        <w:spacing w:before="120" w:after="60"/>
        <w:rPr>
          <w:rFonts w:ascii="Arial" w:hAnsi="Arial"/>
          <w:b/>
          <w:bCs/>
          <w:snapToGrid w:val="0"/>
          <w:sz w:val="22"/>
          <w:szCs w:val="18"/>
        </w:rPr>
      </w:pPr>
      <w:proofErr w:type="spellStart"/>
      <w:r w:rsidRPr="002503D1">
        <w:rPr>
          <w:rFonts w:ascii="Arial" w:hAnsi="Arial"/>
          <w:b/>
          <w:bCs/>
          <w:snapToGrid w:val="0"/>
          <w:sz w:val="22"/>
          <w:szCs w:val="18"/>
        </w:rPr>
        <w:t>Sample</w:t>
      </w:r>
      <w:proofErr w:type="spellEnd"/>
      <w:r w:rsidRPr="002503D1">
        <w:rPr>
          <w:rFonts w:ascii="Arial" w:hAnsi="Arial"/>
          <w:b/>
          <w:bCs/>
          <w:snapToGrid w:val="0"/>
          <w:sz w:val="22"/>
          <w:szCs w:val="18"/>
        </w:rPr>
        <w:t xml:space="preserve"> size </w:t>
      </w:r>
    </w:p>
    <w:p w14:paraId="624B597A" w14:textId="77777777" w:rsidR="001747ED" w:rsidRPr="002503D1" w:rsidRDefault="001747ED" w:rsidP="001747ED">
      <w:pPr>
        <w:spacing w:before="120" w:after="60"/>
        <w:rPr>
          <w:rFonts w:ascii="Arial" w:hAnsi="Arial"/>
          <w:snapToGrid w:val="0"/>
          <w:sz w:val="22"/>
          <w:szCs w:val="18"/>
        </w:rPr>
      </w:pPr>
      <w:r w:rsidRPr="002503D1">
        <w:rPr>
          <w:rFonts w:ascii="Arial" w:hAnsi="Arial"/>
          <w:snapToGrid w:val="0"/>
          <w:sz w:val="22"/>
          <w:szCs w:val="18"/>
        </w:rPr>
        <w:t xml:space="preserve">The </w:t>
      </w:r>
      <w:proofErr w:type="spellStart"/>
      <w:r w:rsidRPr="002503D1">
        <w:rPr>
          <w:rFonts w:ascii="Arial" w:hAnsi="Arial"/>
          <w:snapToGrid w:val="0"/>
          <w:sz w:val="22"/>
          <w:szCs w:val="18"/>
        </w:rPr>
        <w:t>sample</w:t>
      </w:r>
      <w:proofErr w:type="spellEnd"/>
      <w:r w:rsidRPr="002503D1">
        <w:rPr>
          <w:rFonts w:ascii="Arial" w:hAnsi="Arial"/>
          <w:snapToGrid w:val="0"/>
          <w:sz w:val="22"/>
          <w:szCs w:val="18"/>
        </w:rPr>
        <w:t xml:space="preserve"> size </w:t>
      </w:r>
      <w:proofErr w:type="spellStart"/>
      <w:r w:rsidRPr="002503D1">
        <w:rPr>
          <w:rFonts w:ascii="Arial" w:hAnsi="Arial"/>
          <w:snapToGrid w:val="0"/>
          <w:sz w:val="22"/>
          <w:szCs w:val="18"/>
        </w:rPr>
        <w:t>was</w:t>
      </w:r>
      <w:proofErr w:type="spellEnd"/>
      <w:r w:rsidRPr="002503D1">
        <w:rPr>
          <w:rFonts w:ascii="Arial" w:hAnsi="Arial"/>
          <w:snapToGrid w:val="0"/>
          <w:sz w:val="22"/>
          <w:szCs w:val="18"/>
        </w:rPr>
        <w:t xml:space="preserve"> </w:t>
      </w:r>
      <w:proofErr w:type="spellStart"/>
      <w:r w:rsidRPr="002503D1">
        <w:rPr>
          <w:rFonts w:ascii="Arial" w:hAnsi="Arial"/>
          <w:snapToGrid w:val="0"/>
          <w:sz w:val="22"/>
          <w:szCs w:val="18"/>
        </w:rPr>
        <w:t>calculated</w:t>
      </w:r>
      <w:proofErr w:type="spellEnd"/>
      <w:r w:rsidRPr="002503D1">
        <w:rPr>
          <w:rFonts w:ascii="Arial" w:hAnsi="Arial"/>
          <w:snapToGrid w:val="0"/>
          <w:sz w:val="22"/>
          <w:szCs w:val="18"/>
        </w:rPr>
        <w:t xml:space="preserve"> </w:t>
      </w:r>
      <w:proofErr w:type="spellStart"/>
      <w:r w:rsidRPr="002503D1">
        <w:rPr>
          <w:rFonts w:ascii="Arial" w:hAnsi="Arial"/>
          <w:snapToGrid w:val="0"/>
          <w:sz w:val="22"/>
          <w:szCs w:val="18"/>
        </w:rPr>
        <w:t>using</w:t>
      </w:r>
      <w:proofErr w:type="spellEnd"/>
      <w:r w:rsidRPr="002503D1">
        <w:rPr>
          <w:rFonts w:ascii="Arial" w:hAnsi="Arial"/>
          <w:snapToGrid w:val="0"/>
          <w:sz w:val="22"/>
          <w:szCs w:val="18"/>
        </w:rPr>
        <w:t xml:space="preserve"> ENA SMART software (SMART, 2015) </w:t>
      </w:r>
      <w:proofErr w:type="spellStart"/>
      <w:r w:rsidRPr="002503D1">
        <w:rPr>
          <w:rFonts w:ascii="Arial" w:hAnsi="Arial"/>
          <w:snapToGrid w:val="0"/>
          <w:sz w:val="22"/>
          <w:szCs w:val="18"/>
        </w:rPr>
        <w:t>based</w:t>
      </w:r>
      <w:proofErr w:type="spellEnd"/>
      <w:r w:rsidRPr="002503D1">
        <w:rPr>
          <w:rFonts w:ascii="Arial" w:hAnsi="Arial"/>
          <w:snapToGrid w:val="0"/>
          <w:sz w:val="22"/>
          <w:szCs w:val="18"/>
        </w:rPr>
        <w:t xml:space="preserve"> on the </w:t>
      </w:r>
      <w:proofErr w:type="spellStart"/>
      <w:r w:rsidRPr="002503D1">
        <w:rPr>
          <w:rFonts w:ascii="Arial" w:hAnsi="Arial"/>
          <w:snapToGrid w:val="0"/>
          <w:sz w:val="22"/>
          <w:szCs w:val="18"/>
        </w:rPr>
        <w:t>following</w:t>
      </w:r>
      <w:proofErr w:type="spellEnd"/>
      <w:r w:rsidRPr="002503D1">
        <w:rPr>
          <w:rFonts w:ascii="Arial" w:hAnsi="Arial"/>
          <w:snapToGrid w:val="0"/>
          <w:sz w:val="22"/>
          <w:szCs w:val="18"/>
        </w:rPr>
        <w:t xml:space="preserve"> </w:t>
      </w:r>
      <w:proofErr w:type="gramStart"/>
      <w:r w:rsidRPr="002503D1">
        <w:rPr>
          <w:rFonts w:ascii="Arial" w:hAnsi="Arial"/>
          <w:snapToGrid w:val="0"/>
          <w:sz w:val="22"/>
          <w:szCs w:val="18"/>
        </w:rPr>
        <w:t>inputs:</w:t>
      </w:r>
      <w:proofErr w:type="gramEnd"/>
    </w:p>
    <w:p w14:paraId="7FB47967" w14:textId="77777777" w:rsidR="001747ED" w:rsidRPr="002503D1" w:rsidRDefault="001747ED" w:rsidP="001747ED">
      <w:pPr>
        <w:pStyle w:val="ListParagraph"/>
        <w:numPr>
          <w:ilvl w:val="0"/>
          <w:numId w:val="45"/>
        </w:numPr>
        <w:spacing w:before="120" w:after="60"/>
        <w:rPr>
          <w:rFonts w:ascii="Arial" w:hAnsi="Arial"/>
          <w:snapToGrid w:val="0"/>
          <w:sz w:val="22"/>
          <w:szCs w:val="18"/>
        </w:rPr>
      </w:pPr>
      <w:r w:rsidRPr="002503D1">
        <w:rPr>
          <w:rFonts w:ascii="Arial" w:hAnsi="Arial"/>
          <w:snapToGrid w:val="0"/>
          <w:sz w:val="22"/>
          <w:szCs w:val="18"/>
        </w:rPr>
        <w:t>Average household size of 7</w:t>
      </w:r>
    </w:p>
    <w:p w14:paraId="49A26DB0" w14:textId="77777777" w:rsidR="001747ED" w:rsidRPr="002503D1" w:rsidRDefault="001747ED" w:rsidP="001747ED">
      <w:pPr>
        <w:pStyle w:val="ListParagraph"/>
        <w:numPr>
          <w:ilvl w:val="0"/>
          <w:numId w:val="45"/>
        </w:numPr>
        <w:spacing w:before="120" w:after="60"/>
        <w:rPr>
          <w:rFonts w:ascii="Arial" w:hAnsi="Arial"/>
          <w:snapToGrid w:val="0"/>
          <w:sz w:val="22"/>
          <w:szCs w:val="18"/>
        </w:rPr>
      </w:pPr>
      <w:r w:rsidRPr="002503D1">
        <w:rPr>
          <w:rFonts w:ascii="Arial" w:hAnsi="Arial"/>
          <w:snapToGrid w:val="0"/>
          <w:sz w:val="22"/>
          <w:szCs w:val="18"/>
        </w:rPr>
        <w:t>45% of children aged 6 months to 15 years</w:t>
      </w:r>
    </w:p>
    <w:p w14:paraId="7756C9C8" w14:textId="77777777" w:rsidR="001747ED" w:rsidRPr="002503D1" w:rsidRDefault="001747ED" w:rsidP="001747ED">
      <w:pPr>
        <w:pStyle w:val="ListParagraph"/>
        <w:numPr>
          <w:ilvl w:val="0"/>
          <w:numId w:val="45"/>
        </w:numPr>
        <w:spacing w:before="120" w:after="60"/>
        <w:rPr>
          <w:rFonts w:ascii="Arial" w:hAnsi="Arial"/>
          <w:snapToGrid w:val="0"/>
          <w:sz w:val="22"/>
          <w:szCs w:val="18"/>
        </w:rPr>
      </w:pPr>
      <w:r w:rsidRPr="002503D1">
        <w:rPr>
          <w:rFonts w:ascii="Arial" w:hAnsi="Arial"/>
          <w:snapToGrid w:val="0"/>
          <w:sz w:val="22"/>
          <w:szCs w:val="18"/>
        </w:rPr>
        <w:t>Estimated coverage of 85%</w:t>
      </w:r>
    </w:p>
    <w:p w14:paraId="5787FD7C" w14:textId="77777777" w:rsidR="001747ED" w:rsidRPr="002503D1" w:rsidRDefault="001747ED" w:rsidP="001747ED">
      <w:pPr>
        <w:pStyle w:val="ListParagraph"/>
        <w:numPr>
          <w:ilvl w:val="0"/>
          <w:numId w:val="45"/>
        </w:numPr>
        <w:spacing w:before="120" w:after="60"/>
        <w:rPr>
          <w:rFonts w:ascii="Arial" w:hAnsi="Arial"/>
          <w:snapToGrid w:val="0"/>
          <w:sz w:val="22"/>
          <w:szCs w:val="18"/>
        </w:rPr>
      </w:pPr>
      <w:r w:rsidRPr="002503D1">
        <w:rPr>
          <w:rFonts w:ascii="Arial" w:hAnsi="Arial"/>
          <w:snapToGrid w:val="0"/>
          <w:sz w:val="22"/>
          <w:szCs w:val="18"/>
        </w:rPr>
        <w:t>Confidence intervals of 95%</w:t>
      </w:r>
    </w:p>
    <w:p w14:paraId="17145365" w14:textId="77777777" w:rsidR="001747ED" w:rsidRPr="002503D1" w:rsidRDefault="001747ED" w:rsidP="001747ED">
      <w:pPr>
        <w:pStyle w:val="ListParagraph"/>
        <w:numPr>
          <w:ilvl w:val="0"/>
          <w:numId w:val="45"/>
        </w:numPr>
        <w:spacing w:before="120" w:after="60"/>
        <w:rPr>
          <w:rFonts w:ascii="Arial" w:hAnsi="Arial"/>
          <w:snapToGrid w:val="0"/>
          <w:sz w:val="22"/>
          <w:szCs w:val="18"/>
        </w:rPr>
      </w:pPr>
      <w:r w:rsidRPr="002503D1">
        <w:rPr>
          <w:rFonts w:ascii="Arial" w:hAnsi="Arial"/>
          <w:snapToGrid w:val="0"/>
          <w:sz w:val="22"/>
          <w:szCs w:val="18"/>
        </w:rPr>
        <w:t xml:space="preserve">Precision of 5% </w:t>
      </w:r>
    </w:p>
    <w:p w14:paraId="01CFF8E6" w14:textId="77777777" w:rsidR="001747ED" w:rsidRPr="002503D1" w:rsidRDefault="001747ED" w:rsidP="001747ED">
      <w:pPr>
        <w:pStyle w:val="ListParagraph"/>
        <w:numPr>
          <w:ilvl w:val="0"/>
          <w:numId w:val="45"/>
        </w:numPr>
        <w:spacing w:before="120" w:after="60"/>
        <w:rPr>
          <w:rFonts w:ascii="Arial" w:hAnsi="Arial"/>
          <w:snapToGrid w:val="0"/>
          <w:sz w:val="22"/>
          <w:szCs w:val="18"/>
        </w:rPr>
      </w:pPr>
      <w:r w:rsidRPr="002503D1">
        <w:rPr>
          <w:rFonts w:ascii="Arial" w:hAnsi="Arial"/>
          <w:snapToGrid w:val="0"/>
          <w:sz w:val="22"/>
          <w:szCs w:val="18"/>
        </w:rPr>
        <w:t>Design effect of 1</w:t>
      </w:r>
    </w:p>
    <w:p w14:paraId="228C53AB" w14:textId="77777777" w:rsidR="001747ED" w:rsidRPr="002503D1" w:rsidRDefault="001747ED" w:rsidP="001747ED">
      <w:pPr>
        <w:pStyle w:val="ListParagraph"/>
        <w:numPr>
          <w:ilvl w:val="0"/>
          <w:numId w:val="45"/>
        </w:numPr>
        <w:spacing w:before="120" w:after="60"/>
        <w:rPr>
          <w:rFonts w:ascii="Arial" w:hAnsi="Arial"/>
          <w:snapToGrid w:val="0"/>
          <w:sz w:val="22"/>
          <w:szCs w:val="18"/>
        </w:rPr>
      </w:pPr>
      <w:r w:rsidRPr="002503D1">
        <w:rPr>
          <w:rFonts w:ascii="Arial" w:hAnsi="Arial"/>
          <w:snapToGrid w:val="0"/>
          <w:sz w:val="22"/>
          <w:szCs w:val="18"/>
        </w:rPr>
        <w:t>Non-response rate of 10%</w:t>
      </w:r>
    </w:p>
    <w:p w14:paraId="7C727EDE" w14:textId="77777777" w:rsidR="001747ED" w:rsidRPr="002503D1" w:rsidRDefault="001747ED" w:rsidP="001747ED">
      <w:pPr>
        <w:spacing w:before="120" w:after="60"/>
        <w:rPr>
          <w:rFonts w:ascii="Arial" w:hAnsi="Arial"/>
          <w:sz w:val="22"/>
          <w:szCs w:val="18"/>
        </w:rPr>
      </w:pPr>
      <w:r w:rsidRPr="002503D1">
        <w:rPr>
          <w:rFonts w:ascii="Arial" w:hAnsi="Arial"/>
          <w:snapToGrid w:val="0"/>
          <w:sz w:val="22"/>
          <w:szCs w:val="18"/>
        </w:rPr>
        <w:t xml:space="preserve">This </w:t>
      </w:r>
      <w:proofErr w:type="spellStart"/>
      <w:r w:rsidRPr="002503D1">
        <w:rPr>
          <w:rFonts w:ascii="Arial" w:hAnsi="Arial"/>
          <w:snapToGrid w:val="0"/>
          <w:sz w:val="22"/>
          <w:szCs w:val="18"/>
        </w:rPr>
        <w:t>returns</w:t>
      </w:r>
      <w:proofErr w:type="spellEnd"/>
      <w:r w:rsidRPr="002503D1">
        <w:rPr>
          <w:rFonts w:ascii="Arial" w:hAnsi="Arial"/>
          <w:snapToGrid w:val="0"/>
          <w:sz w:val="22"/>
          <w:szCs w:val="18"/>
        </w:rPr>
        <w:t xml:space="preserve"> a </w:t>
      </w:r>
      <w:proofErr w:type="spellStart"/>
      <w:r w:rsidRPr="002503D1">
        <w:rPr>
          <w:rFonts w:ascii="Arial" w:hAnsi="Arial"/>
          <w:snapToGrid w:val="0"/>
          <w:sz w:val="22"/>
          <w:szCs w:val="18"/>
        </w:rPr>
        <w:t>sample</w:t>
      </w:r>
      <w:proofErr w:type="spellEnd"/>
      <w:r w:rsidRPr="002503D1">
        <w:rPr>
          <w:rFonts w:ascii="Arial" w:hAnsi="Arial"/>
          <w:snapToGrid w:val="0"/>
          <w:sz w:val="22"/>
          <w:szCs w:val="18"/>
        </w:rPr>
        <w:t xml:space="preserve"> size of </w:t>
      </w:r>
      <w:r w:rsidRPr="002503D1">
        <w:rPr>
          <w:rFonts w:ascii="Arial" w:hAnsi="Arial"/>
          <w:b/>
          <w:bCs/>
          <w:snapToGrid w:val="0"/>
          <w:sz w:val="22"/>
          <w:szCs w:val="18"/>
        </w:rPr>
        <w:t xml:space="preserve">265 </w:t>
      </w:r>
      <w:proofErr w:type="spellStart"/>
      <w:r w:rsidRPr="002503D1">
        <w:rPr>
          <w:rFonts w:ascii="Arial" w:hAnsi="Arial"/>
          <w:b/>
          <w:bCs/>
          <w:snapToGrid w:val="0"/>
          <w:sz w:val="22"/>
          <w:szCs w:val="18"/>
        </w:rPr>
        <w:t>children</w:t>
      </w:r>
      <w:proofErr w:type="spellEnd"/>
      <w:r w:rsidRPr="002503D1">
        <w:rPr>
          <w:rFonts w:ascii="Arial" w:hAnsi="Arial"/>
          <w:snapToGrid w:val="0"/>
          <w:sz w:val="22"/>
          <w:szCs w:val="18"/>
        </w:rPr>
        <w:t xml:space="preserve"> </w:t>
      </w:r>
      <w:proofErr w:type="spellStart"/>
      <w:r w:rsidRPr="002503D1">
        <w:rPr>
          <w:rFonts w:ascii="Arial" w:hAnsi="Arial"/>
          <w:snapToGrid w:val="0"/>
          <w:sz w:val="22"/>
          <w:szCs w:val="18"/>
        </w:rPr>
        <w:t>in</w:t>
      </w:r>
      <w:proofErr w:type="spellEnd"/>
      <w:r w:rsidRPr="002503D1">
        <w:rPr>
          <w:rFonts w:ascii="Arial" w:hAnsi="Arial"/>
          <w:snapToGrid w:val="0"/>
          <w:sz w:val="22"/>
          <w:szCs w:val="18"/>
        </w:rPr>
        <w:t xml:space="preserve"> </w:t>
      </w:r>
      <w:r w:rsidRPr="002503D1">
        <w:rPr>
          <w:rFonts w:ascii="Arial" w:hAnsi="Arial"/>
          <w:b/>
          <w:bCs/>
          <w:snapToGrid w:val="0"/>
          <w:sz w:val="22"/>
          <w:szCs w:val="18"/>
        </w:rPr>
        <w:t xml:space="preserve">96 </w:t>
      </w:r>
      <w:proofErr w:type="spellStart"/>
      <w:r w:rsidRPr="002503D1">
        <w:rPr>
          <w:rFonts w:ascii="Arial" w:hAnsi="Arial"/>
          <w:b/>
          <w:bCs/>
          <w:snapToGrid w:val="0"/>
          <w:sz w:val="22"/>
          <w:szCs w:val="18"/>
        </w:rPr>
        <w:t>households</w:t>
      </w:r>
      <w:proofErr w:type="spellEnd"/>
      <w:r w:rsidRPr="002503D1">
        <w:rPr>
          <w:rFonts w:ascii="Arial" w:hAnsi="Arial"/>
          <w:snapToGrid w:val="0"/>
          <w:sz w:val="22"/>
          <w:szCs w:val="18"/>
        </w:rPr>
        <w:t xml:space="preserve">.  </w:t>
      </w:r>
    </w:p>
    <w:p w14:paraId="4F7A00E2" w14:textId="77777777" w:rsidR="001747ED" w:rsidRPr="001747ED" w:rsidRDefault="001747ED" w:rsidP="001747ED">
      <w:pPr>
        <w:rPr>
          <w:lang w:val="en-GB"/>
        </w:rPr>
      </w:pPr>
    </w:p>
    <w:p w14:paraId="1680D038" w14:textId="77777777" w:rsidR="00B47F17" w:rsidRDefault="00B47F17">
      <w:pPr>
        <w:pStyle w:val="tableau"/>
        <w:spacing w:after="60"/>
        <w:rPr>
          <w:rFonts w:cs="Arial"/>
          <w:noProof w:val="0"/>
          <w:szCs w:val="22"/>
          <w:lang w:val="en-GB"/>
        </w:rPr>
      </w:pPr>
    </w:p>
    <w:p w14:paraId="66C0C052" w14:textId="7C74E269" w:rsidR="00B47F17" w:rsidRDefault="00B47F17" w:rsidP="002503D1">
      <w:pPr>
        <w:pStyle w:val="Heading2"/>
      </w:pPr>
      <w:bookmarkStart w:id="46" w:name="_Toc422247532"/>
      <w:bookmarkStart w:id="47" w:name="_Toc122355545"/>
      <w:r>
        <w:t xml:space="preserve">Sampling </w:t>
      </w:r>
      <w:bookmarkEnd w:id="46"/>
      <w:r w:rsidR="003848E8">
        <w:t>PLAN</w:t>
      </w:r>
      <w:bookmarkEnd w:id="47"/>
    </w:p>
    <w:p w14:paraId="0B9EEAAD" w14:textId="77777777" w:rsidR="00B47F17" w:rsidRPr="002503D1" w:rsidRDefault="00B47F17" w:rsidP="002503D1">
      <w:pPr>
        <w:spacing w:after="60"/>
        <w:jc w:val="both"/>
        <w:rPr>
          <w:rFonts w:ascii="Arial" w:hAnsi="Arial" w:cs="Arial"/>
          <w:noProof/>
          <w:sz w:val="28"/>
          <w:szCs w:val="22"/>
          <w:lang w:val="en-GB"/>
        </w:rPr>
      </w:pPr>
    </w:p>
    <w:p w14:paraId="6A9D9D00" w14:textId="77777777" w:rsidR="001747ED" w:rsidRPr="002503D1" w:rsidRDefault="001747ED" w:rsidP="002503D1">
      <w:pPr>
        <w:spacing w:before="120" w:after="60"/>
        <w:jc w:val="both"/>
        <w:rPr>
          <w:rFonts w:ascii="Arial" w:hAnsi="Arial"/>
          <w:noProof/>
          <w:sz w:val="22"/>
          <w:szCs w:val="18"/>
        </w:rPr>
      </w:pPr>
      <w:r w:rsidRPr="002503D1">
        <w:rPr>
          <w:rFonts w:ascii="Arial" w:hAnsi="Arial"/>
          <w:noProof/>
          <w:sz w:val="22"/>
          <w:szCs w:val="18"/>
        </w:rPr>
        <w:t xml:space="preserve">We will use simple random spatial sampling to select participants in the IDP camp. As vaccination status is likely to be clustered at the household level and the number of households in the sample is low due to the large household size and high proportion of the target age group in the population, we will use the number of children to be included to guide the number of households to be chosen and randomly choose 1 child in each household. This means sampling of </w:t>
      </w:r>
      <w:r w:rsidRPr="002503D1">
        <w:rPr>
          <w:rFonts w:ascii="Arial" w:hAnsi="Arial"/>
          <w:b/>
          <w:bCs/>
          <w:noProof/>
          <w:sz w:val="22"/>
          <w:szCs w:val="18"/>
        </w:rPr>
        <w:t>265 households</w:t>
      </w:r>
      <w:r w:rsidRPr="002503D1">
        <w:rPr>
          <w:rFonts w:ascii="Arial" w:hAnsi="Arial"/>
          <w:noProof/>
          <w:sz w:val="22"/>
          <w:szCs w:val="18"/>
        </w:rPr>
        <w:t xml:space="preserve">, instead of 96 (as seen in calculations above). </w:t>
      </w:r>
    </w:p>
    <w:p w14:paraId="3B9D0502" w14:textId="17F22080" w:rsidR="001747ED" w:rsidRPr="002503D1" w:rsidRDefault="001747ED" w:rsidP="002503D1">
      <w:pPr>
        <w:spacing w:before="120" w:after="60"/>
        <w:jc w:val="both"/>
        <w:rPr>
          <w:rFonts w:ascii="Arial" w:eastAsia="Arial" w:hAnsi="Arial" w:cs="Arial"/>
          <w:noProof/>
          <w:sz w:val="22"/>
          <w:szCs w:val="18"/>
        </w:rPr>
      </w:pPr>
      <w:r w:rsidRPr="002503D1">
        <w:rPr>
          <w:rFonts w:ascii="Arial" w:eastAsia="Arial" w:hAnsi="Arial" w:cs="Arial"/>
          <w:noProof/>
          <w:sz w:val="22"/>
          <w:szCs w:val="18"/>
        </w:rPr>
        <w:t xml:space="preserve">The 265 households will be selected using simple random sampling, using randomly generated GPS points (created using QGIS/R) imported into smartphones. </w:t>
      </w:r>
      <w:r w:rsidR="398C06CD" w:rsidRPr="002503D1">
        <w:rPr>
          <w:rFonts w:ascii="Arial" w:eastAsia="Arial" w:hAnsi="Arial" w:cs="Arial"/>
          <w:noProof/>
          <w:sz w:val="22"/>
          <w:szCs w:val="18"/>
        </w:rPr>
        <w:t>P</w:t>
      </w:r>
      <w:r w:rsidRPr="002503D1">
        <w:rPr>
          <w:rFonts w:ascii="Arial" w:eastAsia="Arial" w:hAnsi="Arial" w:cs="Arial"/>
          <w:noProof/>
          <w:sz w:val="22"/>
          <w:szCs w:val="18"/>
        </w:rPr>
        <w:t>robability proportional to size will be used to ensure that the households are allocated proportio</w:t>
      </w:r>
      <w:r w:rsidR="002503D1" w:rsidRPr="002503D1">
        <w:rPr>
          <w:rFonts w:ascii="Arial" w:eastAsia="Arial" w:hAnsi="Arial" w:cs="Arial"/>
          <w:noProof/>
          <w:sz w:val="22"/>
          <w:szCs w:val="18"/>
        </w:rPr>
        <w:t>nally to the population of the</w:t>
      </w:r>
      <w:r w:rsidRPr="002503D1">
        <w:rPr>
          <w:rFonts w:ascii="Arial" w:eastAsia="Arial" w:hAnsi="Arial" w:cs="Arial"/>
          <w:noProof/>
          <w:sz w:val="22"/>
          <w:szCs w:val="18"/>
        </w:rPr>
        <w:t xml:space="preserve"> sectors.</w:t>
      </w:r>
    </w:p>
    <w:p w14:paraId="11D5E8CF" w14:textId="77777777" w:rsidR="001747ED" w:rsidRDefault="001747ED" w:rsidP="001747ED">
      <w:pPr>
        <w:spacing w:before="120" w:after="60"/>
        <w:rPr>
          <w:rFonts w:ascii="Arial" w:eastAsia="Arial" w:hAnsi="Arial" w:cs="Arial"/>
          <w:snapToGrid w:val="0"/>
          <w:sz w:val="18"/>
          <w:szCs w:val="18"/>
        </w:rPr>
      </w:pPr>
    </w:p>
    <w:p w14:paraId="565100D3" w14:textId="77777777" w:rsidR="00B47F17" w:rsidRDefault="00B47F17">
      <w:pPr>
        <w:spacing w:after="60"/>
        <w:jc w:val="both"/>
        <w:rPr>
          <w:rFonts w:ascii="Arial" w:hAnsi="Arial" w:cs="Arial"/>
          <w:sz w:val="22"/>
          <w:szCs w:val="22"/>
          <w:lang w:val="en-GB"/>
        </w:rPr>
      </w:pPr>
    </w:p>
    <w:p w14:paraId="7C997E42" w14:textId="6B585AA5" w:rsidR="00B47F17" w:rsidRDefault="00B47F17" w:rsidP="002503D1">
      <w:pPr>
        <w:pStyle w:val="Heading1"/>
      </w:pPr>
      <w:bookmarkStart w:id="48" w:name="_Toc160255449"/>
      <w:bookmarkStart w:id="49" w:name="_Toc422247533"/>
      <w:bookmarkStart w:id="50" w:name="_Toc122355546"/>
      <w:r>
        <w:t>Data collection</w:t>
      </w:r>
      <w:bookmarkEnd w:id="48"/>
      <w:bookmarkEnd w:id="49"/>
      <w:bookmarkEnd w:id="50"/>
    </w:p>
    <w:p w14:paraId="278DA17D" w14:textId="77777777" w:rsidR="00B47F17" w:rsidRDefault="00B47F17">
      <w:pPr>
        <w:spacing w:after="60"/>
        <w:jc w:val="both"/>
        <w:rPr>
          <w:rFonts w:ascii="Arial" w:hAnsi="Arial" w:cs="Arial"/>
          <w:sz w:val="22"/>
          <w:szCs w:val="22"/>
          <w:lang w:val="en-GB"/>
        </w:rPr>
      </w:pPr>
    </w:p>
    <w:p w14:paraId="7F790775" w14:textId="0E5B83B0" w:rsidR="00B47F17" w:rsidRPr="001A4E91" w:rsidRDefault="00B47F17" w:rsidP="001A4E91">
      <w:pPr>
        <w:spacing w:after="60"/>
        <w:jc w:val="both"/>
        <w:rPr>
          <w:rFonts w:ascii="Arial" w:hAnsi="Arial" w:cs="Arial"/>
          <w:sz w:val="22"/>
          <w:szCs w:val="22"/>
          <w:lang w:val="en-GB"/>
        </w:rPr>
      </w:pPr>
      <w:r w:rsidRPr="1BE921FA">
        <w:rPr>
          <w:rFonts w:ascii="Arial" w:hAnsi="Arial" w:cs="Arial"/>
          <w:sz w:val="22"/>
          <w:szCs w:val="22"/>
          <w:lang w:val="en-GB"/>
        </w:rPr>
        <w:t>Selected</w:t>
      </w:r>
      <w:r w:rsidR="001A4E91" w:rsidRPr="1BE921FA">
        <w:rPr>
          <w:rFonts w:ascii="Arial" w:hAnsi="Arial" w:cs="Arial"/>
          <w:sz w:val="22"/>
          <w:szCs w:val="22"/>
          <w:lang w:val="en-GB"/>
        </w:rPr>
        <w:t xml:space="preserve"> </w:t>
      </w:r>
      <w:r w:rsidR="01D1EA22" w:rsidRPr="1BE921FA">
        <w:rPr>
          <w:rFonts w:ascii="Arial" w:hAnsi="Arial" w:cs="Arial"/>
          <w:sz w:val="22"/>
          <w:szCs w:val="22"/>
          <w:lang w:val="en-GB"/>
        </w:rPr>
        <w:t xml:space="preserve">sectors and </w:t>
      </w:r>
      <w:r w:rsidR="001A4E91" w:rsidRPr="1BE921FA">
        <w:rPr>
          <w:rFonts w:ascii="Arial" w:hAnsi="Arial" w:cs="Arial"/>
          <w:sz w:val="22"/>
          <w:szCs w:val="22"/>
          <w:lang w:val="en-GB"/>
        </w:rPr>
        <w:t xml:space="preserve">blocks </w:t>
      </w:r>
      <w:r w:rsidRPr="1BE921FA">
        <w:rPr>
          <w:rFonts w:ascii="Arial" w:hAnsi="Arial" w:cs="Arial"/>
          <w:sz w:val="22"/>
          <w:szCs w:val="22"/>
          <w:lang w:val="en-GB"/>
        </w:rPr>
        <w:t>according to the sampling (see chapter 6.2.) will be informed before the survey teams will visit them.</w:t>
      </w:r>
      <w:r w:rsidR="001A4E91" w:rsidRPr="1BE921FA">
        <w:rPr>
          <w:rFonts w:ascii="Arial" w:hAnsi="Arial" w:cs="Arial"/>
          <w:sz w:val="22"/>
          <w:szCs w:val="22"/>
          <w:lang w:val="en-GB"/>
        </w:rPr>
        <w:t xml:space="preserve"> </w:t>
      </w:r>
      <w:r w:rsidRPr="1BE921FA">
        <w:rPr>
          <w:rFonts w:ascii="Arial" w:hAnsi="Arial" w:cs="Arial"/>
          <w:sz w:val="22"/>
          <w:szCs w:val="22"/>
          <w:lang w:val="en-GB"/>
        </w:rPr>
        <w:t xml:space="preserve">The heads of the </w:t>
      </w:r>
      <w:r w:rsidR="004276B4" w:rsidRPr="1BE921FA">
        <w:rPr>
          <w:rFonts w:ascii="Arial" w:hAnsi="Arial" w:cs="Arial"/>
          <w:sz w:val="22"/>
          <w:szCs w:val="22"/>
          <w:lang w:val="en-GB"/>
        </w:rPr>
        <w:t>Bentiu IDP camp Sectors and blocks</w:t>
      </w:r>
      <w:r w:rsidRPr="1BE921FA">
        <w:rPr>
          <w:rFonts w:ascii="Arial" w:hAnsi="Arial" w:cs="Arial"/>
          <w:sz w:val="22"/>
          <w:szCs w:val="22"/>
          <w:lang w:val="en-GB"/>
        </w:rPr>
        <w:t xml:space="preserve"> will be visited the </w:t>
      </w:r>
      <w:r w:rsidR="002503D1">
        <w:rPr>
          <w:rFonts w:ascii="Arial" w:hAnsi="Arial" w:cs="Arial"/>
          <w:sz w:val="22"/>
          <w:szCs w:val="22"/>
          <w:lang w:val="en-GB"/>
        </w:rPr>
        <w:t>2 days before the survey</w:t>
      </w:r>
      <w:r w:rsidRPr="1BE921FA">
        <w:rPr>
          <w:rFonts w:ascii="Arial" w:hAnsi="Arial" w:cs="Arial"/>
          <w:sz w:val="22"/>
          <w:szCs w:val="22"/>
          <w:lang w:val="en-GB"/>
        </w:rPr>
        <w:t xml:space="preserve"> and the purpose of the </w:t>
      </w:r>
      <w:r w:rsidR="00F8268B" w:rsidRPr="1BE921FA">
        <w:rPr>
          <w:rFonts w:ascii="Arial" w:hAnsi="Arial" w:cs="Arial"/>
          <w:sz w:val="22"/>
          <w:szCs w:val="22"/>
          <w:lang w:val="en-GB"/>
        </w:rPr>
        <w:t xml:space="preserve">survey </w:t>
      </w:r>
      <w:r w:rsidRPr="1BE921FA">
        <w:rPr>
          <w:rFonts w:ascii="Arial" w:hAnsi="Arial" w:cs="Arial"/>
          <w:sz w:val="22"/>
          <w:szCs w:val="22"/>
          <w:lang w:val="en-GB"/>
        </w:rPr>
        <w:t xml:space="preserve">will be explained </w:t>
      </w:r>
      <w:r w:rsidR="00170748" w:rsidRPr="1BE921FA">
        <w:rPr>
          <w:rFonts w:ascii="Arial" w:hAnsi="Arial" w:cs="Arial"/>
          <w:sz w:val="22"/>
          <w:szCs w:val="22"/>
          <w:lang w:val="en-GB"/>
        </w:rPr>
        <w:t xml:space="preserve">in detail </w:t>
      </w:r>
      <w:r w:rsidRPr="1BE921FA">
        <w:rPr>
          <w:rFonts w:ascii="Arial" w:hAnsi="Arial" w:cs="Arial"/>
          <w:sz w:val="22"/>
          <w:szCs w:val="22"/>
          <w:lang w:val="en-GB"/>
        </w:rPr>
        <w:t>before conducting interviews in their villages. Furthermore</w:t>
      </w:r>
      <w:r w:rsidR="004276B4" w:rsidRPr="1BE921FA">
        <w:rPr>
          <w:rFonts w:ascii="Arial" w:hAnsi="Arial" w:cs="Arial"/>
          <w:sz w:val="22"/>
          <w:szCs w:val="22"/>
          <w:lang w:val="en-GB"/>
        </w:rPr>
        <w:t>,</w:t>
      </w:r>
      <w:r w:rsidRPr="1BE921FA">
        <w:rPr>
          <w:rFonts w:ascii="Arial" w:hAnsi="Arial" w:cs="Arial"/>
          <w:sz w:val="22"/>
          <w:szCs w:val="22"/>
          <w:lang w:val="en-GB"/>
        </w:rPr>
        <w:t xml:space="preserve"> it will be clearl</w:t>
      </w:r>
      <w:r w:rsidR="004276B4" w:rsidRPr="1BE921FA">
        <w:rPr>
          <w:rFonts w:ascii="Arial" w:hAnsi="Arial" w:cs="Arial"/>
          <w:sz w:val="22"/>
          <w:szCs w:val="22"/>
          <w:lang w:val="en-GB"/>
        </w:rPr>
        <w:t xml:space="preserve">y explained to </w:t>
      </w:r>
      <w:r w:rsidR="004276B4" w:rsidRPr="1BE921FA">
        <w:rPr>
          <w:rFonts w:ascii="Arial" w:hAnsi="Arial" w:cs="Arial"/>
          <w:sz w:val="22"/>
          <w:szCs w:val="22"/>
          <w:lang w:val="en-GB"/>
        </w:rPr>
        <w:lastRenderedPageBreak/>
        <w:t>the Block leaders</w:t>
      </w:r>
      <w:r w:rsidRPr="1BE921FA">
        <w:rPr>
          <w:rFonts w:ascii="Arial" w:hAnsi="Arial" w:cs="Arial"/>
          <w:sz w:val="22"/>
          <w:szCs w:val="22"/>
          <w:lang w:val="en-GB"/>
        </w:rPr>
        <w:t xml:space="preserve"> that they are freely allowed to decline the participation of their village without any consequences or penalty. </w:t>
      </w:r>
    </w:p>
    <w:p w14:paraId="6120058B" w14:textId="77777777" w:rsidR="00B47F17" w:rsidRDefault="00B47F17">
      <w:pPr>
        <w:spacing w:after="60"/>
        <w:jc w:val="both"/>
        <w:rPr>
          <w:rFonts w:ascii="Arial" w:hAnsi="Arial" w:cs="Arial"/>
          <w:sz w:val="22"/>
          <w:szCs w:val="22"/>
          <w:lang w:val="en-GB"/>
        </w:rPr>
      </w:pPr>
    </w:p>
    <w:p w14:paraId="24819105" w14:textId="2069628D" w:rsidR="00B47F17" w:rsidRDefault="00B47F17">
      <w:pPr>
        <w:spacing w:after="60"/>
        <w:jc w:val="both"/>
        <w:rPr>
          <w:rFonts w:ascii="Arial" w:hAnsi="Arial" w:cs="Arial"/>
          <w:sz w:val="22"/>
          <w:szCs w:val="22"/>
          <w:lang w:val="en-GB"/>
        </w:rPr>
      </w:pPr>
      <w:r w:rsidRPr="1BE921FA">
        <w:rPr>
          <w:rFonts w:ascii="Arial" w:hAnsi="Arial" w:cs="Arial"/>
          <w:sz w:val="22"/>
          <w:szCs w:val="22"/>
          <w:lang w:val="en-GB"/>
        </w:rPr>
        <w:t xml:space="preserve">In the households randomly selected according to the above methodology, the purpose of the survey will be explained to the </w:t>
      </w:r>
      <w:r w:rsidR="00F8268B" w:rsidRPr="1BE921FA">
        <w:rPr>
          <w:rFonts w:ascii="Arial" w:hAnsi="Arial" w:cs="Arial"/>
          <w:sz w:val="22"/>
          <w:szCs w:val="22"/>
          <w:lang w:val="en-GB"/>
        </w:rPr>
        <w:t xml:space="preserve">survey participant </w:t>
      </w:r>
      <w:r w:rsidRPr="1BE921FA">
        <w:rPr>
          <w:rFonts w:ascii="Arial" w:hAnsi="Arial" w:cs="Arial"/>
          <w:sz w:val="22"/>
          <w:szCs w:val="22"/>
          <w:lang w:val="en-GB"/>
        </w:rPr>
        <w:t xml:space="preserve">or the parents/guardians/caretakers in the language he or she is familiar </w:t>
      </w:r>
      <w:r w:rsidR="3A1038EF" w:rsidRPr="1BE921FA">
        <w:rPr>
          <w:rFonts w:ascii="Arial" w:hAnsi="Arial" w:cs="Arial"/>
          <w:sz w:val="22"/>
          <w:szCs w:val="22"/>
          <w:lang w:val="en-GB"/>
        </w:rPr>
        <w:t>with,</w:t>
      </w:r>
      <w:r w:rsidRPr="1BE921FA">
        <w:rPr>
          <w:rFonts w:ascii="Arial" w:hAnsi="Arial" w:cs="Arial"/>
          <w:sz w:val="22"/>
          <w:szCs w:val="22"/>
          <w:lang w:val="en-GB"/>
        </w:rPr>
        <w:t xml:space="preserve"> and verbal consent obtained to conduct the interviews</w:t>
      </w:r>
      <w:r w:rsidR="006E3690" w:rsidRPr="1BE921FA">
        <w:rPr>
          <w:rFonts w:ascii="Arial" w:hAnsi="Arial" w:cs="Arial"/>
          <w:sz w:val="22"/>
          <w:szCs w:val="22"/>
          <w:lang w:val="en-GB"/>
        </w:rPr>
        <w:t xml:space="preserve"> and documented on the questionnaire</w:t>
      </w:r>
      <w:r w:rsidRPr="1BE921FA">
        <w:rPr>
          <w:rFonts w:ascii="Arial" w:hAnsi="Arial" w:cs="Arial"/>
          <w:sz w:val="22"/>
          <w:szCs w:val="22"/>
          <w:lang w:val="en-GB"/>
        </w:rPr>
        <w:t>.</w:t>
      </w:r>
      <w:r w:rsidR="006E3690" w:rsidRPr="1BE921FA">
        <w:rPr>
          <w:rFonts w:ascii="Arial" w:hAnsi="Arial" w:cs="Arial"/>
          <w:sz w:val="22"/>
          <w:szCs w:val="22"/>
          <w:lang w:val="en-GB"/>
        </w:rPr>
        <w:t xml:space="preserve"> All refusals will be recorded</w:t>
      </w:r>
      <w:r w:rsidR="0A041C5B" w:rsidRPr="1BE921FA">
        <w:rPr>
          <w:rFonts w:ascii="Arial" w:hAnsi="Arial" w:cs="Arial"/>
          <w:sz w:val="22"/>
          <w:szCs w:val="22"/>
          <w:lang w:val="en-GB"/>
        </w:rPr>
        <w:t>,</w:t>
      </w:r>
      <w:r w:rsidR="006E3690" w:rsidRPr="1BE921FA">
        <w:rPr>
          <w:rFonts w:ascii="Arial" w:hAnsi="Arial" w:cs="Arial"/>
          <w:sz w:val="22"/>
          <w:szCs w:val="22"/>
          <w:lang w:val="en-GB"/>
        </w:rPr>
        <w:t xml:space="preserve"> and those forms retained to document participation rate.</w:t>
      </w:r>
    </w:p>
    <w:p w14:paraId="19A53965" w14:textId="77777777" w:rsidR="00B47F17" w:rsidRDefault="00B47F17">
      <w:pPr>
        <w:spacing w:after="60"/>
        <w:jc w:val="both"/>
        <w:rPr>
          <w:rFonts w:ascii="Arial" w:hAnsi="Arial" w:cs="Arial"/>
          <w:sz w:val="22"/>
          <w:szCs w:val="22"/>
          <w:lang w:val="en-GB"/>
        </w:rPr>
      </w:pPr>
    </w:p>
    <w:p w14:paraId="7297A397" w14:textId="47DF717B" w:rsidR="001A4E91" w:rsidRPr="004547E8" w:rsidRDefault="001A4E91" w:rsidP="002503D1">
      <w:pPr>
        <w:pStyle w:val="Heading2"/>
        <w:rPr>
          <w:rFonts w:eastAsia="Arial"/>
          <w:snapToGrid w:val="0"/>
        </w:rPr>
      </w:pPr>
      <w:bookmarkStart w:id="51" w:name="_Toc160255460"/>
      <w:bookmarkStart w:id="52" w:name="_Toc122355547"/>
      <w:r>
        <w:rPr>
          <w:rFonts w:eastAsia="Arial"/>
          <w:snapToGrid w:val="0"/>
        </w:rPr>
        <w:t>Data variables</w:t>
      </w:r>
      <w:bookmarkEnd w:id="52"/>
      <w:r>
        <w:rPr>
          <w:rFonts w:eastAsia="Arial"/>
          <w:snapToGrid w:val="0"/>
        </w:rPr>
        <w:t xml:space="preserve"> </w:t>
      </w:r>
    </w:p>
    <w:p w14:paraId="3E6BD822" w14:textId="77777777" w:rsidR="001A4E91" w:rsidRDefault="001A4E91" w:rsidP="001A4E91">
      <w:pPr>
        <w:rPr>
          <w:rFonts w:ascii="Arial" w:eastAsia="Arial" w:hAnsi="Arial" w:cs="Arial"/>
          <w:b/>
          <w:snapToGrid w:val="0"/>
          <w:sz w:val="22"/>
          <w:lang w:val="en-GB"/>
        </w:rPr>
      </w:pPr>
    </w:p>
    <w:p w14:paraId="4A4F68FE" w14:textId="77777777" w:rsidR="001A4E91" w:rsidRDefault="001A4E91" w:rsidP="001A4E91">
      <w:pPr>
        <w:jc w:val="both"/>
        <w:rPr>
          <w:rFonts w:ascii="Arial" w:eastAsia="Arial" w:hAnsi="Arial" w:cs="Arial"/>
          <w:snapToGrid w:val="0"/>
          <w:sz w:val="22"/>
          <w:lang w:val="en-GB"/>
        </w:rPr>
      </w:pPr>
      <w:r w:rsidRPr="004547E8">
        <w:rPr>
          <w:rFonts w:ascii="Arial" w:eastAsia="Arial" w:hAnsi="Arial" w:cs="Arial"/>
          <w:snapToGrid w:val="0"/>
          <w:sz w:val="22"/>
          <w:lang w:val="en-GB"/>
        </w:rPr>
        <w:t>Main outcomes are measles vaccination status by oral history or card. If the child is not vaccinated reasons for non-vaccination will be asked.  Variables collected on household level: the total number of persons in the household aged between 6 months to &lt; 15 years (eligible for inclusion). Variables collected for 1 child 6 months to &lt;15 years chosen in the household: age, sex, vaccination status, previous measles diagnosis and reasons for non-vaccination if applicable.</w:t>
      </w:r>
    </w:p>
    <w:p w14:paraId="637BAD8A" w14:textId="77777777" w:rsidR="00B47F17" w:rsidRDefault="00B47F17">
      <w:pPr>
        <w:rPr>
          <w:rFonts w:ascii="Arial" w:hAnsi="Arial" w:cs="Arial"/>
          <w:i/>
          <w:iCs/>
          <w:color w:val="000000"/>
          <w:sz w:val="22"/>
          <w:lang w:val="en-GB"/>
        </w:rPr>
      </w:pPr>
    </w:p>
    <w:p w14:paraId="1ABD7C19" w14:textId="77777777" w:rsidR="00B47F17" w:rsidRPr="001A4E91" w:rsidRDefault="00B47F17">
      <w:pPr>
        <w:rPr>
          <w:rFonts w:ascii="Arial" w:hAnsi="Arial" w:cs="Arial"/>
          <w:iCs/>
          <w:sz w:val="22"/>
          <w:lang w:val="en-GB"/>
        </w:rPr>
      </w:pPr>
      <w:r w:rsidRPr="001A4E91">
        <w:rPr>
          <w:rFonts w:ascii="Arial" w:hAnsi="Arial" w:cs="Arial"/>
          <w:iCs/>
          <w:sz w:val="22"/>
          <w:lang w:val="en-GB"/>
        </w:rPr>
        <w:t xml:space="preserve">A questionnaire template is provided in the annexe part of this document, which needs to be adapted to the context of the </w:t>
      </w:r>
      <w:r w:rsidR="00F8268B" w:rsidRPr="001A4E91">
        <w:rPr>
          <w:rFonts w:ascii="Arial" w:hAnsi="Arial" w:cs="Arial"/>
          <w:iCs/>
          <w:sz w:val="22"/>
          <w:lang w:val="en-GB"/>
        </w:rPr>
        <w:t>survey</w:t>
      </w:r>
      <w:r w:rsidRPr="001A4E91">
        <w:rPr>
          <w:rFonts w:ascii="Arial" w:hAnsi="Arial" w:cs="Arial"/>
          <w:iCs/>
          <w:sz w:val="22"/>
          <w:lang w:val="en-GB"/>
        </w:rPr>
        <w:t>.</w:t>
      </w:r>
    </w:p>
    <w:p w14:paraId="724E934F" w14:textId="77777777" w:rsidR="00B47F17" w:rsidRDefault="00B47F17">
      <w:pPr>
        <w:rPr>
          <w:lang w:val="en-GB"/>
        </w:rPr>
      </w:pPr>
    </w:p>
    <w:p w14:paraId="4B7641CC" w14:textId="77777777" w:rsidR="00B47F17" w:rsidRDefault="00B47F17">
      <w:pPr>
        <w:rPr>
          <w:lang w:val="en-GB"/>
        </w:rPr>
      </w:pPr>
    </w:p>
    <w:p w14:paraId="12C711F1" w14:textId="2F8340AA" w:rsidR="00B47F17" w:rsidRDefault="00767026" w:rsidP="002503D1">
      <w:pPr>
        <w:pStyle w:val="Heading1"/>
      </w:pPr>
      <w:bookmarkStart w:id="53" w:name="_Toc422247534"/>
      <w:bookmarkStart w:id="54" w:name="_Toc122355548"/>
      <w:bookmarkEnd w:id="51"/>
      <w:bookmarkEnd w:id="53"/>
      <w:r>
        <w:t>Data and Analysis</w:t>
      </w:r>
      <w:bookmarkEnd w:id="54"/>
    </w:p>
    <w:p w14:paraId="7A08146D" w14:textId="77777777" w:rsidR="00B47F17" w:rsidRDefault="00B47F17">
      <w:pPr>
        <w:spacing w:after="60"/>
        <w:jc w:val="both"/>
        <w:rPr>
          <w:rFonts w:ascii="Arial" w:hAnsi="Arial" w:cs="Arial"/>
          <w:iCs/>
          <w:sz w:val="22"/>
          <w:szCs w:val="22"/>
          <w:lang w:val="en-GB"/>
        </w:rPr>
      </w:pPr>
    </w:p>
    <w:p w14:paraId="23049D8C" w14:textId="7C6BFFCD" w:rsidR="003848E8" w:rsidRDefault="003848E8" w:rsidP="002503D1">
      <w:pPr>
        <w:pStyle w:val="Heading2"/>
        <w:rPr>
          <w:rFonts w:eastAsia="Arial"/>
          <w:snapToGrid w:val="0"/>
        </w:rPr>
      </w:pPr>
      <w:bookmarkStart w:id="55" w:name="_Toc122355549"/>
      <w:r w:rsidRPr="003848E8">
        <w:rPr>
          <w:rFonts w:eastAsia="Arial"/>
          <w:snapToGrid w:val="0"/>
        </w:rPr>
        <w:t>Data sources and collection</w:t>
      </w:r>
      <w:bookmarkEnd w:id="55"/>
    </w:p>
    <w:p w14:paraId="031CD8C2" w14:textId="77777777" w:rsidR="003848E8" w:rsidRDefault="003848E8" w:rsidP="003848E8">
      <w:pPr>
        <w:rPr>
          <w:rFonts w:ascii="Arial" w:eastAsia="Arial" w:hAnsi="Arial" w:cs="Arial"/>
          <w:snapToGrid w:val="0"/>
          <w:sz w:val="22"/>
        </w:rPr>
      </w:pPr>
    </w:p>
    <w:p w14:paraId="04B4363D" w14:textId="20EC4EEF" w:rsidR="003848E8" w:rsidRDefault="003848E8" w:rsidP="7ED5E9F5">
      <w:pPr>
        <w:jc w:val="both"/>
        <w:rPr>
          <w:rFonts w:ascii="Arial" w:eastAsia="Arial" w:hAnsi="Arial" w:cs="Arial"/>
          <w:snapToGrid w:val="0"/>
          <w:sz w:val="22"/>
          <w:szCs w:val="22"/>
          <w:lang w:val="en-GB"/>
        </w:rPr>
      </w:pPr>
      <w:r w:rsidRPr="7ED5E9F5">
        <w:rPr>
          <w:rFonts w:ascii="Arial" w:eastAsia="Arial" w:hAnsi="Arial" w:cs="Arial"/>
          <w:snapToGrid w:val="0"/>
          <w:sz w:val="22"/>
          <w:szCs w:val="22"/>
        </w:rPr>
        <w:t xml:space="preserve">Data collectors </w:t>
      </w:r>
      <w:proofErr w:type="spellStart"/>
      <w:r w:rsidRPr="7ED5E9F5">
        <w:rPr>
          <w:rFonts w:ascii="Arial" w:eastAsia="Arial" w:hAnsi="Arial" w:cs="Arial"/>
          <w:snapToGrid w:val="0"/>
          <w:sz w:val="22"/>
          <w:szCs w:val="22"/>
        </w:rPr>
        <w:t>will</w:t>
      </w:r>
      <w:proofErr w:type="spellEnd"/>
      <w:r w:rsidRPr="7ED5E9F5">
        <w:rPr>
          <w:rFonts w:ascii="Arial" w:eastAsia="Arial" w:hAnsi="Arial" w:cs="Arial"/>
          <w:snapToGrid w:val="0"/>
          <w:sz w:val="22"/>
          <w:szCs w:val="22"/>
        </w:rPr>
        <w:t xml:space="preserve"> use </w:t>
      </w:r>
      <w:proofErr w:type="spellStart"/>
      <w:r w:rsidRPr="1BE921FA">
        <w:rPr>
          <w:rFonts w:ascii="Arial" w:eastAsia="Arial" w:hAnsi="Arial" w:cs="Arial"/>
          <w:i/>
          <w:iCs/>
          <w:snapToGrid w:val="0"/>
          <w:sz w:val="22"/>
          <w:szCs w:val="22"/>
        </w:rPr>
        <w:t>KoboCollect</w:t>
      </w:r>
      <w:proofErr w:type="spellEnd"/>
      <w:r w:rsidRPr="7ED5E9F5">
        <w:rPr>
          <w:rFonts w:ascii="Arial" w:eastAsia="Arial" w:hAnsi="Arial" w:cs="Arial"/>
          <w:snapToGrid w:val="0"/>
          <w:sz w:val="22"/>
          <w:szCs w:val="22"/>
        </w:rPr>
        <w:t xml:space="preserve"> software on smart phones or </w:t>
      </w:r>
      <w:proofErr w:type="spellStart"/>
      <w:r w:rsidRPr="7ED5E9F5">
        <w:rPr>
          <w:rFonts w:ascii="Arial" w:eastAsia="Arial" w:hAnsi="Arial" w:cs="Arial"/>
          <w:snapToGrid w:val="0"/>
          <w:sz w:val="22"/>
          <w:szCs w:val="22"/>
        </w:rPr>
        <w:t>tablets</w:t>
      </w:r>
      <w:proofErr w:type="spellEnd"/>
      <w:r w:rsidRPr="7ED5E9F5">
        <w:rPr>
          <w:rFonts w:ascii="Arial" w:eastAsia="Arial" w:hAnsi="Arial" w:cs="Arial"/>
          <w:snapToGrid w:val="0"/>
          <w:sz w:val="22"/>
          <w:szCs w:val="22"/>
        </w:rPr>
        <w:t xml:space="preserve"> </w:t>
      </w:r>
      <w:proofErr w:type="spellStart"/>
      <w:r w:rsidRPr="7ED5E9F5">
        <w:rPr>
          <w:rFonts w:ascii="Arial" w:eastAsia="Arial" w:hAnsi="Arial" w:cs="Arial"/>
          <w:snapToGrid w:val="0"/>
          <w:sz w:val="22"/>
          <w:szCs w:val="22"/>
        </w:rPr>
        <w:t>during</w:t>
      </w:r>
      <w:proofErr w:type="spellEnd"/>
      <w:r w:rsidRPr="7ED5E9F5">
        <w:rPr>
          <w:rFonts w:ascii="Arial" w:eastAsia="Arial" w:hAnsi="Arial" w:cs="Arial"/>
          <w:snapToGrid w:val="0"/>
          <w:sz w:val="22"/>
          <w:szCs w:val="22"/>
        </w:rPr>
        <w:t xml:space="preserve"> face-to-face interviews </w:t>
      </w:r>
      <w:proofErr w:type="spellStart"/>
      <w:r w:rsidRPr="7ED5E9F5">
        <w:rPr>
          <w:rFonts w:ascii="Arial" w:eastAsia="Arial" w:hAnsi="Arial" w:cs="Arial"/>
          <w:snapToGrid w:val="0"/>
          <w:sz w:val="22"/>
          <w:szCs w:val="22"/>
        </w:rPr>
        <w:t>with</w:t>
      </w:r>
      <w:proofErr w:type="spellEnd"/>
      <w:r w:rsidRPr="7ED5E9F5">
        <w:rPr>
          <w:rFonts w:ascii="Arial" w:eastAsia="Arial" w:hAnsi="Arial" w:cs="Arial"/>
          <w:snapToGrid w:val="0"/>
          <w:sz w:val="22"/>
          <w:szCs w:val="22"/>
        </w:rPr>
        <w:t xml:space="preserve"> </w:t>
      </w:r>
      <w:proofErr w:type="spellStart"/>
      <w:r w:rsidRPr="7ED5E9F5">
        <w:rPr>
          <w:rFonts w:ascii="Arial" w:eastAsia="Arial" w:hAnsi="Arial" w:cs="Arial"/>
          <w:snapToGrid w:val="0"/>
          <w:sz w:val="22"/>
          <w:szCs w:val="22"/>
        </w:rPr>
        <w:t>household</w:t>
      </w:r>
      <w:proofErr w:type="spellEnd"/>
      <w:r w:rsidRPr="7ED5E9F5">
        <w:rPr>
          <w:rFonts w:ascii="Arial" w:eastAsia="Arial" w:hAnsi="Arial" w:cs="Arial"/>
          <w:snapToGrid w:val="0"/>
          <w:sz w:val="22"/>
          <w:szCs w:val="22"/>
        </w:rPr>
        <w:t xml:space="preserve"> </w:t>
      </w:r>
      <w:proofErr w:type="spellStart"/>
      <w:r w:rsidRPr="7ED5E9F5">
        <w:rPr>
          <w:rFonts w:ascii="Arial" w:eastAsia="Arial" w:hAnsi="Arial" w:cs="Arial"/>
          <w:snapToGrid w:val="0"/>
          <w:sz w:val="22"/>
          <w:szCs w:val="22"/>
        </w:rPr>
        <w:t>heads</w:t>
      </w:r>
      <w:proofErr w:type="spellEnd"/>
      <w:r w:rsidRPr="7ED5E9F5">
        <w:rPr>
          <w:rFonts w:ascii="Arial" w:eastAsia="Arial" w:hAnsi="Arial" w:cs="Arial"/>
          <w:snapToGrid w:val="0"/>
          <w:sz w:val="22"/>
          <w:szCs w:val="22"/>
        </w:rPr>
        <w:t xml:space="preserve">. Paper questionnaires </w:t>
      </w:r>
      <w:proofErr w:type="spellStart"/>
      <w:r w:rsidRPr="7ED5E9F5">
        <w:rPr>
          <w:rFonts w:ascii="Arial" w:eastAsia="Arial" w:hAnsi="Arial" w:cs="Arial"/>
          <w:snapToGrid w:val="0"/>
          <w:sz w:val="22"/>
          <w:szCs w:val="22"/>
        </w:rPr>
        <w:t>will</w:t>
      </w:r>
      <w:proofErr w:type="spellEnd"/>
      <w:r w:rsidRPr="7ED5E9F5">
        <w:rPr>
          <w:rFonts w:ascii="Arial" w:eastAsia="Arial" w:hAnsi="Arial" w:cs="Arial"/>
          <w:snapToGrid w:val="0"/>
          <w:sz w:val="22"/>
          <w:szCs w:val="22"/>
        </w:rPr>
        <w:t xml:space="preserve"> </w:t>
      </w:r>
      <w:proofErr w:type="spellStart"/>
      <w:r w:rsidRPr="7ED5E9F5">
        <w:rPr>
          <w:rFonts w:ascii="Arial" w:eastAsia="Arial" w:hAnsi="Arial" w:cs="Arial"/>
          <w:snapToGrid w:val="0"/>
          <w:sz w:val="22"/>
          <w:szCs w:val="22"/>
        </w:rPr>
        <w:t>be</w:t>
      </w:r>
      <w:proofErr w:type="spellEnd"/>
      <w:r w:rsidRPr="7ED5E9F5">
        <w:rPr>
          <w:rFonts w:ascii="Arial" w:eastAsia="Arial" w:hAnsi="Arial" w:cs="Arial"/>
          <w:snapToGrid w:val="0"/>
          <w:sz w:val="22"/>
          <w:szCs w:val="22"/>
        </w:rPr>
        <w:t xml:space="preserve"> </w:t>
      </w:r>
      <w:proofErr w:type="spellStart"/>
      <w:r w:rsidRPr="7ED5E9F5">
        <w:rPr>
          <w:rFonts w:ascii="Arial" w:eastAsia="Arial" w:hAnsi="Arial" w:cs="Arial"/>
          <w:snapToGrid w:val="0"/>
          <w:sz w:val="22"/>
          <w:szCs w:val="22"/>
        </w:rPr>
        <w:t>available</w:t>
      </w:r>
      <w:proofErr w:type="spellEnd"/>
      <w:r w:rsidRPr="7ED5E9F5">
        <w:rPr>
          <w:rFonts w:ascii="Arial" w:eastAsia="Arial" w:hAnsi="Arial" w:cs="Arial"/>
          <w:snapToGrid w:val="0"/>
          <w:sz w:val="22"/>
          <w:szCs w:val="22"/>
        </w:rPr>
        <w:t xml:space="preserve"> as backups. To </w:t>
      </w:r>
      <w:proofErr w:type="spellStart"/>
      <w:r w:rsidRPr="7ED5E9F5">
        <w:rPr>
          <w:rFonts w:ascii="Arial" w:eastAsia="Arial" w:hAnsi="Arial" w:cs="Arial"/>
          <w:snapToGrid w:val="0"/>
          <w:sz w:val="22"/>
          <w:szCs w:val="22"/>
        </w:rPr>
        <w:t>ensure</w:t>
      </w:r>
      <w:proofErr w:type="spellEnd"/>
      <w:r w:rsidRPr="7ED5E9F5">
        <w:rPr>
          <w:rFonts w:ascii="Arial" w:eastAsia="Arial" w:hAnsi="Arial" w:cs="Arial"/>
          <w:snapToGrid w:val="0"/>
          <w:sz w:val="22"/>
          <w:szCs w:val="22"/>
        </w:rPr>
        <w:t xml:space="preserve"> data </w:t>
      </w:r>
      <w:proofErr w:type="spellStart"/>
      <w:r w:rsidRPr="7ED5E9F5">
        <w:rPr>
          <w:rFonts w:ascii="Arial" w:eastAsia="Arial" w:hAnsi="Arial" w:cs="Arial"/>
          <w:snapToGrid w:val="0"/>
          <w:sz w:val="22"/>
          <w:szCs w:val="22"/>
        </w:rPr>
        <w:t>quality</w:t>
      </w:r>
      <w:proofErr w:type="spellEnd"/>
      <w:r w:rsidRPr="7ED5E9F5">
        <w:rPr>
          <w:rFonts w:ascii="Arial" w:eastAsia="Arial" w:hAnsi="Arial" w:cs="Arial"/>
          <w:snapToGrid w:val="0"/>
          <w:sz w:val="22"/>
          <w:szCs w:val="22"/>
        </w:rPr>
        <w:t xml:space="preserve">, </w:t>
      </w:r>
      <w:r w:rsidRPr="7ED5E9F5">
        <w:rPr>
          <w:rFonts w:ascii="Arial" w:eastAsia="Arial" w:hAnsi="Arial" w:cs="Arial"/>
          <w:snapToGrid w:val="0"/>
          <w:sz w:val="22"/>
          <w:szCs w:val="22"/>
          <w:lang w:val="en-GB"/>
        </w:rPr>
        <w:t xml:space="preserve">intense training and close supervision of data collectors will be assured. For data security and integrity, smart phones or tablets and paper questionnaires will be kept in a locked box in the </w:t>
      </w:r>
      <w:r w:rsidR="4076CF53" w:rsidRPr="7ED5E9F5">
        <w:rPr>
          <w:rFonts w:ascii="Arial" w:eastAsia="Arial" w:hAnsi="Arial" w:cs="Arial"/>
          <w:snapToGrid w:val="0"/>
          <w:sz w:val="22"/>
          <w:szCs w:val="22"/>
          <w:lang w:val="en-GB"/>
        </w:rPr>
        <w:t>project</w:t>
      </w:r>
      <w:r w:rsidRPr="7ED5E9F5">
        <w:rPr>
          <w:rFonts w:ascii="Arial" w:eastAsia="Arial" w:hAnsi="Arial" w:cs="Arial"/>
          <w:snapToGrid w:val="0"/>
          <w:sz w:val="22"/>
          <w:szCs w:val="22"/>
          <w:lang w:val="en-GB"/>
        </w:rPr>
        <w:t xml:space="preserve"> and later in MSF offices (locked), databases will be password protected, and only study research team will have access. No personal identifiable information will be collected as part of this study.</w:t>
      </w:r>
    </w:p>
    <w:p w14:paraId="109178A3" w14:textId="77777777" w:rsidR="001A4E91" w:rsidRDefault="001A4E91" w:rsidP="004547E8">
      <w:pPr>
        <w:jc w:val="both"/>
        <w:rPr>
          <w:rFonts w:ascii="Arial" w:eastAsia="Arial" w:hAnsi="Arial" w:cs="Arial"/>
          <w:snapToGrid w:val="0"/>
          <w:sz w:val="22"/>
          <w:lang w:val="en-GB"/>
        </w:rPr>
      </w:pPr>
    </w:p>
    <w:p w14:paraId="37CDD1B5" w14:textId="77777777" w:rsidR="003848E8" w:rsidRDefault="003848E8" w:rsidP="003848E8">
      <w:pPr>
        <w:rPr>
          <w:rFonts w:ascii="Arial" w:eastAsia="Arial" w:hAnsi="Arial" w:cs="Arial"/>
          <w:snapToGrid w:val="0"/>
          <w:sz w:val="22"/>
          <w:lang w:val="en-GB"/>
        </w:rPr>
      </w:pPr>
    </w:p>
    <w:p w14:paraId="6DF2E8CD" w14:textId="6B548CDD" w:rsidR="003848E8" w:rsidRPr="003848E8" w:rsidRDefault="003848E8" w:rsidP="002503D1">
      <w:pPr>
        <w:pStyle w:val="Heading2"/>
        <w:rPr>
          <w:rFonts w:eastAsia="Arial"/>
          <w:snapToGrid w:val="0"/>
        </w:rPr>
      </w:pPr>
      <w:bookmarkStart w:id="56" w:name="_Toc122355550"/>
      <w:r>
        <w:rPr>
          <w:rFonts w:eastAsia="Arial"/>
        </w:rPr>
        <w:t>Data analysis</w:t>
      </w:r>
      <w:bookmarkEnd w:id="56"/>
    </w:p>
    <w:p w14:paraId="1AD9F31E" w14:textId="77777777" w:rsidR="003848E8" w:rsidRDefault="003848E8" w:rsidP="003848E8">
      <w:pPr>
        <w:rPr>
          <w:rFonts w:ascii="Arial" w:eastAsia="Arial" w:hAnsi="Arial" w:cs="Arial"/>
          <w:b/>
          <w:bCs/>
          <w:sz w:val="22"/>
        </w:rPr>
      </w:pPr>
    </w:p>
    <w:p w14:paraId="36507614" w14:textId="77777777" w:rsidR="00B47F17" w:rsidRPr="003848E8" w:rsidRDefault="003848E8" w:rsidP="004547E8">
      <w:pPr>
        <w:jc w:val="both"/>
        <w:rPr>
          <w:rFonts w:ascii="Arial" w:eastAsia="Arial" w:hAnsi="Arial" w:cs="Arial"/>
          <w:snapToGrid w:val="0"/>
          <w:sz w:val="22"/>
          <w:lang w:val="en-GB"/>
        </w:rPr>
      </w:pPr>
      <w:r w:rsidRPr="003848E8">
        <w:rPr>
          <w:rFonts w:ascii="Arial" w:hAnsi="Arial" w:cs="Arial"/>
          <w:sz w:val="22"/>
          <w:lang w:val="en-GB"/>
        </w:rPr>
        <w:t xml:space="preserve">Data cleaning will be done to check for inconsistencies in data entry and responses. Data analysis will be conducted using R 4.2.2. </w:t>
      </w:r>
      <w:r w:rsidRPr="003848E8">
        <w:rPr>
          <w:rFonts w:ascii="Arial" w:eastAsia="Arial" w:hAnsi="Arial" w:cs="Arial"/>
          <w:sz w:val="22"/>
          <w:lang w:val="en-GB"/>
        </w:rPr>
        <w:t>All indicators (e.g., sex and age of the survey population) will be calculated as proportions with 95% confidence intervals.</w:t>
      </w:r>
      <w:r w:rsidRPr="003848E8">
        <w:rPr>
          <w:rFonts w:ascii="Arial" w:eastAsia="Arial" w:hAnsi="Arial" w:cs="Arial"/>
          <w:b/>
          <w:bCs/>
          <w:sz w:val="22"/>
          <w:lang w:val="en-GB"/>
        </w:rPr>
        <w:t xml:space="preserve"> </w:t>
      </w:r>
      <w:r w:rsidRPr="003848E8">
        <w:rPr>
          <w:rFonts w:ascii="Arial" w:hAnsi="Arial" w:cs="Arial"/>
          <w:sz w:val="22"/>
          <w:lang w:val="en-GB"/>
        </w:rPr>
        <w:t>Where appropriate, differences in proportions will be measured using Pearson χ2 test and p-values (p) will be presented. Weights based on the total number of children in the eligible range in each selected household will be applied.</w:t>
      </w:r>
    </w:p>
    <w:p w14:paraId="47CEAF3D" w14:textId="77777777" w:rsidR="00B47F17" w:rsidRDefault="00B47F17" w:rsidP="004547E8">
      <w:pPr>
        <w:spacing w:after="60"/>
        <w:jc w:val="both"/>
        <w:rPr>
          <w:rFonts w:ascii="Arial" w:hAnsi="Arial" w:cs="Arial"/>
          <w:sz w:val="22"/>
          <w:lang w:val="en-GB"/>
        </w:rPr>
      </w:pPr>
    </w:p>
    <w:p w14:paraId="5F25860F" w14:textId="61C944FD" w:rsidR="00B47F17" w:rsidRDefault="00C6078E" w:rsidP="1BE921FA">
      <w:pPr>
        <w:spacing w:after="60"/>
        <w:jc w:val="both"/>
        <w:rPr>
          <w:rFonts w:ascii="Arial" w:hAnsi="Arial" w:cs="Arial"/>
          <w:sz w:val="22"/>
          <w:szCs w:val="22"/>
          <w:lang w:val="en-GB"/>
        </w:rPr>
      </w:pPr>
      <w:r w:rsidRPr="1BE921FA">
        <w:rPr>
          <w:rFonts w:ascii="Arial" w:hAnsi="Arial" w:cs="Arial"/>
          <w:sz w:val="22"/>
          <w:szCs w:val="22"/>
          <w:lang w:val="en-GB"/>
        </w:rPr>
        <w:t>The m</w:t>
      </w:r>
      <w:r w:rsidR="00B47F17" w:rsidRPr="1BE921FA">
        <w:rPr>
          <w:rFonts w:ascii="Arial" w:hAnsi="Arial" w:cs="Arial"/>
          <w:sz w:val="22"/>
          <w:szCs w:val="22"/>
          <w:lang w:val="en-GB"/>
        </w:rPr>
        <w:t>ain outcome of the analysis will be the overall vaccin</w:t>
      </w:r>
      <w:r w:rsidRPr="1BE921FA">
        <w:rPr>
          <w:rFonts w:ascii="Arial" w:hAnsi="Arial" w:cs="Arial"/>
          <w:sz w:val="22"/>
          <w:szCs w:val="22"/>
          <w:lang w:val="en-GB"/>
        </w:rPr>
        <w:t>ation</w:t>
      </w:r>
      <w:r w:rsidR="00B47F17" w:rsidRPr="1BE921FA">
        <w:rPr>
          <w:rFonts w:ascii="Arial" w:hAnsi="Arial" w:cs="Arial"/>
          <w:sz w:val="22"/>
          <w:szCs w:val="22"/>
          <w:lang w:val="en-GB"/>
        </w:rPr>
        <w:t xml:space="preserve"> coverage </w:t>
      </w:r>
      <w:r w:rsidR="00B47F17" w:rsidRPr="1BE921FA">
        <w:rPr>
          <w:rFonts w:ascii="Arial" w:hAnsi="Arial" w:cs="Arial"/>
          <w:color w:val="000000" w:themeColor="text1"/>
          <w:sz w:val="22"/>
          <w:szCs w:val="22"/>
          <w:lang w:val="en-GB"/>
        </w:rPr>
        <w:t>stratified by age groups</w:t>
      </w:r>
      <w:r w:rsidR="00B47F17" w:rsidRPr="1BE921FA">
        <w:rPr>
          <w:rFonts w:ascii="Arial" w:hAnsi="Arial" w:cs="Arial"/>
          <w:sz w:val="22"/>
          <w:szCs w:val="22"/>
          <w:lang w:val="en-GB"/>
        </w:rPr>
        <w:t xml:space="preserve">. Secondary outcomes will be the percentage of </w:t>
      </w:r>
      <w:r w:rsidRPr="1BE921FA">
        <w:rPr>
          <w:rFonts w:ascii="Arial" w:hAnsi="Arial" w:cs="Arial"/>
          <w:sz w:val="22"/>
          <w:szCs w:val="22"/>
          <w:lang w:val="en-GB"/>
        </w:rPr>
        <w:t xml:space="preserve">people in the target age group </w:t>
      </w:r>
      <w:r w:rsidR="00B47F17" w:rsidRPr="1BE921FA">
        <w:rPr>
          <w:rFonts w:ascii="Arial" w:hAnsi="Arial" w:cs="Arial"/>
          <w:sz w:val="22"/>
          <w:szCs w:val="22"/>
          <w:lang w:val="en-GB"/>
        </w:rPr>
        <w:t>vaccinated by each vaccination campaign and reasons for non-vaccination.</w:t>
      </w:r>
    </w:p>
    <w:p w14:paraId="3D94D18E" w14:textId="77777777" w:rsidR="00B47F17" w:rsidRDefault="00B47F17">
      <w:pPr>
        <w:spacing w:after="60"/>
        <w:jc w:val="both"/>
        <w:rPr>
          <w:rFonts w:ascii="Arial" w:hAnsi="Arial" w:cs="Arial"/>
          <w:sz w:val="22"/>
          <w:lang w:val="en-GB"/>
        </w:rPr>
      </w:pPr>
    </w:p>
    <w:p w14:paraId="1B0DBFDC" w14:textId="77777777" w:rsidR="006D4204" w:rsidRDefault="006D4204">
      <w:pPr>
        <w:spacing w:after="60"/>
        <w:jc w:val="both"/>
        <w:rPr>
          <w:rFonts w:ascii="Arial" w:hAnsi="Arial" w:cs="Arial"/>
          <w:sz w:val="22"/>
          <w:lang w:val="en-GB"/>
        </w:rPr>
      </w:pPr>
    </w:p>
    <w:p w14:paraId="113801D7" w14:textId="67B1EFE8" w:rsidR="00B47F17" w:rsidRDefault="00B47F17" w:rsidP="002503D1">
      <w:pPr>
        <w:pStyle w:val="Heading1"/>
      </w:pPr>
      <w:bookmarkStart w:id="57" w:name="_Toc157578603"/>
      <w:bookmarkStart w:id="58" w:name="_Toc160255463"/>
      <w:bookmarkStart w:id="59" w:name="_Toc422247535"/>
      <w:bookmarkStart w:id="60" w:name="_Toc122355551"/>
      <w:bookmarkEnd w:id="57"/>
      <w:r>
        <w:lastRenderedPageBreak/>
        <w:t>Ethical Principles</w:t>
      </w:r>
      <w:bookmarkEnd w:id="58"/>
      <w:bookmarkEnd w:id="59"/>
      <w:bookmarkEnd w:id="60"/>
    </w:p>
    <w:p w14:paraId="2CAB52FF" w14:textId="77777777" w:rsidR="00B47F17" w:rsidRDefault="00B47F17">
      <w:pPr>
        <w:pStyle w:val="BodyText22"/>
        <w:spacing w:after="60"/>
        <w:rPr>
          <w:rFonts w:cs="Arial"/>
          <w:sz w:val="22"/>
          <w:szCs w:val="22"/>
          <w:lang w:val="en-GB"/>
        </w:rPr>
      </w:pPr>
    </w:p>
    <w:p w14:paraId="439BDBD3" w14:textId="77777777" w:rsidR="00B47F17" w:rsidRDefault="00B47F17">
      <w:pPr>
        <w:spacing w:after="60"/>
        <w:jc w:val="both"/>
        <w:rPr>
          <w:rFonts w:ascii="Arial" w:hAnsi="Arial" w:cs="Arial"/>
          <w:iCs/>
          <w:sz w:val="22"/>
          <w:szCs w:val="22"/>
          <w:lang w:val="en-GB"/>
        </w:rPr>
      </w:pPr>
      <w:r w:rsidRPr="1BE921FA">
        <w:rPr>
          <w:rFonts w:ascii="Arial" w:hAnsi="Arial" w:cs="Arial"/>
          <w:sz w:val="22"/>
          <w:szCs w:val="22"/>
          <w:lang w:val="en-GB"/>
        </w:rPr>
        <w:t xml:space="preserve">The </w:t>
      </w:r>
      <w:r w:rsidR="00F8268B" w:rsidRPr="1BE921FA">
        <w:rPr>
          <w:rFonts w:ascii="Arial" w:hAnsi="Arial" w:cs="Arial"/>
          <w:sz w:val="22"/>
          <w:szCs w:val="22"/>
          <w:lang w:val="en-GB"/>
        </w:rPr>
        <w:t xml:space="preserve">survey </w:t>
      </w:r>
      <w:r w:rsidRPr="1BE921FA">
        <w:rPr>
          <w:rFonts w:ascii="Arial" w:hAnsi="Arial" w:cs="Arial"/>
          <w:sz w:val="22"/>
          <w:szCs w:val="22"/>
          <w:lang w:val="en-GB"/>
        </w:rPr>
        <w:t xml:space="preserve">will be conducted in accordance with the World </w:t>
      </w:r>
      <w:r w:rsidR="00F345BE" w:rsidRPr="1BE921FA">
        <w:rPr>
          <w:rFonts w:ascii="Arial" w:hAnsi="Arial" w:cs="Arial"/>
          <w:sz w:val="22"/>
          <w:szCs w:val="22"/>
          <w:lang w:val="en-GB"/>
        </w:rPr>
        <w:t xml:space="preserve">Medical </w:t>
      </w:r>
      <w:r w:rsidRPr="1BE921FA">
        <w:rPr>
          <w:rFonts w:ascii="Arial" w:hAnsi="Arial" w:cs="Arial"/>
          <w:sz w:val="22"/>
          <w:szCs w:val="22"/>
          <w:lang w:val="en-GB"/>
        </w:rPr>
        <w:t xml:space="preserve">Assembly </w:t>
      </w:r>
      <w:r w:rsidR="00F345BE" w:rsidRPr="1BE921FA">
        <w:rPr>
          <w:rFonts w:ascii="Arial" w:hAnsi="Arial" w:cs="Arial"/>
          <w:color w:val="000000"/>
          <w:sz w:val="22"/>
          <w:szCs w:val="22"/>
          <w:lang w:val="en-GB"/>
        </w:rPr>
        <w:t>Medical Assembly (WMA) Declaration of Helsinki - Ethical Principles for Medical Research Involving Human Subjects</w:t>
      </w:r>
      <w:r w:rsidR="00F345BE" w:rsidRPr="00D02910">
        <w:rPr>
          <w:rFonts w:ascii="Arial" w:hAnsi="Arial" w:cs="Arial"/>
          <w:color w:val="000000"/>
          <w:vertAlign w:val="superscript"/>
          <w:lang w:val="en-GB"/>
        </w:rPr>
        <w:footnoteReference w:id="1"/>
      </w:r>
      <w:r w:rsidR="00F345BE" w:rsidRPr="1BE921FA">
        <w:rPr>
          <w:rFonts w:ascii="Arial" w:hAnsi="Arial" w:cs="Arial"/>
          <w:color w:val="000000"/>
          <w:sz w:val="22"/>
          <w:szCs w:val="22"/>
          <w:lang w:val="en-GB"/>
        </w:rPr>
        <w:t>.</w:t>
      </w:r>
    </w:p>
    <w:p w14:paraId="1F789AB2" w14:textId="77777777" w:rsidR="00B47F17" w:rsidRPr="002503D1" w:rsidRDefault="00B47F17">
      <w:pPr>
        <w:spacing w:after="60"/>
        <w:jc w:val="both"/>
        <w:rPr>
          <w:rFonts w:ascii="Arial" w:hAnsi="Arial" w:cs="Arial"/>
          <w:iCs/>
          <w:sz w:val="22"/>
          <w:szCs w:val="22"/>
          <w:lang w:val="en-GB"/>
        </w:rPr>
      </w:pPr>
      <w:r>
        <w:rPr>
          <w:rFonts w:ascii="Arial" w:hAnsi="Arial" w:cs="Arial"/>
          <w:iCs/>
          <w:sz w:val="22"/>
          <w:szCs w:val="22"/>
          <w:lang w:val="en-GB"/>
        </w:rPr>
        <w:t xml:space="preserve">Authorities and communities (such as village heads, religious leaders, opinion </w:t>
      </w:r>
      <w:r w:rsidR="00713645">
        <w:rPr>
          <w:rFonts w:ascii="Arial" w:hAnsi="Arial" w:cs="Arial"/>
          <w:iCs/>
          <w:sz w:val="22"/>
          <w:szCs w:val="22"/>
          <w:lang w:val="en-GB"/>
        </w:rPr>
        <w:t>makers</w:t>
      </w:r>
      <w:r>
        <w:rPr>
          <w:rFonts w:ascii="Arial" w:hAnsi="Arial" w:cs="Arial"/>
          <w:iCs/>
          <w:sz w:val="22"/>
          <w:szCs w:val="22"/>
          <w:lang w:val="en-GB"/>
        </w:rPr>
        <w:t xml:space="preserve">) in the </w:t>
      </w:r>
      <w:r w:rsidR="00F8268B">
        <w:rPr>
          <w:rFonts w:ascii="Arial" w:hAnsi="Arial" w:cs="Arial"/>
          <w:iCs/>
          <w:sz w:val="22"/>
          <w:szCs w:val="22"/>
          <w:lang w:val="en-GB"/>
        </w:rPr>
        <w:t xml:space="preserve">survey </w:t>
      </w:r>
      <w:r>
        <w:rPr>
          <w:rFonts w:ascii="Arial" w:hAnsi="Arial" w:cs="Arial"/>
          <w:iCs/>
          <w:sz w:val="22"/>
          <w:szCs w:val="22"/>
          <w:lang w:val="en-GB"/>
        </w:rPr>
        <w:t>area</w:t>
      </w:r>
      <w:r w:rsidR="003848E8">
        <w:rPr>
          <w:rFonts w:ascii="Arial" w:hAnsi="Arial" w:cs="Arial"/>
          <w:iCs/>
          <w:sz w:val="22"/>
          <w:szCs w:val="22"/>
          <w:lang w:val="en-GB"/>
        </w:rPr>
        <w:t xml:space="preserve"> Bentiu IDP)</w:t>
      </w:r>
      <w:r>
        <w:rPr>
          <w:rFonts w:ascii="Arial" w:hAnsi="Arial" w:cs="Arial"/>
          <w:iCs/>
          <w:sz w:val="22"/>
          <w:szCs w:val="22"/>
          <w:lang w:val="en-GB"/>
        </w:rPr>
        <w:t xml:space="preserve"> will be informed about the purpose of the </w:t>
      </w:r>
      <w:r w:rsidR="00F8268B">
        <w:rPr>
          <w:rFonts w:ascii="Arial" w:hAnsi="Arial" w:cs="Arial"/>
          <w:iCs/>
          <w:sz w:val="22"/>
          <w:szCs w:val="22"/>
          <w:lang w:val="en-GB"/>
        </w:rPr>
        <w:t>survey</w:t>
      </w:r>
      <w:r w:rsidR="00713645">
        <w:rPr>
          <w:rFonts w:ascii="Arial" w:hAnsi="Arial" w:cs="Arial"/>
          <w:iCs/>
          <w:sz w:val="22"/>
          <w:szCs w:val="22"/>
          <w:lang w:val="en-GB"/>
        </w:rPr>
        <w:t xml:space="preserve">, </w:t>
      </w:r>
      <w:r w:rsidR="00713645" w:rsidRPr="0034361A">
        <w:rPr>
          <w:rFonts w:ascii="Arial" w:hAnsi="Arial" w:cs="Arial"/>
          <w:iCs/>
          <w:sz w:val="22"/>
          <w:szCs w:val="22"/>
          <w:lang w:val="en-GB"/>
        </w:rPr>
        <w:t xml:space="preserve">an information sheet </w:t>
      </w:r>
      <w:r w:rsidR="00713645" w:rsidRPr="002503D1">
        <w:rPr>
          <w:rFonts w:ascii="Arial" w:hAnsi="Arial" w:cs="Arial"/>
          <w:iCs/>
          <w:sz w:val="22"/>
          <w:szCs w:val="22"/>
          <w:lang w:val="en-GB"/>
        </w:rPr>
        <w:t xml:space="preserve">will be </w:t>
      </w:r>
      <w:proofErr w:type="gramStart"/>
      <w:r w:rsidR="00713645" w:rsidRPr="002503D1">
        <w:rPr>
          <w:rFonts w:ascii="Arial" w:hAnsi="Arial" w:cs="Arial"/>
          <w:iCs/>
          <w:sz w:val="22"/>
          <w:szCs w:val="22"/>
          <w:lang w:val="en-GB"/>
        </w:rPr>
        <w:t>provided</w:t>
      </w:r>
      <w:proofErr w:type="gramEnd"/>
      <w:r w:rsidR="00F8268B" w:rsidRPr="002503D1">
        <w:rPr>
          <w:rFonts w:ascii="Arial" w:hAnsi="Arial" w:cs="Arial"/>
          <w:iCs/>
          <w:sz w:val="22"/>
          <w:szCs w:val="22"/>
          <w:lang w:val="en-GB"/>
        </w:rPr>
        <w:t xml:space="preserve"> </w:t>
      </w:r>
      <w:r w:rsidRPr="002503D1">
        <w:rPr>
          <w:rFonts w:ascii="Arial" w:hAnsi="Arial" w:cs="Arial"/>
          <w:iCs/>
          <w:sz w:val="22"/>
          <w:szCs w:val="22"/>
          <w:lang w:val="en-GB"/>
        </w:rPr>
        <w:t>and their endorsement will be sought.</w:t>
      </w:r>
    </w:p>
    <w:p w14:paraId="70D373A1" w14:textId="77777777" w:rsidR="003848E8" w:rsidRPr="002503D1" w:rsidRDefault="003848E8">
      <w:pPr>
        <w:spacing w:after="60"/>
        <w:jc w:val="both"/>
        <w:rPr>
          <w:rFonts w:ascii="Arial" w:hAnsi="Arial" w:cs="Arial"/>
          <w:iCs/>
          <w:sz w:val="22"/>
          <w:szCs w:val="22"/>
          <w:lang w:val="en-GB"/>
        </w:rPr>
      </w:pPr>
    </w:p>
    <w:p w14:paraId="7B07E6F0" w14:textId="38A82AE0" w:rsidR="00B47F17" w:rsidRPr="002503D1" w:rsidRDefault="00B47F17">
      <w:pPr>
        <w:spacing w:after="60"/>
        <w:jc w:val="both"/>
        <w:rPr>
          <w:rFonts w:ascii="Arial" w:hAnsi="Arial" w:cs="Arial"/>
          <w:iCs/>
          <w:color w:val="000000" w:themeColor="text1"/>
          <w:sz w:val="22"/>
          <w:szCs w:val="22"/>
          <w:lang w:val="en-GB"/>
        </w:rPr>
      </w:pPr>
      <w:r w:rsidRPr="002503D1">
        <w:rPr>
          <w:rFonts w:ascii="Arial" w:hAnsi="Arial" w:cs="Arial"/>
          <w:color w:val="000000" w:themeColor="text1"/>
          <w:sz w:val="22"/>
          <w:lang w:val="en-GB"/>
        </w:rPr>
        <w:t>MSF-</w:t>
      </w:r>
      <w:r w:rsidR="003848E8" w:rsidRPr="002503D1">
        <w:rPr>
          <w:rFonts w:ascii="Arial" w:hAnsi="Arial" w:cs="Arial"/>
          <w:color w:val="000000" w:themeColor="text1"/>
          <w:sz w:val="22"/>
          <w:lang w:val="en-GB"/>
        </w:rPr>
        <w:t xml:space="preserve">OCA </w:t>
      </w:r>
      <w:r w:rsidRPr="002503D1">
        <w:rPr>
          <w:rFonts w:ascii="Arial" w:hAnsi="Arial" w:cs="Arial"/>
          <w:color w:val="000000" w:themeColor="text1"/>
          <w:sz w:val="22"/>
          <w:lang w:val="en-GB"/>
        </w:rPr>
        <w:t xml:space="preserve">commits to sharing </w:t>
      </w:r>
      <w:r w:rsidR="00F8268B" w:rsidRPr="002503D1">
        <w:rPr>
          <w:rFonts w:ascii="Arial" w:hAnsi="Arial" w:cs="Arial"/>
          <w:color w:val="000000" w:themeColor="text1"/>
          <w:sz w:val="22"/>
          <w:lang w:val="en-GB"/>
        </w:rPr>
        <w:t xml:space="preserve">survey </w:t>
      </w:r>
      <w:r w:rsidRPr="002503D1">
        <w:rPr>
          <w:rFonts w:ascii="Arial" w:hAnsi="Arial" w:cs="Arial"/>
          <w:color w:val="000000" w:themeColor="text1"/>
          <w:sz w:val="22"/>
          <w:lang w:val="en-GB"/>
        </w:rPr>
        <w:t xml:space="preserve">results with everybody who has participated in the </w:t>
      </w:r>
      <w:r w:rsidR="00F8268B" w:rsidRPr="002503D1">
        <w:rPr>
          <w:rFonts w:ascii="Arial" w:hAnsi="Arial" w:cs="Arial"/>
          <w:color w:val="000000" w:themeColor="text1"/>
          <w:sz w:val="22"/>
          <w:lang w:val="en-GB"/>
        </w:rPr>
        <w:t>survey</w:t>
      </w:r>
      <w:r w:rsidRPr="002503D1">
        <w:rPr>
          <w:rFonts w:ascii="Arial" w:hAnsi="Arial" w:cs="Arial"/>
          <w:color w:val="000000" w:themeColor="text1"/>
          <w:sz w:val="22"/>
          <w:lang w:val="en-GB"/>
        </w:rPr>
        <w:t>. The local community will be involved and informed through</w:t>
      </w:r>
      <w:r w:rsidR="002503D1" w:rsidRPr="002503D1">
        <w:rPr>
          <w:rFonts w:ascii="Arial" w:hAnsi="Arial" w:cs="Arial"/>
          <w:iCs/>
          <w:color w:val="000000" w:themeColor="text1"/>
          <w:sz w:val="22"/>
          <w:lang w:val="en-GB"/>
        </w:rPr>
        <w:t xml:space="preserve"> distributing</w:t>
      </w:r>
      <w:r w:rsidRPr="002503D1">
        <w:rPr>
          <w:rFonts w:ascii="Arial" w:hAnsi="Arial" w:cs="Arial"/>
          <w:iCs/>
          <w:color w:val="000000" w:themeColor="text1"/>
          <w:sz w:val="22"/>
          <w:lang w:val="en-GB"/>
        </w:rPr>
        <w:t xml:space="preserve"> posters that show the </w:t>
      </w:r>
      <w:r w:rsidR="000A76E1" w:rsidRPr="002503D1">
        <w:rPr>
          <w:rFonts w:ascii="Arial" w:hAnsi="Arial" w:cs="Arial"/>
          <w:iCs/>
          <w:color w:val="000000" w:themeColor="text1"/>
          <w:sz w:val="22"/>
          <w:lang w:val="en-GB"/>
        </w:rPr>
        <w:t xml:space="preserve">survey </w:t>
      </w:r>
      <w:r w:rsidR="002503D1" w:rsidRPr="002503D1">
        <w:rPr>
          <w:rFonts w:ascii="Arial" w:hAnsi="Arial" w:cs="Arial"/>
          <w:iCs/>
          <w:color w:val="000000" w:themeColor="text1"/>
          <w:sz w:val="22"/>
          <w:lang w:val="en-GB"/>
        </w:rPr>
        <w:t xml:space="preserve">results in the health clinics. Furthermore, the results will be shared with the MoH and other health partners. </w:t>
      </w:r>
      <w:r w:rsidRPr="002503D1">
        <w:rPr>
          <w:rFonts w:ascii="Arial" w:hAnsi="Arial" w:cs="Arial"/>
          <w:iCs/>
          <w:color w:val="000000" w:themeColor="text1"/>
          <w:sz w:val="22"/>
          <w:szCs w:val="22"/>
          <w:lang w:val="en-GB"/>
        </w:rPr>
        <w:t>The MSF medical team</w:t>
      </w:r>
      <w:r w:rsidR="002503D1" w:rsidRPr="002503D1">
        <w:rPr>
          <w:rFonts w:ascii="Arial" w:hAnsi="Arial" w:cs="Arial"/>
          <w:iCs/>
          <w:color w:val="000000" w:themeColor="text1"/>
          <w:sz w:val="22"/>
          <w:szCs w:val="22"/>
          <w:lang w:val="en-GB"/>
        </w:rPr>
        <w:t>, alongside the advocacy department</w:t>
      </w:r>
      <w:r w:rsidRPr="002503D1">
        <w:rPr>
          <w:rFonts w:ascii="Arial" w:hAnsi="Arial" w:cs="Arial"/>
          <w:iCs/>
          <w:color w:val="000000" w:themeColor="text1"/>
          <w:sz w:val="22"/>
          <w:szCs w:val="22"/>
          <w:lang w:val="en-GB"/>
        </w:rPr>
        <w:t xml:space="preserve"> will decide about the best venues to display the results.</w:t>
      </w:r>
    </w:p>
    <w:p w14:paraId="79338456" w14:textId="77777777" w:rsidR="00B47F17" w:rsidRDefault="00B47F17">
      <w:pPr>
        <w:spacing w:after="60"/>
        <w:jc w:val="both"/>
        <w:rPr>
          <w:rFonts w:ascii="Arial" w:hAnsi="Arial" w:cs="Arial"/>
          <w:sz w:val="22"/>
          <w:lang w:val="en-GB"/>
        </w:rPr>
      </w:pPr>
    </w:p>
    <w:p w14:paraId="4868E0E3" w14:textId="42DA9786" w:rsidR="00B47F17" w:rsidRDefault="00B47F17" w:rsidP="002503D1">
      <w:pPr>
        <w:pStyle w:val="Heading2"/>
      </w:pPr>
      <w:bookmarkStart w:id="61" w:name="_Toc160255464"/>
      <w:bookmarkStart w:id="62" w:name="_Toc422247536"/>
      <w:bookmarkStart w:id="63" w:name="_Toc157578604"/>
      <w:bookmarkStart w:id="64" w:name="_Toc122355552"/>
      <w:r>
        <w:t>Verbal consent form</w:t>
      </w:r>
      <w:bookmarkEnd w:id="61"/>
      <w:bookmarkEnd w:id="62"/>
      <w:bookmarkEnd w:id="64"/>
    </w:p>
    <w:bookmarkEnd w:id="63"/>
    <w:p w14:paraId="7A8831DD" w14:textId="77777777" w:rsidR="00B47F17" w:rsidRDefault="00B47F17">
      <w:pPr>
        <w:pStyle w:val="tableau"/>
        <w:spacing w:after="60"/>
        <w:rPr>
          <w:rFonts w:cs="Arial"/>
          <w:iCs/>
          <w:noProof w:val="0"/>
          <w:szCs w:val="22"/>
          <w:lang w:val="en-GB"/>
        </w:rPr>
      </w:pPr>
    </w:p>
    <w:p w14:paraId="55EDDD7A" w14:textId="77777777" w:rsidR="00B47F17" w:rsidRDefault="00041BCF">
      <w:pPr>
        <w:pStyle w:val="tableau"/>
        <w:spacing w:after="60"/>
        <w:rPr>
          <w:rFonts w:cs="Arial"/>
          <w:iCs/>
          <w:noProof w:val="0"/>
          <w:szCs w:val="22"/>
          <w:lang w:val="en-GB"/>
        </w:rPr>
      </w:pPr>
      <w:r>
        <w:rPr>
          <w:rFonts w:cs="Arial"/>
          <w:iCs/>
          <w:noProof w:val="0"/>
          <w:szCs w:val="22"/>
          <w:lang w:val="en-GB"/>
        </w:rPr>
        <w:t>V</w:t>
      </w:r>
      <w:r w:rsidR="00B47F17">
        <w:rPr>
          <w:rFonts w:cs="Arial"/>
          <w:iCs/>
          <w:noProof w:val="0"/>
          <w:szCs w:val="22"/>
          <w:lang w:val="en-GB"/>
        </w:rPr>
        <w:t xml:space="preserve">erbal consent will be sought from </w:t>
      </w:r>
      <w:r>
        <w:rPr>
          <w:rFonts w:cs="Arial"/>
          <w:iCs/>
          <w:noProof w:val="0"/>
          <w:szCs w:val="22"/>
          <w:lang w:val="en-GB"/>
        </w:rPr>
        <w:t xml:space="preserve">every </w:t>
      </w:r>
      <w:r w:rsidR="00B47F17">
        <w:rPr>
          <w:rFonts w:cs="Arial"/>
          <w:iCs/>
          <w:noProof w:val="0"/>
          <w:szCs w:val="22"/>
          <w:lang w:val="en-GB"/>
        </w:rPr>
        <w:t>participant or his/her parents/guardians/caretakers.</w:t>
      </w:r>
    </w:p>
    <w:p w14:paraId="21566445" w14:textId="77777777" w:rsidR="00B47F17" w:rsidRDefault="00B47F17">
      <w:pPr>
        <w:pStyle w:val="tableau"/>
        <w:spacing w:after="60"/>
        <w:rPr>
          <w:lang w:val="en-GB"/>
        </w:rPr>
      </w:pPr>
      <w:r>
        <w:rPr>
          <w:lang w:val="en-GB"/>
        </w:rPr>
        <w:t xml:space="preserve">Privacy and confidentiality in the data collected from the participants will be ensured both during and after the conduct of the </w:t>
      </w:r>
      <w:r w:rsidR="000A76E1">
        <w:rPr>
          <w:lang w:val="en-GB"/>
        </w:rPr>
        <w:t>survey</w:t>
      </w:r>
      <w:r>
        <w:rPr>
          <w:lang w:val="en-GB"/>
        </w:rPr>
        <w:t xml:space="preserve">. All data will remain anonymous throughout the data entry and analysis process. </w:t>
      </w:r>
      <w:r w:rsidR="00316D9D">
        <w:rPr>
          <w:lang w:val="en-GB"/>
        </w:rPr>
        <w:t xml:space="preserve">Individually identifiable </w:t>
      </w:r>
      <w:r>
        <w:rPr>
          <w:lang w:val="en-GB"/>
        </w:rPr>
        <w:t xml:space="preserve">data will not be distributed outside the </w:t>
      </w:r>
      <w:r w:rsidR="000A76E1">
        <w:rPr>
          <w:lang w:val="en-GB"/>
        </w:rPr>
        <w:t xml:space="preserve">survey </w:t>
      </w:r>
      <w:r>
        <w:rPr>
          <w:lang w:val="en-GB"/>
        </w:rPr>
        <w:t xml:space="preserve">location, or appear in any report or publication. All subjects included in the survey will have the </w:t>
      </w:r>
      <w:r w:rsidR="00316D9D">
        <w:rPr>
          <w:lang w:val="en-GB"/>
        </w:rPr>
        <w:t xml:space="preserve">survey activity </w:t>
      </w:r>
      <w:r>
        <w:rPr>
          <w:lang w:val="en-GB"/>
        </w:rPr>
        <w:t xml:space="preserve">explained to them in a language with which they are familiar. Everyone will be offered the opportunity to refuse participation in the </w:t>
      </w:r>
      <w:r w:rsidR="000A76E1">
        <w:rPr>
          <w:lang w:val="en-GB"/>
        </w:rPr>
        <w:t xml:space="preserve">survey </w:t>
      </w:r>
      <w:r>
        <w:rPr>
          <w:lang w:val="en-GB"/>
        </w:rPr>
        <w:t xml:space="preserve">at any time without penalty and no incentives or inducements will be provided to any respondents. Everyone </w:t>
      </w:r>
      <w:r w:rsidR="00316D9D">
        <w:rPr>
          <w:lang w:val="en-GB"/>
        </w:rPr>
        <w:t xml:space="preserve">approached for the </w:t>
      </w:r>
      <w:r w:rsidR="000A76E1">
        <w:rPr>
          <w:lang w:val="en-GB"/>
        </w:rPr>
        <w:t xml:space="preserve">survey </w:t>
      </w:r>
      <w:r>
        <w:rPr>
          <w:lang w:val="en-GB"/>
        </w:rPr>
        <w:t>is completely free to participate or not.</w:t>
      </w:r>
    </w:p>
    <w:p w14:paraId="0A516178" w14:textId="77777777" w:rsidR="00B47F17" w:rsidRDefault="00B47F17">
      <w:pPr>
        <w:spacing w:after="60"/>
        <w:rPr>
          <w:rFonts w:ascii="Arial" w:hAnsi="Arial" w:cs="Arial"/>
          <w:sz w:val="22"/>
          <w:szCs w:val="22"/>
          <w:lang w:val="en-GB"/>
        </w:rPr>
      </w:pPr>
    </w:p>
    <w:p w14:paraId="6F14E71F" w14:textId="2230C4C3" w:rsidR="00D02910" w:rsidRPr="0034361A" w:rsidRDefault="00D02910" w:rsidP="002503D1">
      <w:pPr>
        <w:pStyle w:val="Heading2"/>
      </w:pPr>
      <w:bookmarkStart w:id="65" w:name="_Toc423520894"/>
      <w:bookmarkStart w:id="66" w:name="_Toc122355553"/>
      <w:r w:rsidRPr="0034361A">
        <w:t>Risks and benefits of the study and contingency plans</w:t>
      </w:r>
      <w:bookmarkEnd w:id="65"/>
      <w:bookmarkEnd w:id="66"/>
    </w:p>
    <w:p w14:paraId="0FF388C0" w14:textId="77777777" w:rsidR="00D02910" w:rsidRPr="0034361A" w:rsidRDefault="00D02910" w:rsidP="00D02910">
      <w:pPr>
        <w:spacing w:after="60"/>
        <w:jc w:val="both"/>
        <w:rPr>
          <w:rFonts w:ascii="Arial" w:hAnsi="Arial" w:cs="Arial"/>
          <w:iCs/>
          <w:sz w:val="22"/>
          <w:szCs w:val="22"/>
          <w:lang w:val="en-GB"/>
        </w:rPr>
      </w:pPr>
    </w:p>
    <w:p w14:paraId="137920EF" w14:textId="4A5D28CA" w:rsidR="00D02910" w:rsidRPr="0034361A" w:rsidRDefault="5E6E271D" w:rsidP="7ED5E9F5">
      <w:pPr>
        <w:spacing w:after="60"/>
        <w:jc w:val="both"/>
        <w:rPr>
          <w:rFonts w:ascii="Arial" w:eastAsia="Arial" w:hAnsi="Arial" w:cs="Arial"/>
          <w:sz w:val="22"/>
          <w:szCs w:val="22"/>
          <w:lang w:val="en-GB"/>
        </w:rPr>
      </w:pPr>
      <w:r w:rsidRPr="1BE921FA">
        <w:rPr>
          <w:rFonts w:ascii="Arial" w:eastAsia="Arial" w:hAnsi="Arial" w:cs="Arial"/>
          <w:sz w:val="18"/>
          <w:szCs w:val="18"/>
          <w:lang w:val="en-AU"/>
        </w:rPr>
        <w:t xml:space="preserve"> </w:t>
      </w:r>
      <w:r w:rsidRPr="1BE921FA">
        <w:rPr>
          <w:rFonts w:ascii="Arial" w:hAnsi="Arial"/>
          <w:sz w:val="22"/>
          <w:szCs w:val="22"/>
          <w:lang w:val="en-AU"/>
        </w:rPr>
        <w:t>There is no risk to the survey participants as no identifying data are collected and the GPS coordinates are not retained with the survey data. However, there is some intrusion on the privacy of the household, which some households may find uncomfortable. Our interviewers will be trained to ensure privacy and help people feel comfortable.</w:t>
      </w:r>
    </w:p>
    <w:p w14:paraId="6B2D3A91" w14:textId="77777777" w:rsidR="00D02910" w:rsidRPr="0034361A" w:rsidRDefault="00D02910" w:rsidP="00D02910">
      <w:pPr>
        <w:spacing w:after="60"/>
        <w:jc w:val="both"/>
        <w:rPr>
          <w:rFonts w:ascii="Arial" w:hAnsi="Arial" w:cs="Arial"/>
          <w:iCs/>
          <w:sz w:val="22"/>
          <w:szCs w:val="22"/>
          <w:lang w:val="en-GB"/>
        </w:rPr>
      </w:pPr>
    </w:p>
    <w:p w14:paraId="412CC10A" w14:textId="77777777" w:rsidR="00D02910" w:rsidRPr="0034361A" w:rsidRDefault="00D02910" w:rsidP="00D02910">
      <w:pPr>
        <w:spacing w:after="60"/>
        <w:jc w:val="both"/>
        <w:rPr>
          <w:rFonts w:ascii="Arial" w:hAnsi="Arial" w:cs="Arial"/>
          <w:sz w:val="22"/>
          <w:szCs w:val="22"/>
          <w:lang w:val="en-GB"/>
        </w:rPr>
      </w:pPr>
      <w:r w:rsidRPr="0034361A">
        <w:rPr>
          <w:rFonts w:ascii="Arial" w:hAnsi="Arial" w:cs="Arial"/>
          <w:iCs/>
          <w:sz w:val="22"/>
          <w:szCs w:val="22"/>
          <w:lang w:val="en-GB"/>
        </w:rPr>
        <w:t xml:space="preserve">However, benefits can be seen both at the study participant level and at the community level. </w:t>
      </w:r>
      <w:r w:rsidRPr="0034361A">
        <w:rPr>
          <w:rFonts w:ascii="Arial" w:hAnsi="Arial"/>
          <w:snapToGrid w:val="0"/>
          <w:sz w:val="22"/>
          <w:lang w:val="en-GB"/>
        </w:rPr>
        <w:t xml:space="preserve">A better understanding of the </w:t>
      </w:r>
      <w:r w:rsidR="00C008B2">
        <w:rPr>
          <w:rFonts w:ascii="Arial" w:hAnsi="Arial"/>
          <w:snapToGrid w:val="0"/>
          <w:sz w:val="22"/>
          <w:lang w:val="en-GB"/>
        </w:rPr>
        <w:t>vaccination coverage ratios</w:t>
      </w:r>
      <w:r w:rsidRPr="0034361A">
        <w:rPr>
          <w:rFonts w:ascii="Arial" w:hAnsi="Arial"/>
          <w:snapToGrid w:val="0"/>
          <w:sz w:val="22"/>
          <w:lang w:val="en-GB"/>
        </w:rPr>
        <w:t xml:space="preserve"> and causes of </w:t>
      </w:r>
      <w:r w:rsidR="00C008B2">
        <w:rPr>
          <w:rFonts w:ascii="Arial" w:hAnsi="Arial"/>
          <w:snapToGrid w:val="0"/>
          <w:sz w:val="22"/>
          <w:lang w:val="en-GB"/>
        </w:rPr>
        <w:t>non-vaccination</w:t>
      </w:r>
      <w:r w:rsidRPr="0034361A">
        <w:rPr>
          <w:rFonts w:ascii="Arial" w:hAnsi="Arial"/>
          <w:snapToGrid w:val="0"/>
          <w:sz w:val="22"/>
          <w:lang w:val="en-GB"/>
        </w:rPr>
        <w:t xml:space="preserve"> in the area will allow better tailored programming and more efficient use of resources. Accurate data on </w:t>
      </w:r>
      <w:r w:rsidR="00C008B2">
        <w:rPr>
          <w:rFonts w:ascii="Arial" w:hAnsi="Arial"/>
          <w:snapToGrid w:val="0"/>
          <w:sz w:val="22"/>
          <w:lang w:val="en-GB"/>
        </w:rPr>
        <w:t>vaccination status</w:t>
      </w:r>
      <w:r w:rsidRPr="0034361A">
        <w:rPr>
          <w:rFonts w:ascii="Arial" w:hAnsi="Arial"/>
          <w:snapToGrid w:val="0"/>
          <w:sz w:val="22"/>
          <w:lang w:val="en-GB"/>
        </w:rPr>
        <w:t xml:space="preserve"> are of tremendous importance for advocacy on national and international level.</w:t>
      </w:r>
    </w:p>
    <w:p w14:paraId="6ABCEDD9" w14:textId="77777777" w:rsidR="00B47F17" w:rsidRDefault="00B47F17">
      <w:pPr>
        <w:spacing w:after="60"/>
        <w:rPr>
          <w:rFonts w:ascii="Arial" w:hAnsi="Arial" w:cs="Arial"/>
          <w:sz w:val="22"/>
          <w:szCs w:val="22"/>
          <w:lang w:val="en-GB"/>
        </w:rPr>
      </w:pPr>
    </w:p>
    <w:p w14:paraId="6CFD7D4A" w14:textId="378BD334" w:rsidR="00B47F17" w:rsidRDefault="00B47F17" w:rsidP="002503D1">
      <w:pPr>
        <w:pStyle w:val="Heading1"/>
      </w:pPr>
      <w:bookmarkStart w:id="67" w:name="_Toc157578605"/>
      <w:bookmarkStart w:id="68" w:name="_Toc160255465"/>
      <w:bookmarkStart w:id="69" w:name="_Toc422247537"/>
      <w:bookmarkStart w:id="70" w:name="OLE_LINK1"/>
      <w:bookmarkStart w:id="71" w:name="_Toc122355554"/>
      <w:r>
        <w:t>Collaboration</w:t>
      </w:r>
      <w:bookmarkEnd w:id="67"/>
      <w:bookmarkEnd w:id="68"/>
      <w:bookmarkEnd w:id="69"/>
      <w:bookmarkEnd w:id="71"/>
    </w:p>
    <w:p w14:paraId="53BC6975" w14:textId="77777777" w:rsidR="00B47F17" w:rsidRDefault="00B47F17">
      <w:pPr>
        <w:spacing w:after="60"/>
        <w:jc w:val="both"/>
        <w:rPr>
          <w:rFonts w:ascii="Arial" w:hAnsi="Arial" w:cs="Arial"/>
          <w:sz w:val="22"/>
          <w:lang w:val="en-GB"/>
        </w:rPr>
      </w:pPr>
    </w:p>
    <w:p w14:paraId="7E2684CB" w14:textId="36E52895" w:rsidR="00B47F17" w:rsidRDefault="00B47F17">
      <w:pPr>
        <w:spacing w:after="60"/>
        <w:jc w:val="both"/>
        <w:rPr>
          <w:rFonts w:ascii="Arial" w:hAnsi="Arial" w:cs="Arial"/>
          <w:sz w:val="22"/>
          <w:lang w:val="en-GB"/>
        </w:rPr>
      </w:pPr>
      <w:bookmarkStart w:id="72" w:name="_Toc157578606"/>
      <w:bookmarkStart w:id="73" w:name="_Toc160255466"/>
      <w:bookmarkEnd w:id="70"/>
      <w:r>
        <w:rPr>
          <w:rFonts w:ascii="Arial" w:hAnsi="Arial" w:cs="Arial"/>
          <w:sz w:val="22"/>
          <w:lang w:val="en-GB"/>
        </w:rPr>
        <w:t xml:space="preserve">This </w:t>
      </w:r>
      <w:r w:rsidR="000A76E1">
        <w:rPr>
          <w:rFonts w:ascii="Arial" w:hAnsi="Arial" w:cs="Arial"/>
          <w:sz w:val="22"/>
          <w:lang w:val="en-GB"/>
        </w:rPr>
        <w:t xml:space="preserve">survey </w:t>
      </w:r>
      <w:r>
        <w:rPr>
          <w:rFonts w:ascii="Arial" w:hAnsi="Arial" w:cs="Arial"/>
          <w:sz w:val="22"/>
          <w:lang w:val="en-GB"/>
        </w:rPr>
        <w:t>will be carried o</w:t>
      </w:r>
      <w:r w:rsidR="004547E8">
        <w:rPr>
          <w:rFonts w:ascii="Arial" w:hAnsi="Arial" w:cs="Arial"/>
          <w:sz w:val="22"/>
          <w:lang w:val="en-GB"/>
        </w:rPr>
        <w:t xml:space="preserve">ut </w:t>
      </w:r>
      <w:r w:rsidR="002503D1">
        <w:rPr>
          <w:rFonts w:ascii="Arial" w:hAnsi="Arial" w:cs="Arial"/>
          <w:sz w:val="22"/>
          <w:lang w:val="en-GB"/>
        </w:rPr>
        <w:t xml:space="preserve">by MSF OCA with endorsement and support from the MoH of South Sudan. </w:t>
      </w:r>
      <w:r w:rsidR="004547E8">
        <w:rPr>
          <w:rFonts w:ascii="Arial" w:hAnsi="Arial" w:cs="Arial"/>
          <w:sz w:val="22"/>
          <w:lang w:val="en-GB"/>
        </w:rPr>
        <w:t xml:space="preserve"> </w:t>
      </w:r>
    </w:p>
    <w:p w14:paraId="1052B12D" w14:textId="77777777" w:rsidR="002503D1" w:rsidRDefault="002503D1">
      <w:pPr>
        <w:spacing w:after="60"/>
        <w:jc w:val="both"/>
        <w:rPr>
          <w:rFonts w:ascii="Arial" w:hAnsi="Arial" w:cs="Arial"/>
          <w:sz w:val="22"/>
          <w:lang w:val="en-GB"/>
        </w:rPr>
      </w:pPr>
    </w:p>
    <w:p w14:paraId="26C1510A" w14:textId="0DDBCE8E" w:rsidR="00B47F17" w:rsidRDefault="00B47F17">
      <w:pPr>
        <w:spacing w:after="60"/>
        <w:jc w:val="both"/>
        <w:rPr>
          <w:rFonts w:ascii="Arial" w:hAnsi="Arial" w:cs="Arial"/>
          <w:sz w:val="22"/>
          <w:lang w:val="en-GB"/>
        </w:rPr>
      </w:pPr>
      <w:r>
        <w:rPr>
          <w:rFonts w:ascii="Arial" w:hAnsi="Arial" w:cs="Arial"/>
          <w:sz w:val="22"/>
          <w:lang w:val="en-GB"/>
        </w:rPr>
        <w:lastRenderedPageBreak/>
        <w:t>MSF</w:t>
      </w:r>
      <w:r w:rsidR="00A43153">
        <w:rPr>
          <w:rFonts w:ascii="Arial" w:hAnsi="Arial" w:cs="Arial"/>
          <w:sz w:val="22"/>
          <w:lang w:val="en-GB"/>
        </w:rPr>
        <w:t>-OCA</w:t>
      </w:r>
      <w:r>
        <w:rPr>
          <w:rFonts w:ascii="Arial" w:hAnsi="Arial" w:cs="Arial"/>
          <w:sz w:val="22"/>
          <w:lang w:val="en-GB"/>
        </w:rPr>
        <w:t xml:space="preserve"> is the study sponsor and is responsible for the funding. It </w:t>
      </w:r>
      <w:proofErr w:type="gramStart"/>
      <w:r>
        <w:rPr>
          <w:rFonts w:ascii="Arial" w:hAnsi="Arial" w:cs="Arial"/>
          <w:sz w:val="22"/>
          <w:lang w:val="en-GB"/>
        </w:rPr>
        <w:t>is in charge of</w:t>
      </w:r>
      <w:proofErr w:type="gramEnd"/>
      <w:r>
        <w:rPr>
          <w:rFonts w:ascii="Arial" w:hAnsi="Arial" w:cs="Arial"/>
          <w:sz w:val="22"/>
          <w:lang w:val="en-GB"/>
        </w:rPr>
        <w:t xml:space="preserve"> the field part of the </w:t>
      </w:r>
      <w:r w:rsidR="000A76E1">
        <w:rPr>
          <w:rFonts w:ascii="Arial" w:hAnsi="Arial" w:cs="Arial"/>
          <w:sz w:val="22"/>
          <w:lang w:val="en-GB"/>
        </w:rPr>
        <w:t>survey</w:t>
      </w:r>
      <w:r>
        <w:rPr>
          <w:rFonts w:ascii="Arial" w:hAnsi="Arial" w:cs="Arial"/>
          <w:sz w:val="22"/>
          <w:lang w:val="en-GB"/>
        </w:rPr>
        <w:t>, the analysis and report writing. Permission for publication must be obtained from MSF</w:t>
      </w:r>
      <w:r w:rsidR="004547E8">
        <w:rPr>
          <w:rFonts w:ascii="Arial" w:hAnsi="Arial" w:cs="Arial"/>
          <w:sz w:val="22"/>
          <w:lang w:val="en-GB"/>
        </w:rPr>
        <w:t xml:space="preserve">-OCA </w:t>
      </w:r>
      <w:r>
        <w:rPr>
          <w:rFonts w:ascii="Arial" w:hAnsi="Arial" w:cs="Arial"/>
          <w:sz w:val="22"/>
          <w:lang w:val="en-GB"/>
        </w:rPr>
        <w:t>and the MoH.</w:t>
      </w:r>
    </w:p>
    <w:p w14:paraId="448FD196" w14:textId="77777777" w:rsidR="002503D1" w:rsidRDefault="002503D1">
      <w:pPr>
        <w:spacing w:after="60"/>
        <w:jc w:val="both"/>
        <w:rPr>
          <w:rFonts w:ascii="Arial" w:hAnsi="Arial" w:cs="Arial"/>
          <w:sz w:val="22"/>
          <w:lang w:val="en-GB"/>
        </w:rPr>
      </w:pPr>
    </w:p>
    <w:p w14:paraId="614EB8AF" w14:textId="2F970255" w:rsidR="00B47F17" w:rsidRPr="004547E8" w:rsidRDefault="00B47F17">
      <w:pPr>
        <w:spacing w:after="60"/>
        <w:jc w:val="both"/>
        <w:rPr>
          <w:rFonts w:ascii="Arial" w:hAnsi="Arial" w:cs="Arial"/>
          <w:iCs/>
          <w:sz w:val="22"/>
          <w:szCs w:val="22"/>
          <w:lang w:val="en-GB"/>
        </w:rPr>
      </w:pPr>
      <w:r w:rsidRPr="004547E8">
        <w:rPr>
          <w:rFonts w:ascii="Arial" w:hAnsi="Arial" w:cs="Arial"/>
          <w:iCs/>
          <w:sz w:val="22"/>
          <w:szCs w:val="22"/>
          <w:lang w:val="en-GB"/>
        </w:rPr>
        <w:t>If necessary</w:t>
      </w:r>
      <w:r w:rsidR="002503D1">
        <w:rPr>
          <w:rFonts w:ascii="Arial" w:hAnsi="Arial" w:cs="Arial"/>
          <w:iCs/>
          <w:sz w:val="22"/>
          <w:szCs w:val="22"/>
          <w:lang w:val="en-GB"/>
        </w:rPr>
        <w:t>,</w:t>
      </w:r>
      <w:r w:rsidRPr="004547E8">
        <w:rPr>
          <w:rFonts w:ascii="Arial" w:hAnsi="Arial" w:cs="Arial"/>
          <w:iCs/>
          <w:sz w:val="22"/>
          <w:szCs w:val="22"/>
          <w:lang w:val="en-GB"/>
        </w:rPr>
        <w:t xml:space="preserve"> a Data Sharing Agreement should be signed between MSF and the collaboration partners. </w:t>
      </w:r>
      <w:r w:rsidR="00D22C7F" w:rsidRPr="004547E8">
        <w:rPr>
          <w:rFonts w:ascii="Arial" w:hAnsi="Arial" w:cs="Arial"/>
          <w:iCs/>
          <w:sz w:val="22"/>
          <w:szCs w:val="22"/>
          <w:lang w:val="en-GB"/>
        </w:rPr>
        <w:t xml:space="preserve">This is necessary if the collaboration partners will have access to the individual participant data. </w:t>
      </w:r>
      <w:r w:rsidRPr="004547E8">
        <w:rPr>
          <w:rFonts w:ascii="Arial" w:hAnsi="Arial" w:cs="Arial"/>
          <w:iCs/>
          <w:sz w:val="22"/>
          <w:szCs w:val="22"/>
          <w:lang w:val="en-GB"/>
        </w:rPr>
        <w:t>A Data Sharing Agreement template is provided in the annex</w:t>
      </w:r>
      <w:r w:rsidR="00D22C7F" w:rsidRPr="004547E8">
        <w:rPr>
          <w:rFonts w:ascii="Arial" w:hAnsi="Arial" w:cs="Arial"/>
          <w:iCs/>
          <w:sz w:val="22"/>
          <w:szCs w:val="22"/>
          <w:lang w:val="en-GB"/>
        </w:rPr>
        <w:t xml:space="preserve"> part</w:t>
      </w:r>
      <w:r w:rsidRPr="004547E8">
        <w:rPr>
          <w:rFonts w:ascii="Arial" w:hAnsi="Arial" w:cs="Arial"/>
          <w:iCs/>
          <w:sz w:val="22"/>
          <w:szCs w:val="22"/>
          <w:lang w:val="en-GB"/>
        </w:rPr>
        <w:t xml:space="preserve"> of this document.</w:t>
      </w:r>
    </w:p>
    <w:p w14:paraId="240FF96D" w14:textId="77777777" w:rsidR="00B47F17" w:rsidRDefault="00B47F17">
      <w:pPr>
        <w:spacing w:after="60"/>
        <w:jc w:val="both"/>
        <w:rPr>
          <w:rFonts w:ascii="Arial" w:hAnsi="Arial" w:cs="Arial"/>
          <w:sz w:val="22"/>
          <w:lang w:val="en-GB"/>
        </w:rPr>
      </w:pPr>
    </w:p>
    <w:p w14:paraId="13E09B00" w14:textId="77777777" w:rsidR="00B47F17" w:rsidRPr="004547E8" w:rsidRDefault="000A76E1">
      <w:pPr>
        <w:spacing w:after="60"/>
        <w:jc w:val="both"/>
        <w:rPr>
          <w:rFonts w:ascii="Arial" w:hAnsi="Arial" w:cs="Arial"/>
          <w:sz w:val="22"/>
          <w:lang w:val="en-GB"/>
        </w:rPr>
      </w:pPr>
      <w:r>
        <w:rPr>
          <w:rFonts w:ascii="Arial" w:hAnsi="Arial" w:cs="Arial"/>
          <w:sz w:val="22"/>
          <w:lang w:val="en-GB"/>
        </w:rPr>
        <w:t xml:space="preserve">Survey </w:t>
      </w:r>
      <w:r w:rsidR="00B47F17">
        <w:rPr>
          <w:rFonts w:ascii="Arial" w:hAnsi="Arial" w:cs="Arial"/>
          <w:sz w:val="22"/>
          <w:lang w:val="en-GB"/>
        </w:rPr>
        <w:t>results will belong to MSF-</w:t>
      </w:r>
      <w:r w:rsidR="004547E8">
        <w:rPr>
          <w:rFonts w:ascii="Arial" w:hAnsi="Arial" w:cs="Arial"/>
          <w:sz w:val="22"/>
          <w:lang w:val="en-GB"/>
        </w:rPr>
        <w:t>OCA</w:t>
      </w:r>
      <w:r w:rsidR="004547E8">
        <w:rPr>
          <w:rFonts w:ascii="Arial" w:hAnsi="Arial" w:cs="Arial"/>
          <w:i/>
          <w:iCs/>
          <w:color w:val="0000FF"/>
          <w:sz w:val="22"/>
          <w:szCs w:val="20"/>
          <w:lang w:val="en-GB"/>
        </w:rPr>
        <w:t xml:space="preserve"> </w:t>
      </w:r>
      <w:r w:rsidR="00B47F17">
        <w:rPr>
          <w:rFonts w:ascii="Arial" w:hAnsi="Arial" w:cs="Arial"/>
          <w:sz w:val="22"/>
          <w:lang w:val="en-GB"/>
        </w:rPr>
        <w:t xml:space="preserve">and the MoH of </w:t>
      </w:r>
      <w:r w:rsidR="004547E8">
        <w:rPr>
          <w:rFonts w:ascii="Arial" w:hAnsi="Arial" w:cs="Arial"/>
          <w:sz w:val="22"/>
          <w:szCs w:val="22"/>
          <w:lang w:val="en-GB"/>
        </w:rPr>
        <w:t>South Sudan</w:t>
      </w:r>
      <w:r w:rsidR="00B47F17">
        <w:rPr>
          <w:rFonts w:ascii="Arial" w:hAnsi="Arial" w:cs="Arial"/>
          <w:sz w:val="22"/>
          <w:lang w:val="en-GB"/>
        </w:rPr>
        <w:t xml:space="preserve"> the country where the </w:t>
      </w:r>
      <w:r>
        <w:rPr>
          <w:rFonts w:ascii="Arial" w:hAnsi="Arial" w:cs="Arial"/>
          <w:sz w:val="22"/>
          <w:lang w:val="en-GB"/>
        </w:rPr>
        <w:t xml:space="preserve">survey </w:t>
      </w:r>
      <w:r w:rsidR="004547E8">
        <w:rPr>
          <w:rFonts w:ascii="Arial" w:hAnsi="Arial" w:cs="Arial"/>
          <w:sz w:val="22"/>
          <w:lang w:val="en-GB"/>
        </w:rPr>
        <w:t xml:space="preserve">will be conducted. If </w:t>
      </w:r>
      <w:r w:rsidR="00B47F17" w:rsidRPr="004547E8">
        <w:rPr>
          <w:rFonts w:ascii="Arial" w:hAnsi="Arial" w:cs="Arial"/>
          <w:iCs/>
          <w:sz w:val="22"/>
          <w:lang w:val="en-GB"/>
        </w:rPr>
        <w:t xml:space="preserve">there are any further collaborating </w:t>
      </w:r>
      <w:proofErr w:type="gramStart"/>
      <w:r w:rsidR="00B47F17" w:rsidRPr="004547E8">
        <w:rPr>
          <w:rFonts w:ascii="Arial" w:hAnsi="Arial" w:cs="Arial"/>
          <w:iCs/>
          <w:sz w:val="22"/>
          <w:lang w:val="en-GB"/>
        </w:rPr>
        <w:t>partners</w:t>
      </w:r>
      <w:proofErr w:type="gramEnd"/>
      <w:r w:rsidR="00B47F17" w:rsidRPr="004547E8">
        <w:rPr>
          <w:rFonts w:ascii="Arial" w:hAnsi="Arial" w:cs="Arial"/>
          <w:iCs/>
          <w:sz w:val="22"/>
          <w:lang w:val="en-GB"/>
        </w:rPr>
        <w:t xml:space="preserve"> they have to be listed in this chapter and their tasks and responsibilities in the </w:t>
      </w:r>
      <w:r w:rsidRPr="004547E8">
        <w:rPr>
          <w:rFonts w:ascii="Arial" w:hAnsi="Arial" w:cs="Arial"/>
          <w:iCs/>
          <w:sz w:val="22"/>
          <w:lang w:val="en-GB"/>
        </w:rPr>
        <w:t xml:space="preserve">survey </w:t>
      </w:r>
      <w:r w:rsidR="00B47F17" w:rsidRPr="004547E8">
        <w:rPr>
          <w:rFonts w:ascii="Arial" w:hAnsi="Arial" w:cs="Arial"/>
          <w:iCs/>
          <w:sz w:val="22"/>
          <w:lang w:val="en-GB"/>
        </w:rPr>
        <w:t>explained.</w:t>
      </w:r>
    </w:p>
    <w:p w14:paraId="2AA6FEA8" w14:textId="77777777" w:rsidR="00B47F17" w:rsidRDefault="00B47F17">
      <w:pPr>
        <w:spacing w:after="60"/>
        <w:jc w:val="both"/>
        <w:rPr>
          <w:rFonts w:ascii="Arial" w:hAnsi="Arial" w:cs="Arial"/>
          <w:sz w:val="22"/>
          <w:lang w:val="en-GB"/>
        </w:rPr>
      </w:pPr>
    </w:p>
    <w:p w14:paraId="63843A96" w14:textId="364D8406" w:rsidR="00B47F17" w:rsidRDefault="00B47F17" w:rsidP="002503D1">
      <w:pPr>
        <w:pStyle w:val="Heading1"/>
      </w:pPr>
      <w:bookmarkStart w:id="74" w:name="_Toc198611438"/>
      <w:bookmarkStart w:id="75" w:name="_Toc422247538"/>
      <w:bookmarkStart w:id="76" w:name="_Toc122355555"/>
      <w:r>
        <w:t xml:space="preserve">Implementation of the </w:t>
      </w:r>
      <w:bookmarkEnd w:id="74"/>
      <w:r w:rsidR="000A76E1">
        <w:t xml:space="preserve">survey </w:t>
      </w:r>
      <w:r>
        <w:t>in the field</w:t>
      </w:r>
      <w:bookmarkEnd w:id="75"/>
      <w:bookmarkEnd w:id="76"/>
    </w:p>
    <w:p w14:paraId="62C8783D" w14:textId="77777777" w:rsidR="00B47F17" w:rsidRDefault="00B47F17">
      <w:pPr>
        <w:spacing w:after="60"/>
        <w:jc w:val="both"/>
        <w:rPr>
          <w:rFonts w:ascii="Arial" w:hAnsi="Arial" w:cs="Arial"/>
          <w:sz w:val="22"/>
          <w:lang w:val="en-GB"/>
        </w:rPr>
      </w:pPr>
    </w:p>
    <w:p w14:paraId="3FB99DA4" w14:textId="2BA2DC64" w:rsidR="00B47F17" w:rsidRDefault="00B47F17" w:rsidP="002503D1">
      <w:pPr>
        <w:pStyle w:val="Heading2"/>
      </w:pPr>
      <w:bookmarkStart w:id="77" w:name="_Toc157578607"/>
      <w:bookmarkStart w:id="78" w:name="_Toc160255467"/>
      <w:bookmarkStart w:id="79" w:name="_Toc178049781"/>
      <w:bookmarkStart w:id="80" w:name="_Toc422247539"/>
      <w:bookmarkStart w:id="81" w:name="_Toc122355556"/>
      <w:bookmarkEnd w:id="77"/>
      <w:bookmarkEnd w:id="78"/>
      <w:r>
        <w:t xml:space="preserve">Selection and tasks of the </w:t>
      </w:r>
      <w:r w:rsidR="000A76E1">
        <w:t xml:space="preserve">survey </w:t>
      </w:r>
      <w:r>
        <w:t>teams</w:t>
      </w:r>
      <w:bookmarkEnd w:id="79"/>
      <w:bookmarkEnd w:id="80"/>
      <w:bookmarkEnd w:id="81"/>
    </w:p>
    <w:p w14:paraId="4EE1827B" w14:textId="77777777" w:rsidR="00B47F17" w:rsidRDefault="00B47F17">
      <w:pPr>
        <w:spacing w:after="60"/>
        <w:rPr>
          <w:rFonts w:ascii="Arial" w:hAnsi="Arial" w:cs="Arial"/>
          <w:sz w:val="22"/>
          <w:szCs w:val="22"/>
          <w:lang w:val="en-GB"/>
        </w:rPr>
      </w:pPr>
    </w:p>
    <w:p w14:paraId="3C5783B9" w14:textId="77777777" w:rsidR="00B47F17" w:rsidRDefault="00B47F17" w:rsidP="001A4E91">
      <w:pPr>
        <w:spacing w:after="60"/>
        <w:rPr>
          <w:rFonts w:ascii="Arial" w:hAnsi="Arial" w:cs="Arial"/>
          <w:sz w:val="22"/>
          <w:szCs w:val="22"/>
          <w:lang w:val="en-GB"/>
        </w:rPr>
      </w:pPr>
      <w:r>
        <w:rPr>
          <w:rFonts w:ascii="Arial" w:hAnsi="Arial" w:cs="Arial"/>
          <w:sz w:val="22"/>
          <w:szCs w:val="22"/>
          <w:lang w:val="en-GB"/>
        </w:rPr>
        <w:t xml:space="preserve">The task of the interviewers will be to collect the necessary data for the </w:t>
      </w:r>
      <w:r w:rsidR="000A76E1">
        <w:rPr>
          <w:rFonts w:ascii="Arial" w:hAnsi="Arial" w:cs="Arial"/>
          <w:sz w:val="22"/>
          <w:szCs w:val="22"/>
          <w:lang w:val="en-GB"/>
        </w:rPr>
        <w:t>survey</w:t>
      </w:r>
      <w:r w:rsidR="001A4E91">
        <w:rPr>
          <w:rFonts w:ascii="Arial" w:hAnsi="Arial" w:cs="Arial"/>
          <w:sz w:val="22"/>
          <w:szCs w:val="22"/>
          <w:lang w:val="en-GB"/>
        </w:rPr>
        <w:t xml:space="preserve">. </w:t>
      </w:r>
      <w:r>
        <w:rPr>
          <w:rFonts w:ascii="Arial" w:hAnsi="Arial" w:cs="Arial"/>
          <w:sz w:val="22"/>
          <w:szCs w:val="22"/>
          <w:lang w:val="en-GB"/>
        </w:rPr>
        <w:t xml:space="preserve">Each </w:t>
      </w:r>
      <w:r w:rsidR="000A76E1">
        <w:rPr>
          <w:rFonts w:ascii="Arial" w:hAnsi="Arial" w:cs="Arial"/>
          <w:sz w:val="22"/>
          <w:szCs w:val="22"/>
          <w:lang w:val="en-GB"/>
        </w:rPr>
        <w:t xml:space="preserve">survey </w:t>
      </w:r>
      <w:r>
        <w:rPr>
          <w:rFonts w:ascii="Arial" w:hAnsi="Arial" w:cs="Arial"/>
          <w:sz w:val="22"/>
          <w:szCs w:val="22"/>
          <w:lang w:val="en-GB"/>
        </w:rPr>
        <w:t>team is composed of two interviewers. To finalise the field part in a reasonable time we need</w:t>
      </w:r>
      <w:r w:rsidR="001A4E91">
        <w:rPr>
          <w:rFonts w:ascii="Arial" w:hAnsi="Arial" w:cs="Arial"/>
          <w:sz w:val="22"/>
          <w:szCs w:val="22"/>
          <w:lang w:val="en-GB"/>
        </w:rPr>
        <w:t xml:space="preserve"> 6 </w:t>
      </w:r>
      <w:r w:rsidR="000A76E1">
        <w:rPr>
          <w:rFonts w:ascii="Arial" w:hAnsi="Arial" w:cs="Arial"/>
          <w:sz w:val="22"/>
          <w:szCs w:val="22"/>
          <w:lang w:val="en-GB"/>
        </w:rPr>
        <w:t xml:space="preserve">survey </w:t>
      </w:r>
      <w:r>
        <w:rPr>
          <w:rFonts w:ascii="Arial" w:hAnsi="Arial" w:cs="Arial"/>
          <w:sz w:val="22"/>
          <w:szCs w:val="22"/>
          <w:lang w:val="en-GB"/>
        </w:rPr>
        <w:t>teams of two people each (see also chapter 12.5.).</w:t>
      </w:r>
    </w:p>
    <w:p w14:paraId="04651E49" w14:textId="77777777" w:rsidR="001A4E91" w:rsidRDefault="001A4E91">
      <w:pPr>
        <w:spacing w:after="60"/>
        <w:jc w:val="both"/>
        <w:rPr>
          <w:rFonts w:ascii="Arial" w:hAnsi="Arial" w:cs="Arial"/>
          <w:sz w:val="22"/>
          <w:szCs w:val="22"/>
          <w:lang w:val="en-GB"/>
        </w:rPr>
      </w:pPr>
    </w:p>
    <w:p w14:paraId="36479456" w14:textId="77777777" w:rsidR="00B47F17" w:rsidRPr="001A4E91" w:rsidRDefault="00B47F17">
      <w:pPr>
        <w:spacing w:after="60"/>
        <w:jc w:val="both"/>
        <w:rPr>
          <w:rFonts w:ascii="Arial" w:hAnsi="Arial" w:cs="Arial"/>
          <w:iCs/>
          <w:sz w:val="22"/>
          <w:szCs w:val="22"/>
          <w:lang w:val="en-GB"/>
        </w:rPr>
      </w:pPr>
      <w:proofErr w:type="gramStart"/>
      <w:r w:rsidRPr="001A4E91">
        <w:rPr>
          <w:rFonts w:ascii="Arial" w:hAnsi="Arial" w:cs="Arial"/>
          <w:iCs/>
          <w:sz w:val="22"/>
          <w:szCs w:val="22"/>
          <w:lang w:val="en-GB"/>
        </w:rPr>
        <w:t>Usually</w:t>
      </w:r>
      <w:proofErr w:type="gramEnd"/>
      <w:r w:rsidRPr="001A4E91">
        <w:rPr>
          <w:rFonts w:ascii="Arial" w:hAnsi="Arial" w:cs="Arial"/>
          <w:iCs/>
          <w:sz w:val="22"/>
          <w:szCs w:val="22"/>
          <w:lang w:val="en-GB"/>
        </w:rPr>
        <w:t xml:space="preserve"> 1 </w:t>
      </w:r>
      <w:r w:rsidR="000A76E1" w:rsidRPr="001A4E91">
        <w:rPr>
          <w:rFonts w:ascii="Arial" w:hAnsi="Arial" w:cs="Arial"/>
          <w:iCs/>
          <w:sz w:val="22"/>
          <w:szCs w:val="22"/>
          <w:lang w:val="en-GB"/>
        </w:rPr>
        <w:t xml:space="preserve">survey </w:t>
      </w:r>
      <w:r w:rsidRPr="001A4E91">
        <w:rPr>
          <w:rFonts w:ascii="Arial" w:hAnsi="Arial" w:cs="Arial"/>
          <w:iCs/>
          <w:sz w:val="22"/>
          <w:szCs w:val="22"/>
          <w:lang w:val="en-GB"/>
        </w:rPr>
        <w:t>team can complete 1</w:t>
      </w:r>
      <w:r w:rsidR="001A4E91" w:rsidRPr="001A4E91">
        <w:rPr>
          <w:rFonts w:ascii="Arial" w:hAnsi="Arial" w:cs="Arial"/>
          <w:iCs/>
          <w:sz w:val="22"/>
          <w:szCs w:val="22"/>
          <w:lang w:val="en-GB"/>
        </w:rPr>
        <w:t xml:space="preserve">0-15 households per day, </w:t>
      </w:r>
      <w:r w:rsidRPr="001A4E91">
        <w:rPr>
          <w:rFonts w:ascii="Arial" w:hAnsi="Arial" w:cs="Arial"/>
          <w:iCs/>
          <w:sz w:val="22"/>
          <w:szCs w:val="22"/>
          <w:lang w:val="en-GB"/>
        </w:rPr>
        <w:t xml:space="preserve">however this also depends on the availability of transport in the field and security constraints in the </w:t>
      </w:r>
      <w:r w:rsidR="000A76E1" w:rsidRPr="001A4E91">
        <w:rPr>
          <w:rFonts w:ascii="Arial" w:hAnsi="Arial" w:cs="Arial"/>
          <w:iCs/>
          <w:sz w:val="22"/>
          <w:szCs w:val="22"/>
          <w:lang w:val="en-GB"/>
        </w:rPr>
        <w:t xml:space="preserve">survey </w:t>
      </w:r>
      <w:r w:rsidRPr="001A4E91">
        <w:rPr>
          <w:rFonts w:ascii="Arial" w:hAnsi="Arial" w:cs="Arial"/>
          <w:iCs/>
          <w:sz w:val="22"/>
          <w:szCs w:val="22"/>
          <w:lang w:val="en-GB"/>
        </w:rPr>
        <w:t xml:space="preserve">area. From experience, if </w:t>
      </w:r>
      <w:r w:rsidR="000A76E1" w:rsidRPr="001A4E91">
        <w:rPr>
          <w:rFonts w:ascii="Arial" w:hAnsi="Arial" w:cs="Arial"/>
          <w:iCs/>
          <w:sz w:val="22"/>
          <w:szCs w:val="22"/>
          <w:lang w:val="en-GB"/>
        </w:rPr>
        <w:t xml:space="preserve">survey </w:t>
      </w:r>
      <w:r w:rsidRPr="001A4E91">
        <w:rPr>
          <w:rFonts w:ascii="Arial" w:hAnsi="Arial" w:cs="Arial"/>
          <w:iCs/>
          <w:sz w:val="22"/>
          <w:szCs w:val="22"/>
          <w:lang w:val="en-GB"/>
        </w:rPr>
        <w:t xml:space="preserve">teams work more than 6 days in a </w:t>
      </w:r>
      <w:proofErr w:type="gramStart"/>
      <w:r w:rsidRPr="001A4E91">
        <w:rPr>
          <w:rFonts w:ascii="Arial" w:hAnsi="Arial" w:cs="Arial"/>
          <w:iCs/>
          <w:sz w:val="22"/>
          <w:szCs w:val="22"/>
          <w:lang w:val="en-GB"/>
        </w:rPr>
        <w:t>row</w:t>
      </w:r>
      <w:proofErr w:type="gramEnd"/>
      <w:r w:rsidRPr="001A4E91">
        <w:rPr>
          <w:rFonts w:ascii="Arial" w:hAnsi="Arial" w:cs="Arial"/>
          <w:iCs/>
          <w:sz w:val="22"/>
          <w:szCs w:val="22"/>
          <w:lang w:val="en-GB"/>
        </w:rPr>
        <w:t xml:space="preserve"> they will need a break in order not to lower the quality of the interview work.</w:t>
      </w:r>
    </w:p>
    <w:p w14:paraId="73127B75" w14:textId="77777777" w:rsidR="00B47F17" w:rsidRDefault="00B47F17">
      <w:pPr>
        <w:spacing w:after="60"/>
        <w:rPr>
          <w:rFonts w:ascii="Arial" w:hAnsi="Arial" w:cs="Arial"/>
          <w:sz w:val="22"/>
          <w:szCs w:val="22"/>
          <w:lang w:val="en-GB"/>
        </w:rPr>
      </w:pPr>
    </w:p>
    <w:p w14:paraId="27173E01" w14:textId="77777777" w:rsidR="00B47F17" w:rsidRDefault="00B47F17">
      <w:pPr>
        <w:spacing w:after="60"/>
        <w:rPr>
          <w:rFonts w:ascii="Arial" w:hAnsi="Arial" w:cs="Arial"/>
          <w:sz w:val="22"/>
          <w:szCs w:val="22"/>
          <w:lang w:val="en-GB"/>
        </w:rPr>
      </w:pPr>
      <w:r>
        <w:rPr>
          <w:rFonts w:ascii="Arial" w:hAnsi="Arial" w:cs="Arial"/>
          <w:sz w:val="22"/>
          <w:szCs w:val="22"/>
          <w:lang w:val="en-GB"/>
        </w:rPr>
        <w:t>General selection criteria for all interviewers:</w:t>
      </w:r>
    </w:p>
    <w:p w14:paraId="41B261A3" w14:textId="77777777" w:rsidR="00B47F17" w:rsidRDefault="00B47F17">
      <w:pPr>
        <w:numPr>
          <w:ilvl w:val="0"/>
          <w:numId w:val="3"/>
        </w:numPr>
        <w:spacing w:after="60"/>
        <w:rPr>
          <w:rFonts w:ascii="Arial" w:hAnsi="Arial" w:cs="Arial"/>
          <w:sz w:val="22"/>
          <w:szCs w:val="22"/>
          <w:lang w:val="en-GB"/>
        </w:rPr>
      </w:pPr>
      <w:r>
        <w:rPr>
          <w:rFonts w:ascii="Arial" w:hAnsi="Arial" w:cs="Arial"/>
          <w:sz w:val="22"/>
          <w:szCs w:val="22"/>
          <w:lang w:val="en-GB"/>
        </w:rPr>
        <w:t>Able to read and write in</w:t>
      </w:r>
      <w:r w:rsidR="001A4E91">
        <w:rPr>
          <w:rFonts w:ascii="Arial" w:hAnsi="Arial" w:cs="Arial"/>
          <w:sz w:val="22"/>
          <w:szCs w:val="22"/>
          <w:lang w:val="en-GB"/>
        </w:rPr>
        <w:t xml:space="preserve"> English</w:t>
      </w:r>
      <w:r w:rsidR="001A4E91">
        <w:rPr>
          <w:rFonts w:ascii="Arial" w:hAnsi="Arial" w:cs="Arial"/>
          <w:i/>
          <w:iCs/>
          <w:color w:val="0000FF"/>
          <w:sz w:val="22"/>
          <w:szCs w:val="22"/>
          <w:lang w:val="en-GB"/>
        </w:rPr>
        <w:t xml:space="preserve"> </w:t>
      </w:r>
      <w:r>
        <w:rPr>
          <w:rFonts w:ascii="Arial" w:hAnsi="Arial" w:cs="Arial"/>
          <w:i/>
          <w:iCs/>
          <w:sz w:val="22"/>
          <w:szCs w:val="22"/>
          <w:lang w:val="en-GB"/>
        </w:rPr>
        <w:t>and</w:t>
      </w:r>
    </w:p>
    <w:p w14:paraId="735889AC" w14:textId="77777777" w:rsidR="00B47F17" w:rsidRDefault="00B47F17">
      <w:pPr>
        <w:numPr>
          <w:ilvl w:val="0"/>
          <w:numId w:val="3"/>
        </w:numPr>
        <w:spacing w:after="60"/>
        <w:rPr>
          <w:rFonts w:ascii="Arial" w:hAnsi="Arial" w:cs="Arial"/>
          <w:sz w:val="22"/>
          <w:szCs w:val="22"/>
          <w:lang w:val="en-GB"/>
        </w:rPr>
      </w:pPr>
      <w:r>
        <w:rPr>
          <w:rFonts w:ascii="Arial" w:hAnsi="Arial" w:cs="Arial"/>
          <w:sz w:val="22"/>
          <w:szCs w:val="22"/>
          <w:lang w:val="en-GB"/>
        </w:rPr>
        <w:t>Fluent in the local language</w:t>
      </w:r>
      <w:r w:rsidR="001A4E91">
        <w:rPr>
          <w:rFonts w:ascii="Arial" w:hAnsi="Arial" w:cs="Arial"/>
          <w:sz w:val="22"/>
          <w:szCs w:val="22"/>
          <w:lang w:val="en-GB"/>
        </w:rPr>
        <w:t xml:space="preserve"> (Nuer)</w:t>
      </w:r>
      <w:r>
        <w:rPr>
          <w:rFonts w:ascii="Arial" w:hAnsi="Arial" w:cs="Arial"/>
          <w:sz w:val="22"/>
          <w:szCs w:val="22"/>
          <w:lang w:val="en-GB"/>
        </w:rPr>
        <w:t xml:space="preserve"> </w:t>
      </w:r>
      <w:r>
        <w:rPr>
          <w:rFonts w:ascii="Arial" w:hAnsi="Arial" w:cs="Arial"/>
          <w:i/>
          <w:iCs/>
          <w:sz w:val="22"/>
          <w:szCs w:val="22"/>
          <w:lang w:val="en-GB"/>
        </w:rPr>
        <w:t>and</w:t>
      </w:r>
    </w:p>
    <w:p w14:paraId="26A6750F" w14:textId="77777777" w:rsidR="00B47F17" w:rsidRDefault="00B47F17">
      <w:pPr>
        <w:numPr>
          <w:ilvl w:val="0"/>
          <w:numId w:val="3"/>
        </w:numPr>
        <w:spacing w:after="60"/>
        <w:rPr>
          <w:rFonts w:ascii="Arial" w:hAnsi="Arial" w:cs="Arial"/>
          <w:sz w:val="22"/>
          <w:szCs w:val="22"/>
          <w:lang w:val="en-GB"/>
        </w:rPr>
      </w:pPr>
      <w:r w:rsidRPr="7ED5E9F5">
        <w:rPr>
          <w:rFonts w:ascii="Arial" w:hAnsi="Arial" w:cs="Arial"/>
          <w:sz w:val="22"/>
          <w:szCs w:val="22"/>
          <w:lang w:val="en-GB"/>
        </w:rPr>
        <w:t xml:space="preserve">Available for the ENTIRE time of the </w:t>
      </w:r>
      <w:r w:rsidR="000A76E1" w:rsidRPr="7ED5E9F5">
        <w:rPr>
          <w:rFonts w:ascii="Arial" w:hAnsi="Arial" w:cs="Arial"/>
          <w:sz w:val="22"/>
          <w:szCs w:val="22"/>
          <w:lang w:val="en-GB"/>
        </w:rPr>
        <w:t xml:space="preserve">survey </w:t>
      </w:r>
      <w:r w:rsidRPr="7ED5E9F5">
        <w:rPr>
          <w:rFonts w:ascii="Arial" w:hAnsi="Arial" w:cs="Arial"/>
          <w:sz w:val="22"/>
          <w:szCs w:val="22"/>
          <w:lang w:val="en-GB"/>
        </w:rPr>
        <w:t xml:space="preserve">(training and interview days), </w:t>
      </w:r>
      <w:r w:rsidRPr="7ED5E9F5">
        <w:rPr>
          <w:rFonts w:ascii="Arial" w:hAnsi="Arial" w:cs="Arial"/>
          <w:i/>
          <w:iCs/>
          <w:sz w:val="22"/>
          <w:szCs w:val="22"/>
          <w:lang w:val="en-GB"/>
        </w:rPr>
        <w:t>and</w:t>
      </w:r>
    </w:p>
    <w:p w14:paraId="5AE597BD" w14:textId="77777777" w:rsidR="00B47F17" w:rsidRDefault="00B47F17">
      <w:pPr>
        <w:numPr>
          <w:ilvl w:val="0"/>
          <w:numId w:val="3"/>
        </w:numPr>
        <w:spacing w:after="60"/>
        <w:rPr>
          <w:rFonts w:ascii="Arial" w:hAnsi="Arial" w:cs="Arial"/>
          <w:sz w:val="22"/>
          <w:szCs w:val="22"/>
          <w:lang w:val="en-GB"/>
        </w:rPr>
      </w:pPr>
      <w:r w:rsidRPr="001A4E91">
        <w:rPr>
          <w:rFonts w:ascii="Arial" w:hAnsi="Arial" w:cs="Arial"/>
          <w:iCs/>
          <w:sz w:val="22"/>
          <w:szCs w:val="22"/>
          <w:lang w:val="en-GB"/>
        </w:rPr>
        <w:t>If necessary: Willing and able to work on Saturdays and Sundays during the survey time (see chapter 1</w:t>
      </w:r>
      <w:r w:rsidR="00D22C7F" w:rsidRPr="001A4E91">
        <w:rPr>
          <w:rFonts w:ascii="Arial" w:hAnsi="Arial" w:cs="Arial"/>
          <w:iCs/>
          <w:sz w:val="22"/>
          <w:szCs w:val="22"/>
          <w:lang w:val="en-GB"/>
        </w:rPr>
        <w:t>1</w:t>
      </w:r>
      <w:r w:rsidRPr="001A4E91">
        <w:rPr>
          <w:rFonts w:ascii="Arial" w:hAnsi="Arial" w:cs="Arial"/>
          <w:iCs/>
          <w:sz w:val="22"/>
          <w:szCs w:val="22"/>
          <w:lang w:val="en-GB"/>
        </w:rPr>
        <w:t>.5. for a possible timeframe in the field)</w:t>
      </w:r>
      <w:r w:rsidRPr="001A4E91">
        <w:rPr>
          <w:rFonts w:ascii="Arial" w:hAnsi="Arial" w:cs="Arial"/>
          <w:sz w:val="22"/>
          <w:szCs w:val="22"/>
          <w:lang w:val="en-GB"/>
        </w:rPr>
        <w:t>,</w:t>
      </w:r>
      <w:r>
        <w:rPr>
          <w:rFonts w:ascii="Arial" w:hAnsi="Arial" w:cs="Arial"/>
          <w:sz w:val="22"/>
          <w:szCs w:val="22"/>
          <w:lang w:val="en-GB"/>
        </w:rPr>
        <w:t xml:space="preserve"> </w:t>
      </w:r>
      <w:r>
        <w:rPr>
          <w:rFonts w:ascii="Arial" w:hAnsi="Arial" w:cs="Arial"/>
          <w:i/>
          <w:iCs/>
          <w:sz w:val="22"/>
          <w:szCs w:val="22"/>
          <w:lang w:val="en-GB"/>
        </w:rPr>
        <w:t>and</w:t>
      </w:r>
    </w:p>
    <w:p w14:paraId="34FB1EF4" w14:textId="77777777" w:rsidR="00B47F17" w:rsidRDefault="00B47F17">
      <w:pPr>
        <w:numPr>
          <w:ilvl w:val="0"/>
          <w:numId w:val="3"/>
        </w:numPr>
        <w:spacing w:after="60"/>
        <w:rPr>
          <w:rFonts w:ascii="Arial" w:hAnsi="Arial" w:cs="Arial"/>
          <w:sz w:val="22"/>
          <w:szCs w:val="22"/>
          <w:lang w:val="en-GB"/>
        </w:rPr>
      </w:pPr>
      <w:r>
        <w:rPr>
          <w:rFonts w:ascii="Arial" w:hAnsi="Arial" w:cs="Arial"/>
          <w:sz w:val="22"/>
          <w:szCs w:val="22"/>
          <w:lang w:val="en-GB"/>
        </w:rPr>
        <w:t xml:space="preserve">Motivated to participate in the </w:t>
      </w:r>
      <w:r w:rsidR="000A76E1">
        <w:rPr>
          <w:rFonts w:ascii="Arial" w:hAnsi="Arial" w:cs="Arial"/>
          <w:sz w:val="22"/>
          <w:szCs w:val="22"/>
          <w:lang w:val="en-GB"/>
        </w:rPr>
        <w:t>survey</w:t>
      </w:r>
      <w:r>
        <w:rPr>
          <w:rFonts w:ascii="Arial" w:hAnsi="Arial" w:cs="Arial"/>
          <w:sz w:val="22"/>
          <w:szCs w:val="22"/>
          <w:lang w:val="en-GB"/>
        </w:rPr>
        <w:t xml:space="preserve">, </w:t>
      </w:r>
      <w:r>
        <w:rPr>
          <w:rFonts w:ascii="Arial" w:hAnsi="Arial" w:cs="Arial"/>
          <w:i/>
          <w:iCs/>
          <w:sz w:val="22"/>
          <w:szCs w:val="22"/>
          <w:lang w:val="en-GB"/>
        </w:rPr>
        <w:t>and</w:t>
      </w:r>
    </w:p>
    <w:p w14:paraId="20DF42B2" w14:textId="77777777" w:rsidR="00B47F17" w:rsidRDefault="00B47F17" w:rsidP="001A4E91">
      <w:pPr>
        <w:numPr>
          <w:ilvl w:val="0"/>
          <w:numId w:val="3"/>
        </w:numPr>
        <w:spacing w:after="60"/>
        <w:rPr>
          <w:rFonts w:ascii="Arial" w:hAnsi="Arial" w:cs="Arial"/>
          <w:sz w:val="22"/>
          <w:szCs w:val="22"/>
          <w:lang w:val="en-GB"/>
        </w:rPr>
      </w:pPr>
      <w:r>
        <w:rPr>
          <w:rFonts w:ascii="Arial" w:hAnsi="Arial" w:cs="Arial"/>
          <w:sz w:val="22"/>
          <w:szCs w:val="22"/>
          <w:lang w:val="en-GB"/>
        </w:rPr>
        <w:t xml:space="preserve">Not biased in expectations of the outcome of the </w:t>
      </w:r>
      <w:r w:rsidR="000A76E1">
        <w:rPr>
          <w:rFonts w:ascii="Arial" w:hAnsi="Arial" w:cs="Arial"/>
          <w:sz w:val="22"/>
          <w:szCs w:val="22"/>
          <w:lang w:val="en-GB"/>
        </w:rPr>
        <w:t>survey</w:t>
      </w:r>
    </w:p>
    <w:p w14:paraId="300E6827" w14:textId="77777777" w:rsidR="001A4E91" w:rsidRPr="001A4E91" w:rsidRDefault="001A4E91" w:rsidP="001A4E91">
      <w:pPr>
        <w:spacing w:after="60"/>
        <w:ind w:left="720"/>
        <w:rPr>
          <w:rFonts w:ascii="Arial" w:hAnsi="Arial" w:cs="Arial"/>
          <w:sz w:val="22"/>
          <w:szCs w:val="22"/>
          <w:lang w:val="en-GB"/>
        </w:rPr>
      </w:pPr>
    </w:p>
    <w:p w14:paraId="33BE7091" w14:textId="77777777" w:rsidR="00B47F17" w:rsidRDefault="00B47F17">
      <w:pPr>
        <w:numPr>
          <w:ilvl w:val="0"/>
          <w:numId w:val="3"/>
        </w:numPr>
        <w:spacing w:after="60"/>
        <w:rPr>
          <w:rFonts w:ascii="Arial" w:hAnsi="Arial" w:cs="Arial"/>
          <w:sz w:val="22"/>
          <w:szCs w:val="22"/>
          <w:lang w:val="en-GB"/>
        </w:rPr>
      </w:pPr>
      <w:r>
        <w:rPr>
          <w:rFonts w:ascii="Arial" w:hAnsi="Arial" w:cs="Arial"/>
          <w:sz w:val="22"/>
          <w:szCs w:val="22"/>
          <w:lang w:val="en-GB"/>
        </w:rPr>
        <w:t xml:space="preserve">Experience with interviews in difficult settings and </w:t>
      </w:r>
      <w:r w:rsidR="000A76E1">
        <w:rPr>
          <w:rFonts w:ascii="Arial" w:hAnsi="Arial" w:cs="Arial"/>
          <w:sz w:val="22"/>
          <w:szCs w:val="22"/>
          <w:lang w:val="en-GB"/>
        </w:rPr>
        <w:t xml:space="preserve">survey </w:t>
      </w:r>
      <w:r>
        <w:rPr>
          <w:rFonts w:ascii="Arial" w:hAnsi="Arial" w:cs="Arial"/>
          <w:sz w:val="22"/>
          <w:szCs w:val="22"/>
          <w:lang w:val="en-GB"/>
        </w:rPr>
        <w:t>populations would be an advantage</w:t>
      </w:r>
    </w:p>
    <w:p w14:paraId="2BF140B2" w14:textId="77777777" w:rsidR="00B47F17" w:rsidRDefault="00B47F17">
      <w:pPr>
        <w:spacing w:after="60"/>
        <w:jc w:val="both"/>
        <w:rPr>
          <w:rFonts w:ascii="Arial" w:hAnsi="Arial" w:cs="Arial"/>
          <w:sz w:val="22"/>
          <w:lang w:val="en-GB"/>
        </w:rPr>
      </w:pPr>
    </w:p>
    <w:p w14:paraId="614BB438" w14:textId="77777777" w:rsidR="00B47F17" w:rsidRDefault="00B47F17">
      <w:pPr>
        <w:spacing w:after="60"/>
        <w:jc w:val="both"/>
        <w:rPr>
          <w:rFonts w:ascii="Arial" w:hAnsi="Arial" w:cs="Arial"/>
          <w:sz w:val="22"/>
          <w:lang w:val="en-GB"/>
        </w:rPr>
      </w:pPr>
    </w:p>
    <w:p w14:paraId="304DB418" w14:textId="77777777" w:rsidR="000B44A6" w:rsidRDefault="000B44A6">
      <w:pPr>
        <w:spacing w:after="60"/>
        <w:jc w:val="both"/>
        <w:rPr>
          <w:rFonts w:ascii="Arial" w:hAnsi="Arial" w:cs="Arial"/>
          <w:sz w:val="22"/>
          <w:lang w:val="en-GB"/>
        </w:rPr>
      </w:pPr>
    </w:p>
    <w:p w14:paraId="3002B7D7" w14:textId="02FCFCC8" w:rsidR="00B47F17" w:rsidRDefault="00B47F17" w:rsidP="002503D1">
      <w:pPr>
        <w:pStyle w:val="Heading2"/>
      </w:pPr>
      <w:bookmarkStart w:id="82" w:name="_Toc178049784"/>
      <w:bookmarkStart w:id="83" w:name="_Toc422247540"/>
      <w:bookmarkStart w:id="84" w:name="_Toc122355557"/>
      <w:r>
        <w:t>Supervision</w:t>
      </w:r>
      <w:bookmarkEnd w:id="82"/>
      <w:bookmarkEnd w:id="83"/>
      <w:bookmarkEnd w:id="84"/>
    </w:p>
    <w:p w14:paraId="735372A4" w14:textId="77777777" w:rsidR="00B47F17" w:rsidRDefault="00B47F17">
      <w:pPr>
        <w:spacing w:after="60"/>
        <w:rPr>
          <w:rFonts w:ascii="Arial" w:hAnsi="Arial" w:cs="Arial"/>
          <w:sz w:val="22"/>
          <w:szCs w:val="22"/>
          <w:lang w:val="en-GB"/>
        </w:rPr>
      </w:pPr>
    </w:p>
    <w:p w14:paraId="6361FEFA" w14:textId="77777777" w:rsidR="00B47F17" w:rsidRDefault="00B47F17">
      <w:pPr>
        <w:spacing w:after="60"/>
        <w:jc w:val="both"/>
        <w:rPr>
          <w:rFonts w:ascii="Arial" w:hAnsi="Arial" w:cs="Arial"/>
          <w:sz w:val="22"/>
          <w:lang w:val="en-GB"/>
        </w:rPr>
      </w:pPr>
      <w:r>
        <w:rPr>
          <w:rFonts w:ascii="Arial" w:hAnsi="Arial" w:cs="Arial"/>
          <w:sz w:val="22"/>
          <w:lang w:val="en-GB"/>
        </w:rPr>
        <w:t xml:space="preserve">The principal investigator is </w:t>
      </w:r>
      <w:r w:rsidR="00DA6E55">
        <w:rPr>
          <w:rFonts w:ascii="Arial" w:hAnsi="Arial" w:cs="Arial"/>
          <w:sz w:val="22"/>
          <w:lang w:val="en-GB"/>
        </w:rPr>
        <w:t xml:space="preserve">the overall </w:t>
      </w:r>
      <w:r>
        <w:rPr>
          <w:rFonts w:ascii="Arial" w:hAnsi="Arial" w:cs="Arial"/>
          <w:sz w:val="22"/>
          <w:lang w:val="en-GB"/>
        </w:rPr>
        <w:t xml:space="preserve">responsible for </w:t>
      </w:r>
      <w:r w:rsidR="00DA6E55" w:rsidRPr="0034361A">
        <w:rPr>
          <w:rFonts w:ascii="Arial" w:hAnsi="Arial" w:cs="Arial"/>
          <w:sz w:val="22"/>
          <w:lang w:val="en-GB"/>
        </w:rPr>
        <w:t>the final version of the protocol</w:t>
      </w:r>
      <w:r w:rsidR="00DA6E55">
        <w:rPr>
          <w:rFonts w:ascii="Arial" w:hAnsi="Arial" w:cs="Arial"/>
          <w:sz w:val="22"/>
          <w:lang w:val="en-GB"/>
        </w:rPr>
        <w:t xml:space="preserve">, </w:t>
      </w:r>
      <w:r>
        <w:rPr>
          <w:rFonts w:ascii="Arial" w:hAnsi="Arial" w:cs="Arial"/>
          <w:sz w:val="22"/>
          <w:lang w:val="en-GB"/>
        </w:rPr>
        <w:t xml:space="preserve">the quality of the research, the data analysis and report writing. </w:t>
      </w:r>
    </w:p>
    <w:p w14:paraId="417FB156" w14:textId="77777777" w:rsidR="00B47F17" w:rsidRDefault="00B47F17">
      <w:pPr>
        <w:spacing w:after="60"/>
        <w:rPr>
          <w:rFonts w:ascii="Arial" w:hAnsi="Arial" w:cs="Arial"/>
          <w:sz w:val="22"/>
          <w:szCs w:val="22"/>
          <w:lang w:val="en-GB"/>
        </w:rPr>
      </w:pPr>
    </w:p>
    <w:p w14:paraId="5AC2F506" w14:textId="5AC257AC" w:rsidR="00DA6E55" w:rsidRPr="0034361A" w:rsidRDefault="00DA6E55" w:rsidP="00DA6E55">
      <w:pPr>
        <w:spacing w:after="60"/>
      </w:pPr>
      <w:r w:rsidRPr="1BE921FA">
        <w:rPr>
          <w:rFonts w:ascii="Arial" w:hAnsi="Arial" w:cs="Arial"/>
          <w:sz w:val="22"/>
          <w:szCs w:val="22"/>
          <w:lang w:val="en-GB"/>
        </w:rPr>
        <w:t>The principal investigator will ensure that the following tasks are performed:</w:t>
      </w:r>
    </w:p>
    <w:p w14:paraId="043EDDA5" w14:textId="77777777" w:rsidR="00B47F17" w:rsidRDefault="00B47F17">
      <w:pPr>
        <w:numPr>
          <w:ilvl w:val="0"/>
          <w:numId w:val="4"/>
        </w:numPr>
        <w:spacing w:after="60"/>
        <w:rPr>
          <w:rFonts w:ascii="Arial" w:hAnsi="Arial" w:cs="Arial"/>
          <w:sz w:val="22"/>
          <w:szCs w:val="22"/>
          <w:lang w:val="en-GB"/>
        </w:rPr>
      </w:pPr>
      <w:r>
        <w:rPr>
          <w:rFonts w:ascii="Arial" w:hAnsi="Arial" w:cs="Arial"/>
          <w:sz w:val="22"/>
          <w:szCs w:val="22"/>
          <w:lang w:val="en-GB"/>
        </w:rPr>
        <w:t xml:space="preserve">Preparation of all necessary documents (protocol, questionnaires) for the </w:t>
      </w:r>
      <w:r w:rsidR="000A76E1">
        <w:rPr>
          <w:rFonts w:ascii="Arial" w:hAnsi="Arial" w:cs="Arial"/>
          <w:sz w:val="22"/>
          <w:szCs w:val="22"/>
          <w:lang w:val="en-GB"/>
        </w:rPr>
        <w:t>survey</w:t>
      </w:r>
    </w:p>
    <w:p w14:paraId="7AC9BD15" w14:textId="77777777" w:rsidR="00B47F17" w:rsidRDefault="00B47F17">
      <w:pPr>
        <w:numPr>
          <w:ilvl w:val="0"/>
          <w:numId w:val="4"/>
        </w:numPr>
        <w:spacing w:after="60"/>
        <w:rPr>
          <w:rFonts w:ascii="Arial" w:hAnsi="Arial" w:cs="Arial"/>
          <w:sz w:val="22"/>
          <w:szCs w:val="22"/>
          <w:lang w:val="en-GB"/>
        </w:rPr>
      </w:pPr>
      <w:r>
        <w:rPr>
          <w:rFonts w:ascii="Arial" w:hAnsi="Arial" w:cs="Arial"/>
          <w:sz w:val="22"/>
          <w:szCs w:val="22"/>
          <w:lang w:val="en-GB"/>
        </w:rPr>
        <w:lastRenderedPageBreak/>
        <w:t xml:space="preserve">Preparation of the field component of the </w:t>
      </w:r>
      <w:r w:rsidR="000A76E1">
        <w:rPr>
          <w:rFonts w:ascii="Arial" w:hAnsi="Arial" w:cs="Arial"/>
          <w:sz w:val="22"/>
          <w:szCs w:val="22"/>
          <w:lang w:val="en-GB"/>
        </w:rPr>
        <w:t xml:space="preserve">survey </w:t>
      </w:r>
      <w:r>
        <w:rPr>
          <w:rFonts w:ascii="Arial" w:hAnsi="Arial" w:cs="Arial"/>
          <w:sz w:val="22"/>
          <w:szCs w:val="22"/>
          <w:lang w:val="en-GB"/>
        </w:rPr>
        <w:t>(training of the study teams, logistics, materials) together with the MSF team in the field</w:t>
      </w:r>
    </w:p>
    <w:p w14:paraId="2867CD09" w14:textId="77777777" w:rsidR="00B47F17" w:rsidRDefault="00B47F17">
      <w:pPr>
        <w:numPr>
          <w:ilvl w:val="0"/>
          <w:numId w:val="4"/>
        </w:numPr>
        <w:spacing w:after="60"/>
        <w:rPr>
          <w:rFonts w:ascii="Arial" w:hAnsi="Arial" w:cs="Arial"/>
          <w:sz w:val="22"/>
          <w:szCs w:val="22"/>
          <w:lang w:val="en-GB"/>
        </w:rPr>
      </w:pPr>
      <w:r>
        <w:rPr>
          <w:rFonts w:ascii="Arial" w:hAnsi="Arial" w:cs="Arial"/>
          <w:sz w:val="22"/>
          <w:szCs w:val="22"/>
          <w:lang w:val="en-GB"/>
        </w:rPr>
        <w:t xml:space="preserve">Follow-up of the field component of the </w:t>
      </w:r>
      <w:r w:rsidR="000A76E1">
        <w:rPr>
          <w:rFonts w:ascii="Arial" w:hAnsi="Arial" w:cs="Arial"/>
          <w:sz w:val="22"/>
          <w:szCs w:val="22"/>
          <w:lang w:val="en-GB"/>
        </w:rPr>
        <w:t>survey</w:t>
      </w:r>
    </w:p>
    <w:p w14:paraId="3131963B" w14:textId="77777777" w:rsidR="00B47F17" w:rsidRDefault="00B47F17">
      <w:pPr>
        <w:numPr>
          <w:ilvl w:val="0"/>
          <w:numId w:val="4"/>
        </w:numPr>
        <w:spacing w:after="60"/>
        <w:rPr>
          <w:rFonts w:ascii="Arial" w:hAnsi="Arial" w:cs="Arial"/>
          <w:sz w:val="22"/>
          <w:szCs w:val="22"/>
          <w:lang w:val="en-GB"/>
        </w:rPr>
      </w:pPr>
      <w:r>
        <w:rPr>
          <w:rFonts w:ascii="Arial" w:hAnsi="Arial" w:cs="Arial"/>
          <w:sz w:val="22"/>
          <w:szCs w:val="22"/>
          <w:lang w:val="en-GB"/>
        </w:rPr>
        <w:t>Data entry or training of a data entry clerk</w:t>
      </w:r>
    </w:p>
    <w:p w14:paraId="565D259B" w14:textId="77777777" w:rsidR="00B47F17" w:rsidRDefault="00B47F17">
      <w:pPr>
        <w:numPr>
          <w:ilvl w:val="0"/>
          <w:numId w:val="4"/>
        </w:numPr>
        <w:spacing w:after="60"/>
        <w:rPr>
          <w:rFonts w:ascii="Arial" w:hAnsi="Arial" w:cs="Arial"/>
          <w:sz w:val="22"/>
          <w:szCs w:val="22"/>
          <w:lang w:val="en-GB"/>
        </w:rPr>
      </w:pPr>
      <w:r>
        <w:rPr>
          <w:rFonts w:ascii="Arial" w:hAnsi="Arial" w:cs="Arial"/>
          <w:sz w:val="22"/>
          <w:szCs w:val="22"/>
          <w:lang w:val="en-GB"/>
        </w:rPr>
        <w:t xml:space="preserve">Data </w:t>
      </w:r>
      <w:r w:rsidR="001B1EB9">
        <w:rPr>
          <w:rFonts w:ascii="Arial" w:hAnsi="Arial" w:cs="Arial"/>
          <w:sz w:val="22"/>
          <w:szCs w:val="22"/>
          <w:lang w:val="en-GB"/>
        </w:rPr>
        <w:t xml:space="preserve">quality checking and </w:t>
      </w:r>
      <w:r>
        <w:rPr>
          <w:rFonts w:ascii="Arial" w:hAnsi="Arial" w:cs="Arial"/>
          <w:sz w:val="22"/>
          <w:szCs w:val="22"/>
          <w:lang w:val="en-GB"/>
        </w:rPr>
        <w:t>analysis</w:t>
      </w:r>
    </w:p>
    <w:p w14:paraId="4E7892C9" w14:textId="77777777" w:rsidR="00B47F17" w:rsidRDefault="00B47F17">
      <w:pPr>
        <w:numPr>
          <w:ilvl w:val="0"/>
          <w:numId w:val="4"/>
        </w:numPr>
        <w:spacing w:after="60"/>
        <w:rPr>
          <w:rFonts w:ascii="Arial" w:hAnsi="Arial" w:cs="Arial"/>
          <w:sz w:val="22"/>
          <w:szCs w:val="22"/>
          <w:lang w:val="en-GB"/>
        </w:rPr>
      </w:pPr>
      <w:r>
        <w:rPr>
          <w:rFonts w:ascii="Arial" w:hAnsi="Arial" w:cs="Arial"/>
          <w:sz w:val="22"/>
          <w:szCs w:val="22"/>
          <w:lang w:val="en-GB"/>
        </w:rPr>
        <w:t>Report writing</w:t>
      </w:r>
    </w:p>
    <w:p w14:paraId="02A3FCF1" w14:textId="77777777" w:rsidR="00B47F17" w:rsidRDefault="00B47F17">
      <w:pPr>
        <w:spacing w:after="60"/>
        <w:rPr>
          <w:rFonts w:ascii="Arial" w:hAnsi="Arial" w:cs="Arial"/>
          <w:sz w:val="22"/>
          <w:szCs w:val="22"/>
          <w:lang w:val="en-GB"/>
        </w:rPr>
      </w:pPr>
    </w:p>
    <w:p w14:paraId="682B6DCF" w14:textId="77777777" w:rsidR="00B47F17" w:rsidRDefault="00B47F17">
      <w:pPr>
        <w:spacing w:after="60"/>
        <w:rPr>
          <w:rFonts w:ascii="Arial" w:hAnsi="Arial" w:cs="Arial"/>
          <w:sz w:val="22"/>
          <w:szCs w:val="22"/>
          <w:lang w:val="en-GB"/>
        </w:rPr>
      </w:pPr>
    </w:p>
    <w:p w14:paraId="65208A3F" w14:textId="20FAFED6" w:rsidR="00B47F17" w:rsidRDefault="00B47F17" w:rsidP="002503D1">
      <w:pPr>
        <w:pStyle w:val="Heading2"/>
      </w:pPr>
      <w:bookmarkStart w:id="85" w:name="_Toc157578609"/>
      <w:bookmarkStart w:id="86" w:name="_Toc160255469"/>
      <w:bookmarkStart w:id="87" w:name="_Toc178049782"/>
      <w:bookmarkStart w:id="88" w:name="_Toc422247541"/>
      <w:bookmarkStart w:id="89" w:name="_Toc122355558"/>
      <w:r>
        <w:t>Suggested MSF support in the field</w:t>
      </w:r>
      <w:bookmarkEnd w:id="85"/>
      <w:bookmarkEnd w:id="86"/>
      <w:bookmarkEnd w:id="87"/>
      <w:bookmarkEnd w:id="88"/>
      <w:bookmarkEnd w:id="89"/>
    </w:p>
    <w:p w14:paraId="2C6480E2" w14:textId="77777777" w:rsidR="00B47F17" w:rsidRDefault="00B47F17">
      <w:pPr>
        <w:spacing w:after="60"/>
        <w:rPr>
          <w:rFonts w:ascii="Arial" w:hAnsi="Arial" w:cs="Arial"/>
          <w:sz w:val="22"/>
          <w:szCs w:val="22"/>
          <w:lang w:val="en-GB"/>
        </w:rPr>
      </w:pPr>
    </w:p>
    <w:p w14:paraId="26B12A75" w14:textId="35602A69" w:rsidR="00B47F17" w:rsidRDefault="00B47F17">
      <w:pPr>
        <w:numPr>
          <w:ilvl w:val="0"/>
          <w:numId w:val="8"/>
        </w:numPr>
        <w:spacing w:after="60"/>
        <w:rPr>
          <w:rFonts w:ascii="Arial" w:hAnsi="Arial" w:cs="Arial"/>
          <w:sz w:val="22"/>
          <w:szCs w:val="22"/>
          <w:lang w:val="en-GB"/>
        </w:rPr>
      </w:pPr>
      <w:r>
        <w:rPr>
          <w:rFonts w:ascii="Arial" w:hAnsi="Arial" w:cs="Arial"/>
          <w:sz w:val="22"/>
          <w:szCs w:val="22"/>
          <w:lang w:val="en-GB"/>
        </w:rPr>
        <w:t xml:space="preserve">Administrative support for </w:t>
      </w:r>
      <w:r w:rsidR="000A76E1">
        <w:rPr>
          <w:rFonts w:ascii="Arial" w:hAnsi="Arial" w:cs="Arial"/>
          <w:sz w:val="22"/>
          <w:szCs w:val="22"/>
          <w:lang w:val="en-GB"/>
        </w:rPr>
        <w:t xml:space="preserve">survey </w:t>
      </w:r>
      <w:r>
        <w:rPr>
          <w:rFonts w:ascii="Arial" w:hAnsi="Arial" w:cs="Arial"/>
          <w:sz w:val="22"/>
          <w:szCs w:val="22"/>
          <w:lang w:val="en-GB"/>
        </w:rPr>
        <w:t xml:space="preserve">preparation at the field level and during field part, such as </w:t>
      </w:r>
      <w:r w:rsidR="002503D1">
        <w:rPr>
          <w:rFonts w:ascii="Arial" w:hAnsi="Arial" w:cs="Arial"/>
          <w:iCs/>
          <w:color w:val="000000" w:themeColor="text1"/>
          <w:sz w:val="22"/>
          <w:szCs w:val="22"/>
          <w:lang w:val="en-GB"/>
        </w:rPr>
        <w:t xml:space="preserve">support to the primary investigator for daily preparation of GPS sheets and checking team backpacks are ready for the next day. </w:t>
      </w:r>
    </w:p>
    <w:p w14:paraId="75B68180" w14:textId="77777777" w:rsidR="00B47F17" w:rsidRDefault="00B47F17">
      <w:pPr>
        <w:numPr>
          <w:ilvl w:val="0"/>
          <w:numId w:val="8"/>
        </w:numPr>
        <w:spacing w:after="60"/>
        <w:rPr>
          <w:rFonts w:ascii="Arial" w:hAnsi="Arial" w:cs="Arial"/>
          <w:sz w:val="22"/>
          <w:szCs w:val="22"/>
          <w:lang w:val="en-GB"/>
        </w:rPr>
      </w:pPr>
      <w:r>
        <w:rPr>
          <w:rFonts w:ascii="Arial" w:hAnsi="Arial" w:cs="Arial"/>
          <w:sz w:val="22"/>
          <w:szCs w:val="22"/>
          <w:lang w:val="en-GB"/>
        </w:rPr>
        <w:t xml:space="preserve">Human resources support, </w:t>
      </w:r>
      <w:r w:rsidR="001A4E91">
        <w:rPr>
          <w:rFonts w:ascii="Arial" w:hAnsi="Arial" w:cs="Arial"/>
          <w:sz w:val="22"/>
          <w:szCs w:val="22"/>
          <w:lang w:val="en-GB"/>
        </w:rPr>
        <w:t xml:space="preserve">namely HP team members being available to support the survey data collection and/or supervision of the team(s). </w:t>
      </w:r>
    </w:p>
    <w:p w14:paraId="7592F1C6" w14:textId="77777777" w:rsidR="00B47F17" w:rsidRDefault="00B47F17">
      <w:pPr>
        <w:numPr>
          <w:ilvl w:val="0"/>
          <w:numId w:val="8"/>
        </w:numPr>
        <w:spacing w:after="60"/>
        <w:rPr>
          <w:rFonts w:ascii="Arial" w:hAnsi="Arial" w:cs="Arial"/>
          <w:sz w:val="22"/>
          <w:szCs w:val="22"/>
          <w:lang w:val="en-GB"/>
        </w:rPr>
      </w:pPr>
      <w:r>
        <w:rPr>
          <w:rFonts w:ascii="Arial" w:hAnsi="Arial" w:cs="Arial"/>
          <w:sz w:val="22"/>
          <w:szCs w:val="22"/>
          <w:lang w:val="en-GB"/>
        </w:rPr>
        <w:t xml:space="preserve">Logistic support for </w:t>
      </w:r>
      <w:r w:rsidR="000A76E1">
        <w:rPr>
          <w:rFonts w:ascii="Arial" w:hAnsi="Arial" w:cs="Arial"/>
          <w:sz w:val="22"/>
          <w:szCs w:val="22"/>
          <w:lang w:val="en-GB"/>
        </w:rPr>
        <w:t xml:space="preserve">survey </w:t>
      </w:r>
      <w:r>
        <w:rPr>
          <w:rFonts w:ascii="Arial" w:hAnsi="Arial" w:cs="Arial"/>
          <w:sz w:val="22"/>
          <w:szCs w:val="22"/>
          <w:lang w:val="en-GB"/>
        </w:rPr>
        <w:t xml:space="preserve">preparation at the field level and during field part, such as </w:t>
      </w:r>
      <w:r w:rsidRPr="001A4E91">
        <w:rPr>
          <w:rFonts w:ascii="Arial" w:hAnsi="Arial" w:cs="Arial"/>
          <w:iCs/>
          <w:sz w:val="22"/>
          <w:szCs w:val="22"/>
          <w:lang w:val="en-GB"/>
        </w:rPr>
        <w:t xml:space="preserve">organizing sufficient cars including drivers for the field part of the </w:t>
      </w:r>
      <w:r w:rsidR="000A76E1" w:rsidRPr="001A4E91">
        <w:rPr>
          <w:rFonts w:ascii="Arial" w:hAnsi="Arial" w:cs="Arial"/>
          <w:iCs/>
          <w:sz w:val="22"/>
          <w:szCs w:val="22"/>
          <w:lang w:val="en-GB"/>
        </w:rPr>
        <w:t>survey</w:t>
      </w:r>
      <w:r w:rsidRPr="001A4E91">
        <w:rPr>
          <w:rFonts w:ascii="Arial" w:hAnsi="Arial" w:cs="Arial"/>
          <w:iCs/>
          <w:sz w:val="22"/>
          <w:szCs w:val="22"/>
          <w:lang w:val="en-GB"/>
        </w:rPr>
        <w:t>, providing communication tools in the teams, stationary, printing the</w:t>
      </w:r>
      <w:r w:rsidR="001A4E91" w:rsidRPr="001A4E91">
        <w:rPr>
          <w:rFonts w:ascii="Arial" w:hAnsi="Arial" w:cs="Arial"/>
          <w:iCs/>
          <w:sz w:val="22"/>
          <w:szCs w:val="22"/>
          <w:lang w:val="en-GB"/>
        </w:rPr>
        <w:t xml:space="preserve"> back-up paper</w:t>
      </w:r>
      <w:r w:rsidRPr="001A4E91">
        <w:rPr>
          <w:rFonts w:ascii="Arial" w:hAnsi="Arial" w:cs="Arial"/>
          <w:iCs/>
          <w:sz w:val="22"/>
          <w:szCs w:val="22"/>
          <w:lang w:val="en-GB"/>
        </w:rPr>
        <w:t xml:space="preserve"> questionnaires</w:t>
      </w:r>
      <w:r w:rsidR="00ED2DE3" w:rsidRPr="001A4E91">
        <w:rPr>
          <w:rFonts w:ascii="Arial" w:hAnsi="Arial" w:cs="Arial"/>
          <w:iCs/>
          <w:sz w:val="22"/>
          <w:szCs w:val="22"/>
          <w:lang w:val="en-GB"/>
        </w:rPr>
        <w:t xml:space="preserve">, </w:t>
      </w:r>
      <w:r w:rsidR="00102EA0" w:rsidRPr="001A4E91">
        <w:rPr>
          <w:rFonts w:ascii="Arial" w:hAnsi="Arial" w:cs="Arial"/>
          <w:iCs/>
          <w:sz w:val="22"/>
          <w:szCs w:val="22"/>
          <w:lang w:val="en-GB"/>
        </w:rPr>
        <w:t xml:space="preserve">facilities for training days, </w:t>
      </w:r>
      <w:r w:rsidR="00ED2DE3" w:rsidRPr="001A4E91">
        <w:rPr>
          <w:rFonts w:ascii="Arial" w:hAnsi="Arial" w:cs="Arial"/>
          <w:iCs/>
          <w:sz w:val="22"/>
          <w:szCs w:val="22"/>
          <w:lang w:val="en-GB"/>
        </w:rPr>
        <w:t>arranging water and lunch if relevant – this can ensure efficient use of time and appropriate rest of teams</w:t>
      </w:r>
      <w:r w:rsidR="001A4E91" w:rsidRPr="001A4E91">
        <w:rPr>
          <w:rFonts w:ascii="Arial" w:hAnsi="Arial" w:cs="Arial"/>
          <w:iCs/>
          <w:sz w:val="22"/>
          <w:szCs w:val="22"/>
          <w:lang w:val="en-GB"/>
        </w:rPr>
        <w:t>.</w:t>
      </w:r>
      <w:r w:rsidR="001A4E91">
        <w:rPr>
          <w:rFonts w:ascii="Arial" w:hAnsi="Arial" w:cs="Arial"/>
          <w:i/>
          <w:iCs/>
          <w:color w:val="0000FF"/>
          <w:sz w:val="22"/>
          <w:szCs w:val="22"/>
          <w:lang w:val="en-GB"/>
        </w:rPr>
        <w:t xml:space="preserve"> </w:t>
      </w:r>
    </w:p>
    <w:p w14:paraId="215236E3" w14:textId="77777777" w:rsidR="00B47F17" w:rsidRDefault="00B47F17">
      <w:pPr>
        <w:pStyle w:val="tableau"/>
        <w:spacing w:after="60"/>
        <w:rPr>
          <w:rFonts w:cs="Arial"/>
          <w:noProof w:val="0"/>
          <w:lang w:val="en-GB"/>
        </w:rPr>
      </w:pPr>
    </w:p>
    <w:p w14:paraId="6A1062FA" w14:textId="77777777" w:rsidR="00B47F17" w:rsidRDefault="00B47F17">
      <w:pPr>
        <w:pStyle w:val="tableau"/>
        <w:spacing w:after="60"/>
        <w:rPr>
          <w:rFonts w:cs="Arial"/>
          <w:noProof w:val="0"/>
          <w:lang w:val="en-GB"/>
        </w:rPr>
      </w:pPr>
    </w:p>
    <w:p w14:paraId="11B1F9B9" w14:textId="1BA5EE8F" w:rsidR="00B47F17" w:rsidRDefault="00B47F17" w:rsidP="002503D1">
      <w:pPr>
        <w:pStyle w:val="Heading2"/>
      </w:pPr>
      <w:bookmarkStart w:id="90" w:name="_Toc138072008"/>
      <w:bookmarkStart w:id="91" w:name="_Toc422247542"/>
      <w:bookmarkStart w:id="92" w:name="_Toc122355559"/>
      <w:bookmarkEnd w:id="72"/>
      <w:bookmarkEnd w:id="73"/>
      <w:r>
        <w:t xml:space="preserve">Training of the </w:t>
      </w:r>
      <w:r w:rsidR="000A76E1">
        <w:t xml:space="preserve">survey </w:t>
      </w:r>
      <w:r>
        <w:t>team</w:t>
      </w:r>
      <w:bookmarkEnd w:id="90"/>
      <w:r>
        <w:t xml:space="preserve"> and pre-testing of the questionnaires</w:t>
      </w:r>
      <w:bookmarkEnd w:id="91"/>
      <w:bookmarkEnd w:id="92"/>
    </w:p>
    <w:p w14:paraId="73C5ED12" w14:textId="77777777" w:rsidR="00B47F17" w:rsidRDefault="00B47F17">
      <w:pPr>
        <w:spacing w:after="60"/>
        <w:jc w:val="both"/>
        <w:rPr>
          <w:rFonts w:ascii="Arial" w:hAnsi="Arial" w:cs="Arial"/>
          <w:sz w:val="22"/>
          <w:lang w:val="en-GB"/>
        </w:rPr>
      </w:pPr>
    </w:p>
    <w:p w14:paraId="0B24B498" w14:textId="580F15B5" w:rsidR="00B47F17" w:rsidRDefault="00B47F17" w:rsidP="7ED5E9F5">
      <w:pPr>
        <w:spacing w:after="60"/>
        <w:jc w:val="both"/>
        <w:rPr>
          <w:rFonts w:ascii="Arial" w:hAnsi="Arial" w:cs="Arial"/>
          <w:sz w:val="22"/>
          <w:szCs w:val="22"/>
          <w:lang w:val="en-GB"/>
        </w:rPr>
      </w:pPr>
      <w:r w:rsidRPr="1BE921FA">
        <w:rPr>
          <w:rFonts w:ascii="Arial" w:hAnsi="Arial" w:cs="Arial"/>
          <w:sz w:val="22"/>
          <w:szCs w:val="22"/>
          <w:lang w:val="en-GB"/>
        </w:rPr>
        <w:t xml:space="preserve">Two days training will be given to all interviewers to familiarise them with the background of the </w:t>
      </w:r>
      <w:r w:rsidR="000A76E1" w:rsidRPr="1BE921FA">
        <w:rPr>
          <w:rFonts w:ascii="Arial" w:hAnsi="Arial" w:cs="Arial"/>
          <w:sz w:val="22"/>
          <w:szCs w:val="22"/>
          <w:lang w:val="en-GB"/>
        </w:rPr>
        <w:t>survey</w:t>
      </w:r>
      <w:r w:rsidRPr="1BE921FA">
        <w:rPr>
          <w:rFonts w:ascii="Arial" w:hAnsi="Arial" w:cs="Arial"/>
          <w:sz w:val="22"/>
          <w:szCs w:val="22"/>
          <w:lang w:val="en-GB"/>
        </w:rPr>
        <w:t xml:space="preserve">, the questionnaires, </w:t>
      </w:r>
      <w:r w:rsidR="00102EA0" w:rsidRPr="1BE921FA">
        <w:rPr>
          <w:rFonts w:ascii="Arial" w:hAnsi="Arial" w:cs="Arial"/>
          <w:sz w:val="22"/>
          <w:szCs w:val="22"/>
          <w:lang w:val="en-GB"/>
        </w:rPr>
        <w:t xml:space="preserve">and </w:t>
      </w:r>
      <w:r w:rsidRPr="1BE921FA">
        <w:rPr>
          <w:rFonts w:ascii="Arial" w:hAnsi="Arial" w:cs="Arial"/>
          <w:sz w:val="22"/>
          <w:szCs w:val="22"/>
          <w:lang w:val="en-GB"/>
        </w:rPr>
        <w:t xml:space="preserve">the information </w:t>
      </w:r>
      <w:bookmarkStart w:id="93" w:name="OLE_LINK5"/>
      <w:r w:rsidR="00102EA0" w:rsidRPr="1BE921FA">
        <w:rPr>
          <w:rFonts w:ascii="Arial" w:hAnsi="Arial" w:cs="Arial"/>
          <w:sz w:val="22"/>
          <w:szCs w:val="22"/>
          <w:lang w:val="en-GB"/>
        </w:rPr>
        <w:t xml:space="preserve">to be </w:t>
      </w:r>
      <w:r w:rsidRPr="1BE921FA">
        <w:rPr>
          <w:rFonts w:ascii="Arial" w:hAnsi="Arial" w:cs="Arial"/>
          <w:sz w:val="22"/>
          <w:szCs w:val="22"/>
          <w:lang w:val="en-GB"/>
        </w:rPr>
        <w:t xml:space="preserve">given to the </w:t>
      </w:r>
      <w:r w:rsidR="000A76E1" w:rsidRPr="1BE921FA">
        <w:rPr>
          <w:rFonts w:ascii="Arial" w:hAnsi="Arial" w:cs="Arial"/>
          <w:sz w:val="22"/>
          <w:szCs w:val="22"/>
          <w:lang w:val="en-GB"/>
        </w:rPr>
        <w:t xml:space="preserve">survey </w:t>
      </w:r>
      <w:r w:rsidRPr="1BE921FA">
        <w:rPr>
          <w:rFonts w:ascii="Arial" w:hAnsi="Arial" w:cs="Arial"/>
          <w:sz w:val="22"/>
          <w:szCs w:val="22"/>
          <w:lang w:val="en-GB"/>
        </w:rPr>
        <w:t>participants or their parents/guardians/caretakers</w:t>
      </w:r>
      <w:bookmarkEnd w:id="93"/>
      <w:r w:rsidRPr="1BE921FA">
        <w:rPr>
          <w:rFonts w:ascii="Arial" w:hAnsi="Arial" w:cs="Arial"/>
          <w:sz w:val="22"/>
          <w:szCs w:val="22"/>
          <w:lang w:val="en-GB"/>
        </w:rPr>
        <w:t>. The training will be given in</w:t>
      </w:r>
      <w:r w:rsidR="006B71F6" w:rsidRPr="1BE921FA">
        <w:rPr>
          <w:rFonts w:ascii="Arial" w:hAnsi="Arial" w:cs="Arial"/>
          <w:sz w:val="22"/>
          <w:szCs w:val="22"/>
          <w:lang w:val="en-GB"/>
        </w:rPr>
        <w:t xml:space="preserve"> English (and if needed, translated into Nuer) </w:t>
      </w:r>
      <w:r w:rsidRPr="1BE921FA">
        <w:rPr>
          <w:rFonts w:ascii="Arial" w:hAnsi="Arial" w:cs="Arial"/>
          <w:sz w:val="22"/>
          <w:szCs w:val="22"/>
          <w:lang w:val="en-GB"/>
        </w:rPr>
        <w:t>by the principal investigator. It consists of an intens</w:t>
      </w:r>
      <w:r w:rsidR="006B71F6" w:rsidRPr="1BE921FA">
        <w:rPr>
          <w:rFonts w:ascii="Arial" w:hAnsi="Arial" w:cs="Arial"/>
          <w:sz w:val="22"/>
          <w:szCs w:val="22"/>
          <w:lang w:val="en-GB"/>
        </w:rPr>
        <w:t>ive review of the questionnaire</w:t>
      </w:r>
      <w:r w:rsidR="32553064" w:rsidRPr="1BE921FA">
        <w:rPr>
          <w:rFonts w:ascii="Arial" w:hAnsi="Arial" w:cs="Arial"/>
          <w:sz w:val="22"/>
          <w:szCs w:val="22"/>
          <w:lang w:val="en-GB"/>
        </w:rPr>
        <w:t xml:space="preserve">, the use of </w:t>
      </w:r>
      <w:proofErr w:type="spellStart"/>
      <w:r w:rsidR="32553064" w:rsidRPr="1BE921FA">
        <w:rPr>
          <w:rFonts w:ascii="Arial" w:hAnsi="Arial" w:cs="Arial"/>
          <w:sz w:val="22"/>
          <w:szCs w:val="22"/>
          <w:lang w:val="en-GB"/>
        </w:rPr>
        <w:t>KoBoCollect</w:t>
      </w:r>
      <w:proofErr w:type="spellEnd"/>
      <w:r w:rsidR="32553064" w:rsidRPr="1BE921FA">
        <w:rPr>
          <w:rFonts w:ascii="Arial" w:hAnsi="Arial" w:cs="Arial"/>
          <w:sz w:val="22"/>
          <w:szCs w:val="22"/>
          <w:lang w:val="en-GB"/>
        </w:rPr>
        <w:t xml:space="preserve"> and </w:t>
      </w:r>
      <w:proofErr w:type="spellStart"/>
      <w:r w:rsidR="32553064" w:rsidRPr="1BE921FA">
        <w:rPr>
          <w:rFonts w:ascii="Arial" w:hAnsi="Arial" w:cs="Arial"/>
          <w:sz w:val="22"/>
          <w:szCs w:val="22"/>
          <w:lang w:val="en-GB"/>
        </w:rPr>
        <w:t>OSMand</w:t>
      </w:r>
      <w:proofErr w:type="spellEnd"/>
      <w:r w:rsidR="32553064" w:rsidRPr="1BE921FA">
        <w:rPr>
          <w:rFonts w:ascii="Arial" w:hAnsi="Arial" w:cs="Arial"/>
          <w:sz w:val="22"/>
          <w:szCs w:val="22"/>
          <w:lang w:val="en-GB"/>
        </w:rPr>
        <w:t>,</w:t>
      </w:r>
      <w:r w:rsidRPr="1BE921FA">
        <w:rPr>
          <w:rFonts w:ascii="Arial" w:hAnsi="Arial" w:cs="Arial"/>
          <w:sz w:val="22"/>
          <w:szCs w:val="22"/>
          <w:lang w:val="en-GB"/>
        </w:rPr>
        <w:t xml:space="preserve"> and the information </w:t>
      </w:r>
      <w:r w:rsidR="006B71F6" w:rsidRPr="1BE921FA">
        <w:rPr>
          <w:rFonts w:ascii="Arial" w:hAnsi="Arial" w:cs="Arial"/>
          <w:sz w:val="22"/>
          <w:szCs w:val="22"/>
          <w:lang w:val="en-GB"/>
        </w:rPr>
        <w:t xml:space="preserve">to be </w:t>
      </w:r>
      <w:r w:rsidRPr="1BE921FA">
        <w:rPr>
          <w:rFonts w:ascii="Arial" w:hAnsi="Arial" w:cs="Arial"/>
          <w:sz w:val="22"/>
          <w:szCs w:val="22"/>
          <w:lang w:val="en-GB"/>
        </w:rPr>
        <w:t xml:space="preserve">given to the </w:t>
      </w:r>
      <w:r w:rsidR="000A76E1" w:rsidRPr="1BE921FA">
        <w:rPr>
          <w:rFonts w:ascii="Arial" w:hAnsi="Arial" w:cs="Arial"/>
          <w:sz w:val="22"/>
          <w:szCs w:val="22"/>
          <w:lang w:val="en-GB"/>
        </w:rPr>
        <w:t xml:space="preserve">survey </w:t>
      </w:r>
      <w:r w:rsidRPr="1BE921FA">
        <w:rPr>
          <w:rFonts w:ascii="Arial" w:hAnsi="Arial" w:cs="Arial"/>
          <w:sz w:val="22"/>
          <w:szCs w:val="22"/>
          <w:lang w:val="en-GB"/>
        </w:rPr>
        <w:t>participants or their parents/guardians/caretakers</w:t>
      </w:r>
      <w:r w:rsidR="00102EA0" w:rsidRPr="1BE921FA">
        <w:rPr>
          <w:rFonts w:ascii="Arial" w:hAnsi="Arial" w:cs="Arial"/>
          <w:sz w:val="22"/>
          <w:szCs w:val="22"/>
          <w:lang w:val="en-GB"/>
        </w:rPr>
        <w:t xml:space="preserve"> and </w:t>
      </w:r>
      <w:r w:rsidR="34A3CDB5" w:rsidRPr="1BE921FA">
        <w:rPr>
          <w:rFonts w:ascii="Arial" w:hAnsi="Arial" w:cs="Arial"/>
          <w:sz w:val="22"/>
          <w:szCs w:val="22"/>
          <w:lang w:val="en-GB"/>
        </w:rPr>
        <w:t xml:space="preserve">will </w:t>
      </w:r>
      <w:r w:rsidRPr="1BE921FA">
        <w:rPr>
          <w:rFonts w:ascii="Arial" w:hAnsi="Arial" w:cs="Arial"/>
          <w:sz w:val="22"/>
          <w:szCs w:val="22"/>
          <w:lang w:val="en-GB"/>
        </w:rPr>
        <w:t>includ</w:t>
      </w:r>
      <w:r w:rsidR="00102EA0" w:rsidRPr="1BE921FA">
        <w:rPr>
          <w:rFonts w:ascii="Arial" w:hAnsi="Arial" w:cs="Arial"/>
          <w:sz w:val="22"/>
          <w:szCs w:val="22"/>
          <w:lang w:val="en-GB"/>
        </w:rPr>
        <w:t>e</w:t>
      </w:r>
      <w:r w:rsidRPr="1BE921FA">
        <w:rPr>
          <w:rFonts w:ascii="Arial" w:hAnsi="Arial" w:cs="Arial"/>
          <w:sz w:val="22"/>
          <w:szCs w:val="22"/>
          <w:lang w:val="en-GB"/>
        </w:rPr>
        <w:t xml:space="preserve"> role-plays. As the interviews will be held in the local language, the principal investigator </w:t>
      </w:r>
      <w:r w:rsidR="1E1B2417" w:rsidRPr="1BE921FA">
        <w:rPr>
          <w:rFonts w:ascii="Arial" w:hAnsi="Arial" w:cs="Arial"/>
          <w:sz w:val="22"/>
          <w:szCs w:val="22"/>
          <w:lang w:val="en-GB"/>
        </w:rPr>
        <w:t>will</w:t>
      </w:r>
      <w:r w:rsidRPr="1BE921FA">
        <w:rPr>
          <w:rFonts w:ascii="Arial" w:hAnsi="Arial" w:cs="Arial"/>
          <w:sz w:val="22"/>
          <w:szCs w:val="22"/>
          <w:lang w:val="en-GB"/>
        </w:rPr>
        <w:t xml:space="preserve"> ensure that all interviewers are using the same and correct wording for providing information to the households and for the interviews.</w:t>
      </w:r>
    </w:p>
    <w:p w14:paraId="55C0A2E9" w14:textId="77777777" w:rsidR="002503D1" w:rsidRDefault="002503D1" w:rsidP="7ED5E9F5">
      <w:pPr>
        <w:spacing w:after="60"/>
        <w:jc w:val="both"/>
        <w:rPr>
          <w:rFonts w:ascii="Arial" w:hAnsi="Arial" w:cs="Arial"/>
          <w:sz w:val="22"/>
          <w:szCs w:val="22"/>
          <w:lang w:val="en-GB"/>
        </w:rPr>
      </w:pPr>
    </w:p>
    <w:p w14:paraId="1A30D1CF" w14:textId="77777777" w:rsidR="00B47F17" w:rsidRPr="006B71F6" w:rsidRDefault="00B47F17" w:rsidP="7ED5E9F5">
      <w:pPr>
        <w:spacing w:after="60"/>
        <w:jc w:val="both"/>
        <w:rPr>
          <w:rFonts w:ascii="Arial" w:hAnsi="Arial" w:cs="Arial"/>
          <w:sz w:val="22"/>
          <w:szCs w:val="22"/>
          <w:lang w:val="en-GB"/>
        </w:rPr>
      </w:pPr>
      <w:r w:rsidRPr="7ED5E9F5">
        <w:rPr>
          <w:rFonts w:ascii="Arial" w:hAnsi="Arial" w:cs="Arial"/>
          <w:sz w:val="22"/>
          <w:szCs w:val="22"/>
          <w:lang w:val="en-GB"/>
        </w:rPr>
        <w:t xml:space="preserve">The 2-days training will be finished with a pilot </w:t>
      </w:r>
      <w:r w:rsidR="000A76E1" w:rsidRPr="7ED5E9F5">
        <w:rPr>
          <w:rFonts w:ascii="Arial" w:hAnsi="Arial" w:cs="Arial"/>
          <w:sz w:val="22"/>
          <w:szCs w:val="22"/>
          <w:lang w:val="en-GB"/>
        </w:rPr>
        <w:t xml:space="preserve">survey </w:t>
      </w:r>
      <w:r w:rsidRPr="7ED5E9F5">
        <w:rPr>
          <w:rFonts w:ascii="Arial" w:hAnsi="Arial" w:cs="Arial"/>
          <w:sz w:val="22"/>
          <w:szCs w:val="22"/>
          <w:lang w:val="en-GB"/>
        </w:rPr>
        <w:t xml:space="preserve">in a place which is outside of the </w:t>
      </w:r>
      <w:r w:rsidR="000A76E1" w:rsidRPr="7ED5E9F5">
        <w:rPr>
          <w:rFonts w:ascii="Arial" w:hAnsi="Arial" w:cs="Arial"/>
          <w:sz w:val="22"/>
          <w:szCs w:val="22"/>
          <w:lang w:val="en-GB"/>
        </w:rPr>
        <w:t xml:space="preserve">survey </w:t>
      </w:r>
      <w:r w:rsidRPr="7ED5E9F5">
        <w:rPr>
          <w:rFonts w:ascii="Arial" w:hAnsi="Arial" w:cs="Arial"/>
          <w:sz w:val="22"/>
          <w:szCs w:val="22"/>
          <w:lang w:val="en-GB"/>
        </w:rPr>
        <w:t xml:space="preserve">area. The pilot </w:t>
      </w:r>
      <w:r w:rsidR="000A76E1" w:rsidRPr="7ED5E9F5">
        <w:rPr>
          <w:rFonts w:ascii="Arial" w:hAnsi="Arial" w:cs="Arial"/>
          <w:sz w:val="22"/>
          <w:szCs w:val="22"/>
          <w:lang w:val="en-GB"/>
        </w:rPr>
        <w:t xml:space="preserve">survey </w:t>
      </w:r>
      <w:r w:rsidRPr="7ED5E9F5">
        <w:rPr>
          <w:rFonts w:ascii="Arial" w:hAnsi="Arial" w:cs="Arial"/>
          <w:sz w:val="22"/>
          <w:szCs w:val="22"/>
          <w:lang w:val="en-GB"/>
        </w:rPr>
        <w:t xml:space="preserve">allows for the testing and possible final </w:t>
      </w:r>
      <w:r w:rsidR="00FE54D1" w:rsidRPr="7ED5E9F5">
        <w:rPr>
          <w:rFonts w:ascii="Arial" w:hAnsi="Arial" w:cs="Arial"/>
          <w:sz w:val="22"/>
          <w:szCs w:val="22"/>
          <w:lang w:val="en-GB"/>
        </w:rPr>
        <w:t>adjustment</w:t>
      </w:r>
      <w:r w:rsidRPr="7ED5E9F5">
        <w:rPr>
          <w:rFonts w:ascii="Arial" w:hAnsi="Arial" w:cs="Arial"/>
          <w:sz w:val="22"/>
          <w:szCs w:val="22"/>
          <w:lang w:val="en-GB"/>
        </w:rPr>
        <w:t xml:space="preserve"> of the ques</w:t>
      </w:r>
      <w:r w:rsidR="006B71F6" w:rsidRPr="7ED5E9F5">
        <w:rPr>
          <w:rFonts w:ascii="Arial" w:hAnsi="Arial" w:cs="Arial"/>
          <w:sz w:val="22"/>
          <w:szCs w:val="22"/>
          <w:lang w:val="en-GB"/>
        </w:rPr>
        <w:t xml:space="preserve">tionnaires to field conditions. </w:t>
      </w:r>
      <w:r w:rsidRPr="002503D1">
        <w:rPr>
          <w:rFonts w:ascii="Arial" w:hAnsi="Arial" w:cs="Arial"/>
          <w:sz w:val="22"/>
          <w:szCs w:val="22"/>
          <w:lang w:val="en-GB"/>
        </w:rPr>
        <w:t>A 2-day training agenda template is provided in the annexe</w:t>
      </w:r>
      <w:r w:rsidR="00FE54D1" w:rsidRPr="002503D1">
        <w:rPr>
          <w:rFonts w:ascii="Arial" w:hAnsi="Arial" w:cs="Arial"/>
          <w:sz w:val="22"/>
          <w:szCs w:val="22"/>
          <w:lang w:val="en-GB"/>
        </w:rPr>
        <w:t>s</w:t>
      </w:r>
      <w:r w:rsidRPr="002503D1">
        <w:rPr>
          <w:rFonts w:ascii="Arial" w:hAnsi="Arial" w:cs="Arial"/>
          <w:sz w:val="22"/>
          <w:szCs w:val="22"/>
          <w:lang w:val="en-GB"/>
        </w:rPr>
        <w:t xml:space="preserve"> of this document. Ideally the </w:t>
      </w:r>
      <w:r w:rsidR="000A76E1" w:rsidRPr="002503D1">
        <w:rPr>
          <w:rFonts w:ascii="Arial" w:hAnsi="Arial" w:cs="Arial"/>
          <w:sz w:val="22"/>
          <w:szCs w:val="22"/>
          <w:lang w:val="en-GB"/>
        </w:rPr>
        <w:t xml:space="preserve">survey </w:t>
      </w:r>
      <w:r w:rsidRPr="002503D1">
        <w:rPr>
          <w:rFonts w:ascii="Arial" w:hAnsi="Arial" w:cs="Arial"/>
          <w:sz w:val="22"/>
          <w:szCs w:val="22"/>
          <w:lang w:val="en-GB"/>
        </w:rPr>
        <w:t xml:space="preserve">area for the pilot </w:t>
      </w:r>
      <w:r w:rsidR="000A76E1" w:rsidRPr="002503D1">
        <w:rPr>
          <w:rFonts w:ascii="Arial" w:hAnsi="Arial" w:cs="Arial"/>
          <w:sz w:val="22"/>
          <w:szCs w:val="22"/>
          <w:lang w:val="en-GB"/>
        </w:rPr>
        <w:t xml:space="preserve">survey </w:t>
      </w:r>
      <w:r w:rsidRPr="002503D1">
        <w:rPr>
          <w:rFonts w:ascii="Arial" w:hAnsi="Arial" w:cs="Arial"/>
          <w:sz w:val="22"/>
          <w:szCs w:val="22"/>
          <w:lang w:val="en-GB"/>
        </w:rPr>
        <w:t xml:space="preserve">should be easily accessible by all interviewers by foot. This allows the principal investigator to supervise all </w:t>
      </w:r>
      <w:r w:rsidR="000A76E1" w:rsidRPr="002503D1">
        <w:rPr>
          <w:rFonts w:ascii="Arial" w:hAnsi="Arial" w:cs="Arial"/>
          <w:sz w:val="22"/>
          <w:szCs w:val="22"/>
          <w:lang w:val="en-GB"/>
        </w:rPr>
        <w:t xml:space="preserve">survey </w:t>
      </w:r>
      <w:r w:rsidRPr="002503D1">
        <w:rPr>
          <w:rFonts w:ascii="Arial" w:hAnsi="Arial" w:cs="Arial"/>
          <w:sz w:val="22"/>
          <w:szCs w:val="22"/>
          <w:lang w:val="en-GB"/>
        </w:rPr>
        <w:t>teams by visiting all teams at l</w:t>
      </w:r>
      <w:r w:rsidR="00FE54D1" w:rsidRPr="002503D1">
        <w:rPr>
          <w:rFonts w:ascii="Arial" w:hAnsi="Arial" w:cs="Arial"/>
          <w:sz w:val="22"/>
          <w:szCs w:val="22"/>
          <w:lang w:val="en-GB"/>
        </w:rPr>
        <w:t>e</w:t>
      </w:r>
      <w:r w:rsidRPr="002503D1">
        <w:rPr>
          <w:rFonts w:ascii="Arial" w:hAnsi="Arial" w:cs="Arial"/>
          <w:sz w:val="22"/>
          <w:szCs w:val="22"/>
          <w:lang w:val="en-GB"/>
        </w:rPr>
        <w:t>ast once during the pilot.</w:t>
      </w:r>
      <w:r w:rsidR="0007411D" w:rsidRPr="002503D1">
        <w:rPr>
          <w:rFonts w:ascii="Arial" w:hAnsi="Arial" w:cs="Arial"/>
          <w:sz w:val="22"/>
          <w:szCs w:val="22"/>
          <w:lang w:val="en-GB"/>
        </w:rPr>
        <w:t xml:space="preserve"> Printing of the study questionnaires should ideally be done after the training and pilot study.</w:t>
      </w:r>
    </w:p>
    <w:p w14:paraId="5DEDBA94" w14:textId="77777777" w:rsidR="00B47F17" w:rsidRDefault="00B47F17">
      <w:pPr>
        <w:pStyle w:val="tableau"/>
        <w:spacing w:after="60"/>
        <w:rPr>
          <w:rFonts w:cs="Arial"/>
          <w:noProof w:val="0"/>
          <w:lang w:val="en-GB"/>
        </w:rPr>
      </w:pPr>
    </w:p>
    <w:p w14:paraId="041BAB71" w14:textId="77777777" w:rsidR="00037F7A" w:rsidRDefault="00037F7A">
      <w:pPr>
        <w:pStyle w:val="tableau"/>
        <w:spacing w:after="60"/>
        <w:rPr>
          <w:rFonts w:cs="Arial"/>
          <w:noProof w:val="0"/>
          <w:lang w:val="en-GB"/>
        </w:rPr>
        <w:sectPr w:rsidR="00037F7A">
          <w:footerReference w:type="default" r:id="rId19"/>
          <w:pgSz w:w="11906" w:h="16838" w:code="9"/>
          <w:pgMar w:top="1418" w:right="1418" w:bottom="1418" w:left="1418" w:header="709" w:footer="709" w:gutter="0"/>
          <w:cols w:space="708"/>
          <w:docGrid w:linePitch="360"/>
        </w:sectPr>
      </w:pPr>
    </w:p>
    <w:p w14:paraId="348CC234" w14:textId="36B31493" w:rsidR="00DD199D" w:rsidRDefault="00DD199D" w:rsidP="002503D1">
      <w:pPr>
        <w:pStyle w:val="Heading2"/>
      </w:pPr>
      <w:bookmarkStart w:id="95" w:name="_Toc138072010"/>
      <w:bookmarkStart w:id="96" w:name="_Toc422247543"/>
      <w:bookmarkStart w:id="97" w:name="_Toc122355560"/>
      <w:bookmarkEnd w:id="95"/>
      <w:r>
        <w:lastRenderedPageBreak/>
        <w:t>Timeframe in the field</w:t>
      </w:r>
      <w:bookmarkEnd w:id="96"/>
      <w:bookmarkEnd w:id="97"/>
    </w:p>
    <w:p w14:paraId="1703088E" w14:textId="77777777" w:rsidR="00DD199D" w:rsidRDefault="00DD199D" w:rsidP="00DD199D">
      <w:pPr>
        <w:spacing w:after="60"/>
        <w:jc w:val="both"/>
        <w:rPr>
          <w:rFonts w:ascii="Arial" w:hAnsi="Arial" w:cs="Arial"/>
          <w:sz w:val="22"/>
          <w:lang w:val="en-GB"/>
        </w:rPr>
      </w:pPr>
      <w:r>
        <w:rPr>
          <w:rFonts w:ascii="Arial" w:hAnsi="Arial" w:cs="Arial"/>
          <w:sz w:val="22"/>
          <w:lang w:val="en-GB"/>
        </w:rPr>
        <w:t>See table 2 for a preliminary plan of the field part of the survey.</w:t>
      </w:r>
    </w:p>
    <w:p w14:paraId="6A6BE3E2" w14:textId="2BA93515" w:rsidR="00DD199D" w:rsidRDefault="002503D1" w:rsidP="00DD199D">
      <w:pPr>
        <w:spacing w:after="60"/>
        <w:jc w:val="both"/>
        <w:rPr>
          <w:rFonts w:ascii="Arial" w:hAnsi="Arial" w:cs="Arial"/>
          <w:sz w:val="22"/>
          <w:szCs w:val="22"/>
          <w:lang w:val="en-GB"/>
        </w:rPr>
      </w:pPr>
      <w:r>
        <w:rPr>
          <w:rFonts w:ascii="Arial" w:hAnsi="Arial" w:cs="Arial"/>
          <w:b/>
          <w:bCs/>
          <w:sz w:val="22"/>
          <w:szCs w:val="22"/>
          <w:lang w:val="en-GB"/>
        </w:rPr>
        <w:br/>
        <w:t>Table 1.</w:t>
      </w:r>
      <w:r w:rsidR="00DD199D">
        <w:rPr>
          <w:rFonts w:ascii="Arial" w:hAnsi="Arial" w:cs="Arial"/>
          <w:sz w:val="22"/>
          <w:szCs w:val="22"/>
          <w:lang w:val="en-GB"/>
        </w:rPr>
        <w:t xml:space="preserve"> Preliminary plan of the field part of the vaccination coverage survey, MSF OCA Bentiu Project, 2022</w:t>
      </w:r>
    </w:p>
    <w:tbl>
      <w:tblPr>
        <w:tblW w:w="14742" w:type="dxa"/>
        <w:tblInd w:w="108" w:type="dxa"/>
        <w:tblLook w:val="04A0" w:firstRow="1" w:lastRow="0" w:firstColumn="1" w:lastColumn="0" w:noHBand="0" w:noVBand="1"/>
      </w:tblPr>
      <w:tblGrid>
        <w:gridCol w:w="3402"/>
        <w:gridCol w:w="740"/>
        <w:gridCol w:w="709"/>
        <w:gridCol w:w="850"/>
        <w:gridCol w:w="851"/>
        <w:gridCol w:w="850"/>
        <w:gridCol w:w="851"/>
        <w:gridCol w:w="850"/>
        <w:gridCol w:w="851"/>
        <w:gridCol w:w="785"/>
        <w:gridCol w:w="850"/>
        <w:gridCol w:w="774"/>
        <w:gridCol w:w="767"/>
        <w:gridCol w:w="793"/>
        <w:gridCol w:w="819"/>
      </w:tblGrid>
      <w:tr w:rsidR="00DD199D" w:rsidRPr="00DD199D" w14:paraId="02FE4220" w14:textId="77777777" w:rsidTr="00DD199D">
        <w:trPr>
          <w:trHeight w:val="290"/>
        </w:trPr>
        <w:tc>
          <w:tcPr>
            <w:tcW w:w="340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8124D10" w14:textId="77777777" w:rsidR="00DD199D" w:rsidRPr="00DD199D" w:rsidRDefault="00DD199D">
            <w:pPr>
              <w:jc w:val="center"/>
              <w:rPr>
                <w:rFonts w:ascii="Calibri" w:hAnsi="Calibri" w:cs="Calibri"/>
                <w:b/>
                <w:bCs/>
                <w:color w:val="000000"/>
                <w:sz w:val="18"/>
                <w:szCs w:val="22"/>
                <w:lang w:val="en-GB" w:eastAsia="en-GB"/>
              </w:rPr>
            </w:pPr>
            <w:proofErr w:type="spellStart"/>
            <w:r w:rsidRPr="00DD199D">
              <w:rPr>
                <w:rFonts w:ascii="Calibri" w:hAnsi="Calibri" w:cs="Calibri"/>
                <w:b/>
                <w:bCs/>
                <w:color w:val="000000"/>
                <w:sz w:val="18"/>
                <w:szCs w:val="22"/>
              </w:rPr>
              <w:t>Task</w:t>
            </w:r>
            <w:proofErr w:type="spellEnd"/>
          </w:p>
        </w:tc>
        <w:tc>
          <w:tcPr>
            <w:tcW w:w="740" w:type="dxa"/>
            <w:tcBorders>
              <w:top w:val="single" w:sz="4" w:space="0" w:color="auto"/>
              <w:left w:val="nil"/>
              <w:bottom w:val="single" w:sz="4" w:space="0" w:color="auto"/>
              <w:right w:val="single" w:sz="4" w:space="0" w:color="auto"/>
            </w:tcBorders>
            <w:shd w:val="clear" w:color="000000" w:fill="E7E6E6"/>
            <w:noWrap/>
            <w:vAlign w:val="bottom"/>
            <w:hideMark/>
          </w:tcPr>
          <w:p w14:paraId="0123313D"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24-Nov</w:t>
            </w:r>
          </w:p>
        </w:tc>
        <w:tc>
          <w:tcPr>
            <w:tcW w:w="709" w:type="dxa"/>
            <w:tcBorders>
              <w:top w:val="single" w:sz="4" w:space="0" w:color="auto"/>
              <w:left w:val="nil"/>
              <w:bottom w:val="single" w:sz="4" w:space="0" w:color="auto"/>
              <w:right w:val="single" w:sz="4" w:space="0" w:color="auto"/>
            </w:tcBorders>
            <w:shd w:val="clear" w:color="000000" w:fill="E7E6E6"/>
            <w:noWrap/>
            <w:vAlign w:val="bottom"/>
            <w:hideMark/>
          </w:tcPr>
          <w:p w14:paraId="3E249D25"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25-Nov</w:t>
            </w:r>
          </w:p>
        </w:tc>
        <w:tc>
          <w:tcPr>
            <w:tcW w:w="850" w:type="dxa"/>
            <w:tcBorders>
              <w:top w:val="single" w:sz="4" w:space="0" w:color="auto"/>
              <w:left w:val="nil"/>
              <w:bottom w:val="single" w:sz="4" w:space="0" w:color="auto"/>
              <w:right w:val="single" w:sz="4" w:space="0" w:color="auto"/>
            </w:tcBorders>
            <w:shd w:val="clear" w:color="000000" w:fill="E7E6E6"/>
            <w:noWrap/>
            <w:vAlign w:val="bottom"/>
            <w:hideMark/>
          </w:tcPr>
          <w:p w14:paraId="1DAD5FD3"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26-Nov</w:t>
            </w:r>
          </w:p>
        </w:tc>
        <w:tc>
          <w:tcPr>
            <w:tcW w:w="851" w:type="dxa"/>
            <w:tcBorders>
              <w:top w:val="single" w:sz="4" w:space="0" w:color="auto"/>
              <w:left w:val="nil"/>
              <w:bottom w:val="single" w:sz="4" w:space="0" w:color="auto"/>
              <w:right w:val="single" w:sz="4" w:space="0" w:color="auto"/>
            </w:tcBorders>
            <w:shd w:val="clear" w:color="000000" w:fill="E7E6E6"/>
            <w:noWrap/>
            <w:vAlign w:val="bottom"/>
            <w:hideMark/>
          </w:tcPr>
          <w:p w14:paraId="1F41D641"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27-Nov</w:t>
            </w:r>
          </w:p>
        </w:tc>
        <w:tc>
          <w:tcPr>
            <w:tcW w:w="850" w:type="dxa"/>
            <w:tcBorders>
              <w:top w:val="single" w:sz="4" w:space="0" w:color="auto"/>
              <w:left w:val="nil"/>
              <w:bottom w:val="single" w:sz="4" w:space="0" w:color="auto"/>
              <w:right w:val="single" w:sz="4" w:space="0" w:color="auto"/>
            </w:tcBorders>
            <w:shd w:val="clear" w:color="000000" w:fill="E7E6E6"/>
            <w:noWrap/>
            <w:vAlign w:val="bottom"/>
            <w:hideMark/>
          </w:tcPr>
          <w:p w14:paraId="3BC542B9"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28-Nov</w:t>
            </w:r>
          </w:p>
        </w:tc>
        <w:tc>
          <w:tcPr>
            <w:tcW w:w="851" w:type="dxa"/>
            <w:tcBorders>
              <w:top w:val="single" w:sz="4" w:space="0" w:color="auto"/>
              <w:left w:val="nil"/>
              <w:bottom w:val="single" w:sz="4" w:space="0" w:color="auto"/>
              <w:right w:val="single" w:sz="4" w:space="0" w:color="auto"/>
            </w:tcBorders>
            <w:shd w:val="clear" w:color="000000" w:fill="E7E6E6"/>
            <w:noWrap/>
            <w:vAlign w:val="bottom"/>
            <w:hideMark/>
          </w:tcPr>
          <w:p w14:paraId="199D7526"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29-Nov</w:t>
            </w:r>
          </w:p>
        </w:tc>
        <w:tc>
          <w:tcPr>
            <w:tcW w:w="850" w:type="dxa"/>
            <w:tcBorders>
              <w:top w:val="single" w:sz="4" w:space="0" w:color="auto"/>
              <w:left w:val="nil"/>
              <w:bottom w:val="single" w:sz="4" w:space="0" w:color="auto"/>
              <w:right w:val="single" w:sz="4" w:space="0" w:color="auto"/>
            </w:tcBorders>
            <w:shd w:val="clear" w:color="000000" w:fill="E7E6E6"/>
            <w:noWrap/>
            <w:vAlign w:val="bottom"/>
            <w:hideMark/>
          </w:tcPr>
          <w:p w14:paraId="48A3E049"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30-Nov</w:t>
            </w:r>
          </w:p>
        </w:tc>
        <w:tc>
          <w:tcPr>
            <w:tcW w:w="851" w:type="dxa"/>
            <w:tcBorders>
              <w:top w:val="single" w:sz="4" w:space="0" w:color="auto"/>
              <w:left w:val="nil"/>
              <w:bottom w:val="single" w:sz="4" w:space="0" w:color="auto"/>
              <w:right w:val="single" w:sz="4" w:space="0" w:color="auto"/>
            </w:tcBorders>
            <w:shd w:val="clear" w:color="000000" w:fill="E7E6E6"/>
            <w:noWrap/>
            <w:vAlign w:val="bottom"/>
            <w:hideMark/>
          </w:tcPr>
          <w:p w14:paraId="51E0342C"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1-Dec</w:t>
            </w:r>
          </w:p>
        </w:tc>
        <w:tc>
          <w:tcPr>
            <w:tcW w:w="785" w:type="dxa"/>
            <w:tcBorders>
              <w:top w:val="single" w:sz="4" w:space="0" w:color="auto"/>
              <w:left w:val="nil"/>
              <w:bottom w:val="single" w:sz="4" w:space="0" w:color="auto"/>
              <w:right w:val="single" w:sz="4" w:space="0" w:color="auto"/>
            </w:tcBorders>
            <w:shd w:val="clear" w:color="000000" w:fill="E7E6E6"/>
            <w:noWrap/>
            <w:vAlign w:val="bottom"/>
            <w:hideMark/>
          </w:tcPr>
          <w:p w14:paraId="213E6C27"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2-Dec</w:t>
            </w:r>
          </w:p>
        </w:tc>
        <w:tc>
          <w:tcPr>
            <w:tcW w:w="850" w:type="dxa"/>
            <w:tcBorders>
              <w:top w:val="single" w:sz="4" w:space="0" w:color="auto"/>
              <w:left w:val="nil"/>
              <w:bottom w:val="single" w:sz="4" w:space="0" w:color="auto"/>
              <w:right w:val="single" w:sz="4" w:space="0" w:color="auto"/>
            </w:tcBorders>
            <w:shd w:val="clear" w:color="000000" w:fill="E7E6E6"/>
            <w:noWrap/>
            <w:vAlign w:val="bottom"/>
            <w:hideMark/>
          </w:tcPr>
          <w:p w14:paraId="72C7EAC8"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3-Dec</w:t>
            </w:r>
          </w:p>
        </w:tc>
        <w:tc>
          <w:tcPr>
            <w:tcW w:w="774" w:type="dxa"/>
            <w:tcBorders>
              <w:top w:val="single" w:sz="4" w:space="0" w:color="auto"/>
              <w:left w:val="nil"/>
              <w:bottom w:val="single" w:sz="4" w:space="0" w:color="auto"/>
              <w:right w:val="single" w:sz="4" w:space="0" w:color="auto"/>
            </w:tcBorders>
            <w:shd w:val="clear" w:color="000000" w:fill="E7E6E6"/>
            <w:noWrap/>
            <w:vAlign w:val="bottom"/>
            <w:hideMark/>
          </w:tcPr>
          <w:p w14:paraId="7A86F9F5"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4-Dec</w:t>
            </w:r>
          </w:p>
        </w:tc>
        <w:tc>
          <w:tcPr>
            <w:tcW w:w="767" w:type="dxa"/>
            <w:tcBorders>
              <w:top w:val="single" w:sz="4" w:space="0" w:color="auto"/>
              <w:left w:val="nil"/>
              <w:bottom w:val="single" w:sz="4" w:space="0" w:color="auto"/>
              <w:right w:val="single" w:sz="4" w:space="0" w:color="auto"/>
            </w:tcBorders>
            <w:shd w:val="clear" w:color="000000" w:fill="E7E6E6"/>
            <w:noWrap/>
            <w:vAlign w:val="bottom"/>
            <w:hideMark/>
          </w:tcPr>
          <w:p w14:paraId="27301D39"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5-Dec</w:t>
            </w:r>
          </w:p>
        </w:tc>
        <w:tc>
          <w:tcPr>
            <w:tcW w:w="793" w:type="dxa"/>
            <w:tcBorders>
              <w:top w:val="single" w:sz="4" w:space="0" w:color="auto"/>
              <w:left w:val="nil"/>
              <w:bottom w:val="single" w:sz="4" w:space="0" w:color="auto"/>
              <w:right w:val="single" w:sz="4" w:space="0" w:color="auto"/>
            </w:tcBorders>
            <w:shd w:val="clear" w:color="000000" w:fill="E7E6E6"/>
            <w:noWrap/>
            <w:vAlign w:val="bottom"/>
            <w:hideMark/>
          </w:tcPr>
          <w:p w14:paraId="7BDDD8DD"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6-Dec</w:t>
            </w:r>
          </w:p>
        </w:tc>
        <w:tc>
          <w:tcPr>
            <w:tcW w:w="819" w:type="dxa"/>
            <w:tcBorders>
              <w:top w:val="single" w:sz="4" w:space="0" w:color="auto"/>
              <w:left w:val="nil"/>
              <w:bottom w:val="single" w:sz="4" w:space="0" w:color="auto"/>
              <w:right w:val="single" w:sz="4" w:space="0" w:color="auto"/>
            </w:tcBorders>
            <w:shd w:val="clear" w:color="000000" w:fill="E7E6E6"/>
            <w:noWrap/>
            <w:vAlign w:val="bottom"/>
            <w:hideMark/>
          </w:tcPr>
          <w:p w14:paraId="08D5893B"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7-Dec</w:t>
            </w:r>
          </w:p>
        </w:tc>
      </w:tr>
      <w:tr w:rsidR="00DD199D" w:rsidRPr="00DD199D" w14:paraId="49C5F751"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F3B871C"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HR planning</w:t>
            </w:r>
          </w:p>
        </w:tc>
        <w:tc>
          <w:tcPr>
            <w:tcW w:w="740" w:type="dxa"/>
            <w:tcBorders>
              <w:top w:val="nil"/>
              <w:left w:val="nil"/>
              <w:bottom w:val="single" w:sz="4" w:space="0" w:color="auto"/>
              <w:right w:val="single" w:sz="4" w:space="0" w:color="auto"/>
            </w:tcBorders>
            <w:shd w:val="clear" w:color="000000" w:fill="92D050"/>
            <w:noWrap/>
            <w:vAlign w:val="bottom"/>
            <w:hideMark/>
          </w:tcPr>
          <w:p w14:paraId="59BB33EF"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000000" w:fill="92D050"/>
            <w:noWrap/>
            <w:vAlign w:val="bottom"/>
            <w:hideMark/>
          </w:tcPr>
          <w:p w14:paraId="7DC444D7"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000000" w:fill="92D050"/>
            <w:noWrap/>
            <w:vAlign w:val="bottom"/>
            <w:hideMark/>
          </w:tcPr>
          <w:p w14:paraId="6D91F75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3C9F18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542F7A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523529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724B9BC"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6F6285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C75FFD8"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5E4FFCD"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3D36188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5F58416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57D1A2AC"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205A784D"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64635174"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AADB3FE"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xml:space="preserve">Survey </w:t>
            </w:r>
            <w:proofErr w:type="spellStart"/>
            <w:r w:rsidRPr="00DD199D">
              <w:rPr>
                <w:rFonts w:ascii="Calibri" w:hAnsi="Calibri" w:cs="Calibri"/>
                <w:color w:val="000000"/>
                <w:sz w:val="18"/>
                <w:szCs w:val="22"/>
              </w:rPr>
              <w:t>programming</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14:paraId="04DF01C0"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000000" w:fill="B4C6E7"/>
            <w:noWrap/>
            <w:vAlign w:val="bottom"/>
            <w:hideMark/>
          </w:tcPr>
          <w:p w14:paraId="7A52DA7E"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000000" w:fill="B4C6E7"/>
            <w:noWrap/>
            <w:vAlign w:val="bottom"/>
            <w:hideMark/>
          </w:tcPr>
          <w:p w14:paraId="5795195F"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DFB264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6F7762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E7CE7F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8DC16A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E5D93F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4701D39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C1EA9BC"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2F626A6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6D9830AD"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02905F7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77AA895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65032501"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138BC4F"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xml:space="preserve">Training </w:t>
            </w:r>
            <w:proofErr w:type="spellStart"/>
            <w:r w:rsidRPr="00DD199D">
              <w:rPr>
                <w:rFonts w:ascii="Calibri" w:hAnsi="Calibri" w:cs="Calibri"/>
                <w:color w:val="000000"/>
                <w:sz w:val="18"/>
                <w:szCs w:val="22"/>
              </w:rPr>
              <w:t>preparation</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14:paraId="089D157E"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D4E40BE"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E1674D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000000" w:fill="FFE699"/>
            <w:noWrap/>
            <w:vAlign w:val="bottom"/>
            <w:hideMark/>
          </w:tcPr>
          <w:p w14:paraId="0E8C4DD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000000" w:fill="FFE699"/>
            <w:noWrap/>
            <w:vAlign w:val="bottom"/>
            <w:hideMark/>
          </w:tcPr>
          <w:p w14:paraId="3792273D"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000000" w:fill="FFE699"/>
            <w:noWrap/>
            <w:vAlign w:val="bottom"/>
            <w:hideMark/>
          </w:tcPr>
          <w:p w14:paraId="7CF8209B"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607C528"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3236A46"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00B0B1A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59B6228"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05115BE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05FEE57F"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1EB6F07E"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6B34D60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76E28494"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4AF713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xml:space="preserve">Training and pilot </w:t>
            </w:r>
            <w:proofErr w:type="spellStart"/>
            <w:r w:rsidRPr="00DD199D">
              <w:rPr>
                <w:rFonts w:ascii="Calibri" w:hAnsi="Calibri" w:cs="Calibri"/>
                <w:color w:val="000000"/>
                <w:sz w:val="18"/>
                <w:szCs w:val="22"/>
              </w:rPr>
              <w:t>survey</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14:paraId="1996A991"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3F3D2B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BE7119D"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A9BA626"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041F238"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CF6363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000000" w:fill="FFC000"/>
            <w:noWrap/>
            <w:vAlign w:val="bottom"/>
            <w:hideMark/>
          </w:tcPr>
          <w:p w14:paraId="7C89ECB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000000" w:fill="FFC000"/>
            <w:noWrap/>
            <w:vAlign w:val="bottom"/>
            <w:hideMark/>
          </w:tcPr>
          <w:p w14:paraId="524AE61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E69265E"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2F1B838"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4E350E8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647BA7EF"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76E679ED"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02E06DD7"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635D4969"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B0519CD" w14:textId="77777777" w:rsidR="00DD199D" w:rsidRPr="00DD199D" w:rsidRDefault="00DD199D">
            <w:pPr>
              <w:rPr>
                <w:rFonts w:ascii="Calibri" w:hAnsi="Calibri" w:cs="Calibri"/>
                <w:color w:val="000000"/>
                <w:sz w:val="18"/>
                <w:szCs w:val="22"/>
              </w:rPr>
            </w:pPr>
            <w:proofErr w:type="spellStart"/>
            <w:r w:rsidRPr="00DD199D">
              <w:rPr>
                <w:rFonts w:ascii="Calibri" w:hAnsi="Calibri" w:cs="Calibri"/>
                <w:color w:val="000000"/>
                <w:sz w:val="18"/>
                <w:szCs w:val="22"/>
              </w:rPr>
              <w:t>Supply</w:t>
            </w:r>
            <w:proofErr w:type="spellEnd"/>
            <w:r w:rsidRPr="00DD199D">
              <w:rPr>
                <w:rFonts w:ascii="Calibri" w:hAnsi="Calibri" w:cs="Calibri"/>
                <w:color w:val="000000"/>
                <w:sz w:val="18"/>
                <w:szCs w:val="22"/>
              </w:rPr>
              <w:t xml:space="preserve"> </w:t>
            </w:r>
            <w:proofErr w:type="spellStart"/>
            <w:r w:rsidRPr="00DD199D">
              <w:rPr>
                <w:rFonts w:ascii="Calibri" w:hAnsi="Calibri" w:cs="Calibri"/>
                <w:color w:val="000000"/>
                <w:sz w:val="18"/>
                <w:szCs w:val="22"/>
              </w:rPr>
              <w:t>sourcing</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14:paraId="3DBBBDF1"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000000" w:fill="F8CBAD"/>
            <w:noWrap/>
            <w:vAlign w:val="bottom"/>
            <w:hideMark/>
          </w:tcPr>
          <w:p w14:paraId="667292C0"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000000" w:fill="F8CBAD"/>
            <w:noWrap/>
            <w:vAlign w:val="bottom"/>
            <w:hideMark/>
          </w:tcPr>
          <w:p w14:paraId="5474C58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000000" w:fill="F8CBAD"/>
            <w:noWrap/>
            <w:vAlign w:val="bottom"/>
            <w:hideMark/>
          </w:tcPr>
          <w:p w14:paraId="1ECB074B"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000000" w:fill="F8CBAD"/>
            <w:noWrap/>
            <w:vAlign w:val="bottom"/>
            <w:hideMark/>
          </w:tcPr>
          <w:p w14:paraId="6DE378A6"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000000" w:fill="F8CBAD"/>
            <w:noWrap/>
            <w:vAlign w:val="bottom"/>
            <w:hideMark/>
          </w:tcPr>
          <w:p w14:paraId="4A985F2E"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000000" w:fill="F8CBAD"/>
            <w:noWrap/>
            <w:vAlign w:val="bottom"/>
            <w:hideMark/>
          </w:tcPr>
          <w:p w14:paraId="528850AF"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000000" w:fill="F8CBAD"/>
            <w:noWrap/>
            <w:vAlign w:val="bottom"/>
            <w:hideMark/>
          </w:tcPr>
          <w:p w14:paraId="528C35C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7F7AB7E"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37AF451"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3EFB7E5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512AFBA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79049E36"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41368370"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18ED0297"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CD6264D" w14:textId="77777777" w:rsidR="00DD199D" w:rsidRPr="00DD199D" w:rsidRDefault="00DD199D">
            <w:pPr>
              <w:rPr>
                <w:rFonts w:ascii="Calibri" w:hAnsi="Calibri" w:cs="Calibri"/>
                <w:color w:val="000000"/>
                <w:sz w:val="18"/>
                <w:szCs w:val="22"/>
              </w:rPr>
            </w:pPr>
            <w:proofErr w:type="spellStart"/>
            <w:r w:rsidRPr="00DD199D">
              <w:rPr>
                <w:rFonts w:ascii="Calibri" w:hAnsi="Calibri" w:cs="Calibri"/>
                <w:color w:val="000000"/>
                <w:sz w:val="18"/>
                <w:szCs w:val="22"/>
              </w:rPr>
              <w:t>Adjustment</w:t>
            </w:r>
            <w:proofErr w:type="spellEnd"/>
            <w:r w:rsidRPr="00DD199D">
              <w:rPr>
                <w:rFonts w:ascii="Calibri" w:hAnsi="Calibri" w:cs="Calibri"/>
                <w:color w:val="000000"/>
                <w:sz w:val="18"/>
                <w:szCs w:val="22"/>
              </w:rPr>
              <w:t xml:space="preserve"> and last minute changes</w:t>
            </w:r>
          </w:p>
        </w:tc>
        <w:tc>
          <w:tcPr>
            <w:tcW w:w="740" w:type="dxa"/>
            <w:tcBorders>
              <w:top w:val="nil"/>
              <w:left w:val="nil"/>
              <w:bottom w:val="single" w:sz="4" w:space="0" w:color="auto"/>
              <w:right w:val="single" w:sz="4" w:space="0" w:color="auto"/>
            </w:tcBorders>
            <w:shd w:val="clear" w:color="auto" w:fill="auto"/>
            <w:noWrap/>
            <w:vAlign w:val="bottom"/>
            <w:hideMark/>
          </w:tcPr>
          <w:p w14:paraId="0E8813B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5683E3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B27F12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65AC327"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2FD772E"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0D1C22D"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A13277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000000" w:fill="C00000"/>
            <w:noWrap/>
            <w:vAlign w:val="bottom"/>
            <w:hideMark/>
          </w:tcPr>
          <w:p w14:paraId="6BDDFF6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nil"/>
              <w:right w:val="nil"/>
            </w:tcBorders>
            <w:shd w:val="clear" w:color="auto" w:fill="auto"/>
            <w:noWrap/>
            <w:vAlign w:val="bottom"/>
            <w:hideMark/>
          </w:tcPr>
          <w:p w14:paraId="3E9B35CF" w14:textId="77777777" w:rsidR="00DD199D" w:rsidRPr="00DD199D" w:rsidRDefault="00DD199D">
            <w:pPr>
              <w:rPr>
                <w:rFonts w:ascii="Calibri" w:hAnsi="Calibri" w:cs="Calibri"/>
                <w:color w:val="000000"/>
                <w:sz w:val="18"/>
                <w:szCs w:val="22"/>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36C0C8E"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432A92EE"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53538B27"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470E371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0763C0ED"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5E84F993"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7892110"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xml:space="preserve">Buffer </w:t>
            </w:r>
            <w:proofErr w:type="spellStart"/>
            <w:r w:rsidRPr="00DD199D">
              <w:rPr>
                <w:rFonts w:ascii="Calibri" w:hAnsi="Calibri" w:cs="Calibri"/>
                <w:color w:val="000000"/>
                <w:sz w:val="18"/>
                <w:szCs w:val="22"/>
              </w:rPr>
              <w:t>day</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14:paraId="42C64438"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B33F747"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3A23DF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22F8758"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467FC4F"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4472528"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8697427"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3099E97D"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single" w:sz="4" w:space="0" w:color="auto"/>
              <w:left w:val="nil"/>
              <w:bottom w:val="single" w:sz="4" w:space="0" w:color="auto"/>
              <w:right w:val="single" w:sz="4" w:space="0" w:color="auto"/>
            </w:tcBorders>
            <w:shd w:val="clear" w:color="000000" w:fill="002060"/>
            <w:noWrap/>
            <w:vAlign w:val="bottom"/>
            <w:hideMark/>
          </w:tcPr>
          <w:p w14:paraId="1B9F3AC7"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000000" w:fill="002060"/>
            <w:noWrap/>
            <w:vAlign w:val="bottom"/>
            <w:hideMark/>
          </w:tcPr>
          <w:p w14:paraId="469E9A0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000000" w:fill="002060"/>
            <w:noWrap/>
            <w:vAlign w:val="bottom"/>
            <w:hideMark/>
          </w:tcPr>
          <w:p w14:paraId="4D876E5C"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000000" w:fill="002060"/>
            <w:noWrap/>
            <w:vAlign w:val="bottom"/>
            <w:hideMark/>
          </w:tcPr>
          <w:p w14:paraId="5FA1904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000000" w:fill="002060"/>
            <w:noWrap/>
            <w:vAlign w:val="bottom"/>
            <w:hideMark/>
          </w:tcPr>
          <w:p w14:paraId="54288088"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30D7B69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452DD308"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E676F1E"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Data collection</w:t>
            </w:r>
          </w:p>
        </w:tc>
        <w:tc>
          <w:tcPr>
            <w:tcW w:w="740" w:type="dxa"/>
            <w:tcBorders>
              <w:top w:val="nil"/>
              <w:left w:val="nil"/>
              <w:bottom w:val="single" w:sz="4" w:space="0" w:color="auto"/>
              <w:right w:val="single" w:sz="4" w:space="0" w:color="auto"/>
            </w:tcBorders>
            <w:shd w:val="clear" w:color="auto" w:fill="auto"/>
            <w:noWrap/>
            <w:vAlign w:val="bottom"/>
            <w:hideMark/>
          </w:tcPr>
          <w:p w14:paraId="511EAF4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1365D4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DA45E21"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5BBF7D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71F1957"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F1C079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15BA50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3D7363D"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248B89F"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ADF8C4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7D150B1B"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2B57F50F"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686109CD"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000000" w:fill="9BC2E6"/>
            <w:noWrap/>
            <w:vAlign w:val="bottom"/>
            <w:hideMark/>
          </w:tcPr>
          <w:p w14:paraId="6DC1F701"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5F3CA90F"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A05A28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xml:space="preserve">Data </w:t>
            </w:r>
            <w:proofErr w:type="spellStart"/>
            <w:r w:rsidRPr="00DD199D">
              <w:rPr>
                <w:rFonts w:ascii="Calibri" w:hAnsi="Calibri" w:cs="Calibri"/>
                <w:color w:val="000000"/>
                <w:sz w:val="18"/>
                <w:szCs w:val="22"/>
              </w:rPr>
              <w:t>analysis</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14:paraId="153855CE"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D408DFD"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093E7B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52C67C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3958458"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A03225F"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54A80D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63D61E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3BE235A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03069B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0C54272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136E303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053CD1A1"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0942B59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576A1635"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52E8A6D"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Write up</w:t>
            </w:r>
          </w:p>
        </w:tc>
        <w:tc>
          <w:tcPr>
            <w:tcW w:w="740" w:type="dxa"/>
            <w:tcBorders>
              <w:top w:val="nil"/>
              <w:left w:val="nil"/>
              <w:bottom w:val="single" w:sz="4" w:space="0" w:color="auto"/>
              <w:right w:val="single" w:sz="4" w:space="0" w:color="auto"/>
            </w:tcBorders>
            <w:shd w:val="clear" w:color="auto" w:fill="auto"/>
            <w:noWrap/>
            <w:vAlign w:val="bottom"/>
            <w:hideMark/>
          </w:tcPr>
          <w:p w14:paraId="5581599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E57594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80843E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02178E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F278E5B"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B8D167F"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EA4CD06"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35A0C36"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09353D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F03A82E"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4A57E771"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2956C846"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014DE05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23A3A127"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266342D4"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BE2C7B6" w14:textId="77777777" w:rsidR="00DD199D" w:rsidRPr="00DD199D" w:rsidRDefault="00DD199D">
            <w:pPr>
              <w:rPr>
                <w:rFonts w:ascii="Calibri" w:hAnsi="Calibri" w:cs="Calibri"/>
                <w:color w:val="000000"/>
                <w:sz w:val="18"/>
                <w:szCs w:val="22"/>
              </w:rPr>
            </w:pPr>
            <w:proofErr w:type="spellStart"/>
            <w:r w:rsidRPr="00DD199D">
              <w:rPr>
                <w:rFonts w:ascii="Calibri" w:hAnsi="Calibri" w:cs="Calibri"/>
                <w:color w:val="000000"/>
                <w:sz w:val="18"/>
                <w:szCs w:val="22"/>
              </w:rPr>
              <w:t>Dissemination</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14:paraId="661441D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22DF1AD"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79D524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969BB11"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83A562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1076A30"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4817561"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580B7B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614FCFF"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E3AC16B"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4F1AE63C"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55FF66C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42160DF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6321E536"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54C94CDE" w14:textId="77777777" w:rsidTr="00DD199D">
        <w:trPr>
          <w:trHeight w:val="290"/>
        </w:trPr>
        <w:tc>
          <w:tcPr>
            <w:tcW w:w="3402" w:type="dxa"/>
            <w:tcBorders>
              <w:top w:val="nil"/>
              <w:left w:val="single" w:sz="4" w:space="0" w:color="auto"/>
              <w:bottom w:val="single" w:sz="4" w:space="0" w:color="auto"/>
              <w:right w:val="single" w:sz="4" w:space="0" w:color="auto"/>
            </w:tcBorders>
            <w:shd w:val="clear" w:color="000000" w:fill="E7E6E6"/>
            <w:noWrap/>
            <w:vAlign w:val="bottom"/>
            <w:hideMark/>
          </w:tcPr>
          <w:p w14:paraId="49077C4F" w14:textId="77777777" w:rsidR="00DD199D" w:rsidRPr="00DD199D" w:rsidRDefault="00DD199D">
            <w:pPr>
              <w:jc w:val="center"/>
              <w:rPr>
                <w:rFonts w:ascii="Calibri" w:hAnsi="Calibri" w:cs="Calibri"/>
                <w:b/>
                <w:bCs/>
                <w:color w:val="000000"/>
                <w:sz w:val="18"/>
                <w:szCs w:val="22"/>
              </w:rPr>
            </w:pPr>
            <w:proofErr w:type="spellStart"/>
            <w:r w:rsidRPr="00DD199D">
              <w:rPr>
                <w:rFonts w:ascii="Calibri" w:hAnsi="Calibri" w:cs="Calibri"/>
                <w:b/>
                <w:bCs/>
                <w:color w:val="000000"/>
                <w:sz w:val="18"/>
                <w:szCs w:val="22"/>
              </w:rPr>
              <w:t>Task</w:t>
            </w:r>
            <w:proofErr w:type="spellEnd"/>
          </w:p>
        </w:tc>
        <w:tc>
          <w:tcPr>
            <w:tcW w:w="740" w:type="dxa"/>
            <w:tcBorders>
              <w:top w:val="nil"/>
              <w:left w:val="nil"/>
              <w:bottom w:val="single" w:sz="4" w:space="0" w:color="auto"/>
              <w:right w:val="single" w:sz="4" w:space="0" w:color="auto"/>
            </w:tcBorders>
            <w:shd w:val="clear" w:color="000000" w:fill="E7E6E6"/>
            <w:noWrap/>
            <w:vAlign w:val="bottom"/>
            <w:hideMark/>
          </w:tcPr>
          <w:p w14:paraId="3F38AC81"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8-Dec</w:t>
            </w:r>
          </w:p>
        </w:tc>
        <w:tc>
          <w:tcPr>
            <w:tcW w:w="709" w:type="dxa"/>
            <w:tcBorders>
              <w:top w:val="nil"/>
              <w:left w:val="nil"/>
              <w:bottom w:val="single" w:sz="4" w:space="0" w:color="auto"/>
              <w:right w:val="single" w:sz="4" w:space="0" w:color="auto"/>
            </w:tcBorders>
            <w:shd w:val="clear" w:color="000000" w:fill="E7E6E6"/>
            <w:noWrap/>
            <w:vAlign w:val="bottom"/>
            <w:hideMark/>
          </w:tcPr>
          <w:p w14:paraId="7C3EA77A"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9-Dec</w:t>
            </w:r>
          </w:p>
        </w:tc>
        <w:tc>
          <w:tcPr>
            <w:tcW w:w="850" w:type="dxa"/>
            <w:tcBorders>
              <w:top w:val="nil"/>
              <w:left w:val="nil"/>
              <w:bottom w:val="single" w:sz="4" w:space="0" w:color="auto"/>
              <w:right w:val="single" w:sz="4" w:space="0" w:color="auto"/>
            </w:tcBorders>
            <w:shd w:val="clear" w:color="000000" w:fill="E7E6E6"/>
            <w:noWrap/>
            <w:vAlign w:val="bottom"/>
            <w:hideMark/>
          </w:tcPr>
          <w:p w14:paraId="0AABF2A1"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10-Dec</w:t>
            </w:r>
          </w:p>
        </w:tc>
        <w:tc>
          <w:tcPr>
            <w:tcW w:w="851" w:type="dxa"/>
            <w:tcBorders>
              <w:top w:val="nil"/>
              <w:left w:val="nil"/>
              <w:bottom w:val="single" w:sz="4" w:space="0" w:color="auto"/>
              <w:right w:val="single" w:sz="4" w:space="0" w:color="auto"/>
            </w:tcBorders>
            <w:shd w:val="clear" w:color="000000" w:fill="E7E6E6"/>
            <w:noWrap/>
            <w:vAlign w:val="bottom"/>
            <w:hideMark/>
          </w:tcPr>
          <w:p w14:paraId="0187AEFC"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11-Dec</w:t>
            </w:r>
          </w:p>
        </w:tc>
        <w:tc>
          <w:tcPr>
            <w:tcW w:w="850" w:type="dxa"/>
            <w:tcBorders>
              <w:top w:val="nil"/>
              <w:left w:val="nil"/>
              <w:bottom w:val="single" w:sz="4" w:space="0" w:color="auto"/>
              <w:right w:val="single" w:sz="4" w:space="0" w:color="auto"/>
            </w:tcBorders>
            <w:shd w:val="clear" w:color="000000" w:fill="E7E6E6"/>
            <w:noWrap/>
            <w:vAlign w:val="bottom"/>
            <w:hideMark/>
          </w:tcPr>
          <w:p w14:paraId="4D509844"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12-Dec</w:t>
            </w:r>
          </w:p>
        </w:tc>
        <w:tc>
          <w:tcPr>
            <w:tcW w:w="851" w:type="dxa"/>
            <w:tcBorders>
              <w:top w:val="nil"/>
              <w:left w:val="nil"/>
              <w:bottom w:val="single" w:sz="4" w:space="0" w:color="auto"/>
              <w:right w:val="single" w:sz="4" w:space="0" w:color="auto"/>
            </w:tcBorders>
            <w:shd w:val="clear" w:color="000000" w:fill="E7E6E6"/>
            <w:noWrap/>
            <w:vAlign w:val="bottom"/>
            <w:hideMark/>
          </w:tcPr>
          <w:p w14:paraId="27EE54AE"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13-Dec</w:t>
            </w:r>
          </w:p>
        </w:tc>
        <w:tc>
          <w:tcPr>
            <w:tcW w:w="850" w:type="dxa"/>
            <w:tcBorders>
              <w:top w:val="nil"/>
              <w:left w:val="nil"/>
              <w:bottom w:val="single" w:sz="4" w:space="0" w:color="auto"/>
              <w:right w:val="single" w:sz="4" w:space="0" w:color="auto"/>
            </w:tcBorders>
            <w:shd w:val="clear" w:color="000000" w:fill="E7E6E6"/>
            <w:noWrap/>
            <w:vAlign w:val="bottom"/>
            <w:hideMark/>
          </w:tcPr>
          <w:p w14:paraId="7D334C55"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14-Dec</w:t>
            </w:r>
          </w:p>
        </w:tc>
        <w:tc>
          <w:tcPr>
            <w:tcW w:w="851" w:type="dxa"/>
            <w:tcBorders>
              <w:top w:val="nil"/>
              <w:left w:val="nil"/>
              <w:bottom w:val="single" w:sz="4" w:space="0" w:color="auto"/>
              <w:right w:val="single" w:sz="4" w:space="0" w:color="auto"/>
            </w:tcBorders>
            <w:shd w:val="clear" w:color="000000" w:fill="E7E6E6"/>
            <w:noWrap/>
            <w:vAlign w:val="bottom"/>
            <w:hideMark/>
          </w:tcPr>
          <w:p w14:paraId="340450C4"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15-Dec</w:t>
            </w:r>
          </w:p>
        </w:tc>
        <w:tc>
          <w:tcPr>
            <w:tcW w:w="785" w:type="dxa"/>
            <w:tcBorders>
              <w:top w:val="nil"/>
              <w:left w:val="nil"/>
              <w:bottom w:val="single" w:sz="4" w:space="0" w:color="auto"/>
              <w:right w:val="single" w:sz="4" w:space="0" w:color="auto"/>
            </w:tcBorders>
            <w:shd w:val="clear" w:color="000000" w:fill="E7E6E6"/>
            <w:noWrap/>
            <w:vAlign w:val="bottom"/>
            <w:hideMark/>
          </w:tcPr>
          <w:p w14:paraId="249B3AA8"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16-Dec</w:t>
            </w:r>
          </w:p>
        </w:tc>
        <w:tc>
          <w:tcPr>
            <w:tcW w:w="850" w:type="dxa"/>
            <w:tcBorders>
              <w:top w:val="nil"/>
              <w:left w:val="nil"/>
              <w:bottom w:val="single" w:sz="4" w:space="0" w:color="auto"/>
              <w:right w:val="single" w:sz="4" w:space="0" w:color="auto"/>
            </w:tcBorders>
            <w:shd w:val="clear" w:color="000000" w:fill="E7E6E6"/>
            <w:noWrap/>
            <w:vAlign w:val="bottom"/>
            <w:hideMark/>
          </w:tcPr>
          <w:p w14:paraId="7226157F"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17-Dec</w:t>
            </w:r>
          </w:p>
        </w:tc>
        <w:tc>
          <w:tcPr>
            <w:tcW w:w="774" w:type="dxa"/>
            <w:tcBorders>
              <w:top w:val="nil"/>
              <w:left w:val="nil"/>
              <w:bottom w:val="single" w:sz="4" w:space="0" w:color="auto"/>
              <w:right w:val="single" w:sz="4" w:space="0" w:color="auto"/>
            </w:tcBorders>
            <w:shd w:val="clear" w:color="000000" w:fill="E7E6E6"/>
            <w:noWrap/>
            <w:vAlign w:val="bottom"/>
            <w:hideMark/>
          </w:tcPr>
          <w:p w14:paraId="3A139A81"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18-Dec</w:t>
            </w:r>
          </w:p>
        </w:tc>
        <w:tc>
          <w:tcPr>
            <w:tcW w:w="767" w:type="dxa"/>
            <w:tcBorders>
              <w:top w:val="nil"/>
              <w:left w:val="nil"/>
              <w:bottom w:val="single" w:sz="4" w:space="0" w:color="auto"/>
              <w:right w:val="single" w:sz="4" w:space="0" w:color="auto"/>
            </w:tcBorders>
            <w:shd w:val="clear" w:color="000000" w:fill="E7E6E6"/>
            <w:noWrap/>
            <w:vAlign w:val="bottom"/>
            <w:hideMark/>
          </w:tcPr>
          <w:p w14:paraId="1D1B19F6"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19-Dec</w:t>
            </w:r>
          </w:p>
        </w:tc>
        <w:tc>
          <w:tcPr>
            <w:tcW w:w="793" w:type="dxa"/>
            <w:tcBorders>
              <w:top w:val="nil"/>
              <w:left w:val="nil"/>
              <w:bottom w:val="single" w:sz="4" w:space="0" w:color="auto"/>
              <w:right w:val="single" w:sz="4" w:space="0" w:color="auto"/>
            </w:tcBorders>
            <w:shd w:val="clear" w:color="000000" w:fill="E7E6E6"/>
            <w:noWrap/>
            <w:vAlign w:val="bottom"/>
            <w:hideMark/>
          </w:tcPr>
          <w:p w14:paraId="33BFB6B4"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20-Dec</w:t>
            </w:r>
          </w:p>
        </w:tc>
        <w:tc>
          <w:tcPr>
            <w:tcW w:w="819" w:type="dxa"/>
            <w:tcBorders>
              <w:top w:val="nil"/>
              <w:left w:val="nil"/>
              <w:bottom w:val="single" w:sz="4" w:space="0" w:color="auto"/>
              <w:right w:val="single" w:sz="4" w:space="0" w:color="auto"/>
            </w:tcBorders>
            <w:shd w:val="clear" w:color="000000" w:fill="E7E6E6"/>
            <w:noWrap/>
            <w:vAlign w:val="bottom"/>
            <w:hideMark/>
          </w:tcPr>
          <w:p w14:paraId="5CD0E40A" w14:textId="77777777" w:rsidR="00DD199D" w:rsidRPr="00DD199D" w:rsidRDefault="00DD199D">
            <w:pPr>
              <w:jc w:val="center"/>
              <w:rPr>
                <w:rFonts w:ascii="Calibri" w:hAnsi="Calibri" w:cs="Calibri"/>
                <w:b/>
                <w:bCs/>
                <w:color w:val="000000"/>
                <w:sz w:val="18"/>
                <w:szCs w:val="22"/>
              </w:rPr>
            </w:pPr>
            <w:r w:rsidRPr="00DD199D">
              <w:rPr>
                <w:rFonts w:ascii="Calibri" w:hAnsi="Calibri" w:cs="Calibri"/>
                <w:b/>
                <w:bCs/>
                <w:color w:val="000000"/>
                <w:sz w:val="18"/>
                <w:szCs w:val="22"/>
              </w:rPr>
              <w:t>21-Dec</w:t>
            </w:r>
          </w:p>
        </w:tc>
      </w:tr>
      <w:tr w:rsidR="00DD199D" w:rsidRPr="00DD199D" w14:paraId="67F5C7CC"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996B671"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HR planning</w:t>
            </w:r>
          </w:p>
        </w:tc>
        <w:tc>
          <w:tcPr>
            <w:tcW w:w="740" w:type="dxa"/>
            <w:tcBorders>
              <w:top w:val="nil"/>
              <w:left w:val="nil"/>
              <w:bottom w:val="single" w:sz="4" w:space="0" w:color="auto"/>
              <w:right w:val="single" w:sz="4" w:space="0" w:color="auto"/>
            </w:tcBorders>
            <w:shd w:val="clear" w:color="auto" w:fill="auto"/>
            <w:noWrap/>
            <w:vAlign w:val="bottom"/>
            <w:hideMark/>
          </w:tcPr>
          <w:p w14:paraId="35E1E611"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643EBEC"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6BE9D17"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99D6BD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73E49C7"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BA1461C"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50B92D0"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80C0BF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41337A0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EDDA8C6"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48A0974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53D89FF6"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387D9568"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44D985FB"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2AAB476C"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AFEC03D"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xml:space="preserve">Survey </w:t>
            </w:r>
            <w:proofErr w:type="spellStart"/>
            <w:r w:rsidRPr="00DD199D">
              <w:rPr>
                <w:rFonts w:ascii="Calibri" w:hAnsi="Calibri" w:cs="Calibri"/>
                <w:color w:val="000000"/>
                <w:sz w:val="18"/>
                <w:szCs w:val="22"/>
              </w:rPr>
              <w:t>programming</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14:paraId="7A21C9E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D4BE31B"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3547F90"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BAEA1C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5817A21"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337233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54F1661"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61A447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8C0FF57"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F10875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0825138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116B3D1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5A12AE4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19B4083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021E3317"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7DFCB3C"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xml:space="preserve">Training </w:t>
            </w:r>
            <w:proofErr w:type="spellStart"/>
            <w:r w:rsidRPr="00DD199D">
              <w:rPr>
                <w:rFonts w:ascii="Calibri" w:hAnsi="Calibri" w:cs="Calibri"/>
                <w:color w:val="000000"/>
                <w:sz w:val="18"/>
                <w:szCs w:val="22"/>
              </w:rPr>
              <w:t>preparation</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14:paraId="2F847DD6"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8DC47B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5B7400C"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220D1AB"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01867A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34C9BE0"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D04BB0B"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988403C"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4B14E9DB"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C5C48E7"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7B65B7A8"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08439E0C"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2512E92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61868EB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6375BBDD"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B9AB1B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xml:space="preserve">Training and pilot </w:t>
            </w:r>
            <w:proofErr w:type="spellStart"/>
            <w:r w:rsidRPr="00DD199D">
              <w:rPr>
                <w:rFonts w:ascii="Calibri" w:hAnsi="Calibri" w:cs="Calibri"/>
                <w:color w:val="000000"/>
                <w:sz w:val="18"/>
                <w:szCs w:val="22"/>
              </w:rPr>
              <w:t>survey</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14:paraId="58A010A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FAB7B0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09AD93D"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F8CC70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6BB8D5E"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42B095F"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2133A2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6AAF6A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7C57AF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E0BA18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2F40E10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6704D43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3F4DBDDC"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24797B2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7F84FF6B"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6B4F86F" w14:textId="77777777" w:rsidR="00DD199D" w:rsidRPr="00DD199D" w:rsidRDefault="00DD199D">
            <w:pPr>
              <w:rPr>
                <w:rFonts w:ascii="Calibri" w:hAnsi="Calibri" w:cs="Calibri"/>
                <w:color w:val="000000"/>
                <w:sz w:val="18"/>
                <w:szCs w:val="22"/>
              </w:rPr>
            </w:pPr>
            <w:proofErr w:type="spellStart"/>
            <w:r w:rsidRPr="00DD199D">
              <w:rPr>
                <w:rFonts w:ascii="Calibri" w:hAnsi="Calibri" w:cs="Calibri"/>
                <w:color w:val="000000"/>
                <w:sz w:val="18"/>
                <w:szCs w:val="22"/>
              </w:rPr>
              <w:t>Supply</w:t>
            </w:r>
            <w:proofErr w:type="spellEnd"/>
            <w:r w:rsidRPr="00DD199D">
              <w:rPr>
                <w:rFonts w:ascii="Calibri" w:hAnsi="Calibri" w:cs="Calibri"/>
                <w:color w:val="000000"/>
                <w:sz w:val="18"/>
                <w:szCs w:val="22"/>
              </w:rPr>
              <w:t xml:space="preserve"> </w:t>
            </w:r>
            <w:proofErr w:type="spellStart"/>
            <w:r w:rsidRPr="00DD199D">
              <w:rPr>
                <w:rFonts w:ascii="Calibri" w:hAnsi="Calibri" w:cs="Calibri"/>
                <w:color w:val="000000"/>
                <w:sz w:val="18"/>
                <w:szCs w:val="22"/>
              </w:rPr>
              <w:t>sourcing</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14:paraId="57AB8A6C"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AEA31BD"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5831E11"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225362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89AACE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0E767F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88B737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8D9CA8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63AF077"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E27B5C8"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0475AE7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31B3125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3DD2E71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5EF887F7"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662FEE0B"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C47B345" w14:textId="77777777" w:rsidR="00DD199D" w:rsidRPr="00DD199D" w:rsidRDefault="00DD199D">
            <w:pPr>
              <w:rPr>
                <w:rFonts w:ascii="Calibri" w:hAnsi="Calibri" w:cs="Calibri"/>
                <w:color w:val="000000"/>
                <w:sz w:val="18"/>
                <w:szCs w:val="22"/>
              </w:rPr>
            </w:pPr>
            <w:proofErr w:type="spellStart"/>
            <w:r w:rsidRPr="00DD199D">
              <w:rPr>
                <w:rFonts w:ascii="Calibri" w:hAnsi="Calibri" w:cs="Calibri"/>
                <w:color w:val="000000"/>
                <w:sz w:val="18"/>
                <w:szCs w:val="22"/>
              </w:rPr>
              <w:t>Adjustment</w:t>
            </w:r>
            <w:proofErr w:type="spellEnd"/>
            <w:r w:rsidRPr="00DD199D">
              <w:rPr>
                <w:rFonts w:ascii="Calibri" w:hAnsi="Calibri" w:cs="Calibri"/>
                <w:color w:val="000000"/>
                <w:sz w:val="18"/>
                <w:szCs w:val="22"/>
              </w:rPr>
              <w:t xml:space="preserve"> and last minute changes</w:t>
            </w:r>
          </w:p>
        </w:tc>
        <w:tc>
          <w:tcPr>
            <w:tcW w:w="740" w:type="dxa"/>
            <w:tcBorders>
              <w:top w:val="nil"/>
              <w:left w:val="nil"/>
              <w:bottom w:val="single" w:sz="4" w:space="0" w:color="auto"/>
              <w:right w:val="single" w:sz="4" w:space="0" w:color="auto"/>
            </w:tcBorders>
            <w:shd w:val="clear" w:color="auto" w:fill="auto"/>
            <w:noWrap/>
            <w:vAlign w:val="bottom"/>
            <w:hideMark/>
          </w:tcPr>
          <w:p w14:paraId="55B51A3C"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FBC442B"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48FED5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09082D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2F824FB"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4AF97E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F63A0AF"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C1827A6"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05B5EF7D"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FB13C4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3D61DCD6"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6E61D94D"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3ADA5DD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664E556C"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402DD12D"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7CC05B8"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Data collection</w:t>
            </w:r>
          </w:p>
        </w:tc>
        <w:tc>
          <w:tcPr>
            <w:tcW w:w="740" w:type="dxa"/>
            <w:tcBorders>
              <w:top w:val="nil"/>
              <w:left w:val="nil"/>
              <w:bottom w:val="single" w:sz="4" w:space="0" w:color="auto"/>
              <w:right w:val="single" w:sz="4" w:space="0" w:color="auto"/>
            </w:tcBorders>
            <w:shd w:val="clear" w:color="auto" w:fill="auto"/>
            <w:noWrap/>
            <w:vAlign w:val="bottom"/>
            <w:hideMark/>
          </w:tcPr>
          <w:p w14:paraId="490448FF"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47140B8"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7CCA3C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0B376A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FDB1C4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3D90AE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88395A8"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B113D26"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F63C2F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13AF6E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2E1F349E"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7E32616B"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6DD045C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6A11992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2C75B0F4"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8BE7AEC"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xml:space="preserve">Buffer </w:t>
            </w:r>
            <w:proofErr w:type="spellStart"/>
            <w:r w:rsidRPr="00DD199D">
              <w:rPr>
                <w:rFonts w:ascii="Calibri" w:hAnsi="Calibri" w:cs="Calibri"/>
                <w:color w:val="000000"/>
                <w:sz w:val="18"/>
                <w:szCs w:val="22"/>
              </w:rPr>
              <w:t>day</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14:paraId="7E7E85D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6E0E48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CAC69C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D62195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772B44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67A34C6"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9475FE0"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2360D4E"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EA96FFC"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539D9C1"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7763BEB1"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489776A0"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75AEA85F"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487E32F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3EF68BCC"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A125336"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xml:space="preserve">Data </w:t>
            </w:r>
            <w:proofErr w:type="spellStart"/>
            <w:r w:rsidRPr="00DD199D">
              <w:rPr>
                <w:rFonts w:ascii="Calibri" w:hAnsi="Calibri" w:cs="Calibri"/>
                <w:color w:val="000000"/>
                <w:sz w:val="18"/>
                <w:szCs w:val="22"/>
              </w:rPr>
              <w:t>analysis</w:t>
            </w:r>
            <w:proofErr w:type="spellEnd"/>
          </w:p>
        </w:tc>
        <w:tc>
          <w:tcPr>
            <w:tcW w:w="740" w:type="dxa"/>
            <w:tcBorders>
              <w:top w:val="nil"/>
              <w:left w:val="nil"/>
              <w:bottom w:val="single" w:sz="4" w:space="0" w:color="auto"/>
              <w:right w:val="single" w:sz="4" w:space="0" w:color="auto"/>
            </w:tcBorders>
            <w:shd w:val="clear" w:color="000000" w:fill="003192"/>
            <w:noWrap/>
            <w:vAlign w:val="bottom"/>
            <w:hideMark/>
          </w:tcPr>
          <w:p w14:paraId="6C0F1EE6"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000000" w:fill="003192"/>
            <w:noWrap/>
            <w:vAlign w:val="bottom"/>
            <w:hideMark/>
          </w:tcPr>
          <w:p w14:paraId="1B21470E"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000000" w:fill="003192"/>
            <w:noWrap/>
            <w:vAlign w:val="bottom"/>
            <w:hideMark/>
          </w:tcPr>
          <w:p w14:paraId="66AFB45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DA60F5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6A6B2F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42BFF5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6EFE8D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CC3CB47"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E5A60D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C41463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1F2F4B1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7460006D" w14:textId="77777777" w:rsidR="00DD199D" w:rsidRPr="00DD199D" w:rsidRDefault="00DD199D">
            <w:pPr>
              <w:jc w:val="cente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21FD3E59" w14:textId="77777777" w:rsidR="00DD199D" w:rsidRPr="00DD199D" w:rsidRDefault="00DD199D">
            <w:pPr>
              <w:jc w:val="cente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0B4DB3C7" w14:textId="77777777" w:rsidR="00DD199D" w:rsidRPr="00DD199D" w:rsidRDefault="00DD199D">
            <w:pPr>
              <w:jc w:val="cente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489B5028"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35DD4EC"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Write up</w:t>
            </w:r>
          </w:p>
        </w:tc>
        <w:tc>
          <w:tcPr>
            <w:tcW w:w="740" w:type="dxa"/>
            <w:tcBorders>
              <w:top w:val="nil"/>
              <w:left w:val="nil"/>
              <w:bottom w:val="single" w:sz="4" w:space="0" w:color="auto"/>
              <w:right w:val="single" w:sz="4" w:space="0" w:color="auto"/>
            </w:tcBorders>
            <w:shd w:val="clear" w:color="auto" w:fill="auto"/>
            <w:noWrap/>
            <w:vAlign w:val="bottom"/>
            <w:hideMark/>
          </w:tcPr>
          <w:p w14:paraId="11BE23F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676D0D0"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000000" w:fill="BDD7EE"/>
            <w:noWrap/>
            <w:vAlign w:val="bottom"/>
            <w:hideMark/>
          </w:tcPr>
          <w:p w14:paraId="57358EBB"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000000" w:fill="BDD7EE"/>
            <w:noWrap/>
            <w:vAlign w:val="bottom"/>
            <w:hideMark/>
          </w:tcPr>
          <w:p w14:paraId="3CB18D9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000000" w:fill="BDD7EE"/>
            <w:noWrap/>
            <w:vAlign w:val="bottom"/>
            <w:hideMark/>
          </w:tcPr>
          <w:p w14:paraId="0292157B"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94EBC91"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CA4D8F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B23BDB0"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530F9DB"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2EE163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14:paraId="62D6CC50"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656909D4"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09AAF20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7E1361C9"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r w:rsidR="00DD199D" w:rsidRPr="00DD199D" w14:paraId="4C06F0B7" w14:textId="77777777" w:rsidTr="00DD199D">
        <w:trPr>
          <w:trHeight w:val="29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95EFD5B" w14:textId="77777777" w:rsidR="00DD199D" w:rsidRPr="00DD199D" w:rsidRDefault="00DD199D">
            <w:pPr>
              <w:rPr>
                <w:rFonts w:ascii="Calibri" w:hAnsi="Calibri" w:cs="Calibri"/>
                <w:color w:val="000000"/>
                <w:sz w:val="18"/>
                <w:szCs w:val="22"/>
              </w:rPr>
            </w:pPr>
            <w:proofErr w:type="spellStart"/>
            <w:r w:rsidRPr="00DD199D">
              <w:rPr>
                <w:rFonts w:ascii="Calibri" w:hAnsi="Calibri" w:cs="Calibri"/>
                <w:color w:val="000000"/>
                <w:sz w:val="18"/>
                <w:szCs w:val="22"/>
              </w:rPr>
              <w:t>Dissemination</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14:paraId="1C2A31F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9CBF3D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056B63B"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999CC93"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C4A06C1"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000000" w:fill="1F4E78"/>
            <w:noWrap/>
            <w:vAlign w:val="bottom"/>
            <w:hideMark/>
          </w:tcPr>
          <w:p w14:paraId="3EF214C5"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000000" w:fill="1F4E78"/>
            <w:noWrap/>
            <w:vAlign w:val="bottom"/>
            <w:hideMark/>
          </w:tcPr>
          <w:p w14:paraId="6813B0BE"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000000" w:fill="1F4E78"/>
            <w:noWrap/>
            <w:vAlign w:val="bottom"/>
            <w:hideMark/>
          </w:tcPr>
          <w:p w14:paraId="5670476F"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85" w:type="dxa"/>
            <w:tcBorders>
              <w:top w:val="nil"/>
              <w:left w:val="nil"/>
              <w:bottom w:val="single" w:sz="4" w:space="0" w:color="auto"/>
              <w:right w:val="single" w:sz="4" w:space="0" w:color="auto"/>
            </w:tcBorders>
            <w:shd w:val="clear" w:color="000000" w:fill="1F4E78"/>
            <w:noWrap/>
            <w:vAlign w:val="bottom"/>
            <w:hideMark/>
          </w:tcPr>
          <w:p w14:paraId="2C71421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50" w:type="dxa"/>
            <w:tcBorders>
              <w:top w:val="nil"/>
              <w:left w:val="nil"/>
              <w:bottom w:val="single" w:sz="4" w:space="0" w:color="auto"/>
              <w:right w:val="single" w:sz="4" w:space="0" w:color="auto"/>
            </w:tcBorders>
            <w:shd w:val="clear" w:color="000000" w:fill="1F4E78"/>
            <w:noWrap/>
            <w:vAlign w:val="bottom"/>
            <w:hideMark/>
          </w:tcPr>
          <w:p w14:paraId="100070BA"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74" w:type="dxa"/>
            <w:tcBorders>
              <w:top w:val="nil"/>
              <w:left w:val="nil"/>
              <w:bottom w:val="single" w:sz="4" w:space="0" w:color="auto"/>
              <w:right w:val="single" w:sz="4" w:space="0" w:color="auto"/>
            </w:tcBorders>
            <w:shd w:val="clear" w:color="000000" w:fill="1F4E78"/>
            <w:noWrap/>
            <w:vAlign w:val="bottom"/>
            <w:hideMark/>
          </w:tcPr>
          <w:p w14:paraId="7BF14E48"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67" w:type="dxa"/>
            <w:tcBorders>
              <w:top w:val="nil"/>
              <w:left w:val="nil"/>
              <w:bottom w:val="single" w:sz="4" w:space="0" w:color="auto"/>
              <w:right w:val="single" w:sz="4" w:space="0" w:color="auto"/>
            </w:tcBorders>
            <w:shd w:val="clear" w:color="000000" w:fill="1F4E78"/>
            <w:noWrap/>
            <w:vAlign w:val="bottom"/>
            <w:hideMark/>
          </w:tcPr>
          <w:p w14:paraId="735521A1"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793" w:type="dxa"/>
            <w:tcBorders>
              <w:top w:val="nil"/>
              <w:left w:val="nil"/>
              <w:bottom w:val="single" w:sz="4" w:space="0" w:color="auto"/>
              <w:right w:val="single" w:sz="4" w:space="0" w:color="auto"/>
            </w:tcBorders>
            <w:shd w:val="clear" w:color="000000" w:fill="1F4E78"/>
            <w:noWrap/>
            <w:vAlign w:val="bottom"/>
            <w:hideMark/>
          </w:tcPr>
          <w:p w14:paraId="23F818E6"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c>
          <w:tcPr>
            <w:tcW w:w="819" w:type="dxa"/>
            <w:tcBorders>
              <w:top w:val="nil"/>
              <w:left w:val="nil"/>
              <w:bottom w:val="single" w:sz="4" w:space="0" w:color="auto"/>
              <w:right w:val="single" w:sz="4" w:space="0" w:color="auto"/>
            </w:tcBorders>
            <w:shd w:val="clear" w:color="000000" w:fill="1F4E78"/>
            <w:noWrap/>
            <w:vAlign w:val="bottom"/>
            <w:hideMark/>
          </w:tcPr>
          <w:p w14:paraId="7FDFE952" w14:textId="77777777" w:rsidR="00DD199D" w:rsidRPr="00DD199D" w:rsidRDefault="00DD199D">
            <w:pPr>
              <w:rPr>
                <w:rFonts w:ascii="Calibri" w:hAnsi="Calibri" w:cs="Calibri"/>
                <w:color w:val="000000"/>
                <w:sz w:val="18"/>
                <w:szCs w:val="22"/>
              </w:rPr>
            </w:pPr>
            <w:r w:rsidRPr="00DD199D">
              <w:rPr>
                <w:rFonts w:ascii="Calibri" w:hAnsi="Calibri" w:cs="Calibri"/>
                <w:color w:val="000000"/>
                <w:sz w:val="18"/>
                <w:szCs w:val="22"/>
              </w:rPr>
              <w:t> </w:t>
            </w:r>
          </w:p>
        </w:tc>
      </w:tr>
    </w:tbl>
    <w:p w14:paraId="48C85F01" w14:textId="0FBFC1DC" w:rsidR="00DD199D" w:rsidRDefault="00DD199D">
      <w:pPr>
        <w:pStyle w:val="tableau"/>
        <w:spacing w:after="60"/>
        <w:rPr>
          <w:rFonts w:cs="Arial"/>
          <w:noProof w:val="0"/>
          <w:lang w:val="en-GB"/>
        </w:rPr>
        <w:sectPr w:rsidR="00DD199D" w:rsidSect="00037F7A">
          <w:pgSz w:w="16838" w:h="11906" w:orient="landscape" w:code="9"/>
          <w:pgMar w:top="1418" w:right="1418" w:bottom="1418" w:left="1418" w:header="709" w:footer="709" w:gutter="0"/>
          <w:cols w:space="708"/>
          <w:docGrid w:linePitch="360"/>
        </w:sectPr>
      </w:pPr>
    </w:p>
    <w:p w14:paraId="545F6FBD" w14:textId="5A4495E0" w:rsidR="00B47F17" w:rsidRDefault="00B47F17" w:rsidP="002503D1">
      <w:pPr>
        <w:pStyle w:val="Heading1"/>
      </w:pPr>
      <w:bookmarkStart w:id="98" w:name="_Toc198611441"/>
      <w:bookmarkStart w:id="99" w:name="_Toc422247544"/>
      <w:bookmarkStart w:id="100" w:name="_Toc122355561"/>
      <w:r w:rsidRPr="1BE921FA">
        <w:lastRenderedPageBreak/>
        <w:t>L</w:t>
      </w:r>
      <w:bookmarkEnd w:id="98"/>
      <w:bookmarkEnd w:id="99"/>
      <w:r w:rsidR="00767026">
        <w:t>ogistics</w:t>
      </w:r>
      <w:bookmarkEnd w:id="100"/>
    </w:p>
    <w:p w14:paraId="6C4E886A" w14:textId="77777777" w:rsidR="00B47F17" w:rsidRDefault="00B47F17">
      <w:pPr>
        <w:spacing w:after="60"/>
        <w:rPr>
          <w:rFonts w:ascii="Arial" w:hAnsi="Arial" w:cs="Arial"/>
          <w:sz w:val="22"/>
          <w:szCs w:val="22"/>
          <w:lang w:val="en-GB"/>
        </w:rPr>
      </w:pPr>
    </w:p>
    <w:p w14:paraId="1BD433C9" w14:textId="1E1036E1" w:rsidR="00B47F17" w:rsidRDefault="00B47F17" w:rsidP="002503D1">
      <w:pPr>
        <w:pStyle w:val="Heading2"/>
      </w:pPr>
      <w:bookmarkStart w:id="101" w:name="_Toc198611442"/>
      <w:bookmarkStart w:id="102" w:name="_Toc422247545"/>
      <w:bookmarkStart w:id="103" w:name="_Toc122355562"/>
      <w:r>
        <w:t>Supply needed</w:t>
      </w:r>
      <w:bookmarkEnd w:id="101"/>
      <w:bookmarkEnd w:id="102"/>
      <w:bookmarkEnd w:id="103"/>
    </w:p>
    <w:p w14:paraId="36D36170" w14:textId="77777777" w:rsidR="00B47F17" w:rsidRDefault="00B47F17">
      <w:pPr>
        <w:spacing w:after="60"/>
        <w:jc w:val="both"/>
        <w:rPr>
          <w:rFonts w:ascii="Arial" w:hAnsi="Arial" w:cs="Arial"/>
          <w:sz w:val="22"/>
          <w:lang w:val="en-GB"/>
        </w:rPr>
      </w:pPr>
    </w:p>
    <w:p w14:paraId="54C16CFF" w14:textId="5F2E60B0" w:rsidR="00B47F17" w:rsidRPr="002503D1" w:rsidRDefault="00B47F17">
      <w:pPr>
        <w:spacing w:after="60"/>
        <w:jc w:val="both"/>
        <w:rPr>
          <w:rFonts w:ascii="Arial" w:hAnsi="Arial" w:cs="Arial"/>
          <w:i/>
          <w:iCs/>
          <w:color w:val="0000FF"/>
          <w:sz w:val="22"/>
          <w:lang w:val="en-GB"/>
        </w:rPr>
      </w:pPr>
      <w:r>
        <w:rPr>
          <w:rFonts w:ascii="Arial" w:hAnsi="Arial" w:cs="Arial"/>
          <w:sz w:val="22"/>
          <w:lang w:val="en-GB"/>
        </w:rPr>
        <w:t xml:space="preserve">Supplies for the conduct of the </w:t>
      </w:r>
      <w:r w:rsidR="000A76E1">
        <w:rPr>
          <w:rFonts w:ascii="Arial" w:hAnsi="Arial" w:cs="Arial"/>
          <w:sz w:val="22"/>
          <w:lang w:val="en-GB"/>
        </w:rPr>
        <w:t xml:space="preserve">survey </w:t>
      </w:r>
      <w:r>
        <w:rPr>
          <w:rFonts w:ascii="Arial" w:hAnsi="Arial" w:cs="Arial"/>
          <w:sz w:val="22"/>
          <w:lang w:val="en-GB"/>
        </w:rPr>
        <w:t xml:space="preserve">will be purchased via </w:t>
      </w:r>
      <w:r w:rsidR="00A116E3">
        <w:rPr>
          <w:rFonts w:ascii="Arial" w:hAnsi="Arial" w:cs="Arial"/>
          <w:sz w:val="22"/>
          <w:lang w:val="en-GB"/>
        </w:rPr>
        <w:t xml:space="preserve">supply team in Bentiu project level. The required smartphones are already available in the mission and ready to be used so this will yield no extra cost. </w:t>
      </w:r>
      <w:r>
        <w:rPr>
          <w:rFonts w:ascii="Arial" w:hAnsi="Arial" w:cs="Arial"/>
          <w:sz w:val="22"/>
          <w:lang w:val="en-GB"/>
        </w:rPr>
        <w:t xml:space="preserve">See table 3 for a list of required supplies. </w:t>
      </w:r>
    </w:p>
    <w:p w14:paraId="01DBA580" w14:textId="5D325676" w:rsidR="00B47F17" w:rsidRPr="002503D1" w:rsidRDefault="00B47F17">
      <w:pPr>
        <w:spacing w:after="60"/>
        <w:jc w:val="both"/>
        <w:rPr>
          <w:rFonts w:ascii="Arial" w:hAnsi="Arial" w:cs="Arial"/>
          <w:sz w:val="22"/>
          <w:szCs w:val="22"/>
          <w:lang w:val="en-GB"/>
        </w:rPr>
      </w:pPr>
      <w:r w:rsidRPr="1BE921FA">
        <w:rPr>
          <w:rFonts w:ascii="Arial" w:hAnsi="Arial" w:cs="Arial"/>
          <w:sz w:val="22"/>
          <w:szCs w:val="22"/>
          <w:lang w:val="en-GB"/>
        </w:rPr>
        <w:t>Vaccination coverage questionnaires will be developed by the principal investigator. Photocopies of all necessary documents will be done in</w:t>
      </w:r>
      <w:r w:rsidR="00A116E3" w:rsidRPr="1BE921FA">
        <w:rPr>
          <w:rFonts w:ascii="Arial" w:hAnsi="Arial" w:cs="Arial"/>
          <w:sz w:val="22"/>
          <w:szCs w:val="22"/>
          <w:lang w:val="en-GB"/>
        </w:rPr>
        <w:t xml:space="preserve"> Bentiu, and these are only for back-up, as the primary data collection tool will be </w:t>
      </w:r>
      <w:proofErr w:type="spellStart"/>
      <w:r w:rsidR="00A116E3" w:rsidRPr="1BE921FA">
        <w:rPr>
          <w:rFonts w:ascii="Arial" w:hAnsi="Arial" w:cs="Arial"/>
          <w:sz w:val="22"/>
          <w:szCs w:val="22"/>
          <w:lang w:val="en-GB"/>
        </w:rPr>
        <w:t>KoboCollect</w:t>
      </w:r>
      <w:proofErr w:type="spellEnd"/>
      <w:r w:rsidR="00A116E3" w:rsidRPr="1BE921FA">
        <w:rPr>
          <w:rFonts w:ascii="Arial" w:hAnsi="Arial" w:cs="Arial"/>
          <w:sz w:val="22"/>
          <w:szCs w:val="22"/>
          <w:lang w:val="en-GB"/>
        </w:rPr>
        <w:t xml:space="preserve"> that is used on smartphones. The phones will automatically sync the data onto the Kobo database once connected to </w:t>
      </w:r>
      <w:proofErr w:type="spellStart"/>
      <w:r w:rsidR="00A116E3" w:rsidRPr="1BE921FA">
        <w:rPr>
          <w:rFonts w:ascii="Arial" w:hAnsi="Arial" w:cs="Arial"/>
          <w:sz w:val="22"/>
          <w:szCs w:val="22"/>
          <w:lang w:val="en-GB"/>
        </w:rPr>
        <w:t>Wifi</w:t>
      </w:r>
      <w:proofErr w:type="spellEnd"/>
      <w:r w:rsidR="00A116E3" w:rsidRPr="1BE921FA">
        <w:rPr>
          <w:rFonts w:ascii="Arial" w:hAnsi="Arial" w:cs="Arial"/>
          <w:sz w:val="22"/>
          <w:szCs w:val="22"/>
          <w:lang w:val="en-GB"/>
        </w:rPr>
        <w:t xml:space="preserve">. </w:t>
      </w:r>
    </w:p>
    <w:p w14:paraId="6268C7A9" w14:textId="77777777" w:rsidR="00B47F17" w:rsidRDefault="00B47F17">
      <w:pPr>
        <w:spacing w:after="60"/>
        <w:jc w:val="both"/>
        <w:rPr>
          <w:rFonts w:ascii="Arial" w:hAnsi="Arial" w:cs="Arial"/>
          <w:sz w:val="22"/>
          <w:lang w:val="en-GB"/>
        </w:rPr>
      </w:pPr>
    </w:p>
    <w:p w14:paraId="68C08605" w14:textId="0E5F1362" w:rsidR="00B47F17" w:rsidRDefault="00B47F17" w:rsidP="002503D1">
      <w:pPr>
        <w:spacing w:after="60"/>
        <w:jc w:val="both"/>
        <w:rPr>
          <w:rFonts w:ascii="Arial" w:hAnsi="Arial" w:cs="Arial"/>
          <w:sz w:val="22"/>
          <w:lang w:val="en-GB"/>
        </w:rPr>
      </w:pPr>
      <w:r>
        <w:rPr>
          <w:rFonts w:ascii="Arial" w:hAnsi="Arial" w:cs="Arial"/>
          <w:b/>
          <w:bCs/>
          <w:sz w:val="22"/>
          <w:szCs w:val="22"/>
          <w:lang w:val="en-GB"/>
        </w:rPr>
        <w:t>Table 3</w:t>
      </w:r>
      <w:r>
        <w:rPr>
          <w:rFonts w:ascii="Arial" w:hAnsi="Arial" w:cs="Arial"/>
          <w:sz w:val="22"/>
          <w:szCs w:val="22"/>
          <w:lang w:val="en-GB"/>
        </w:rPr>
        <w:t xml:space="preserve"> Supplies needed for the field part of the vaccination coverage </w:t>
      </w:r>
      <w:r w:rsidR="000C2DDA">
        <w:rPr>
          <w:rFonts w:ascii="Arial" w:hAnsi="Arial" w:cs="Arial"/>
          <w:sz w:val="22"/>
          <w:szCs w:val="22"/>
          <w:lang w:val="en-GB"/>
        </w:rPr>
        <w:t>survey</w:t>
      </w:r>
      <w:r>
        <w:rPr>
          <w:rFonts w:ascii="Arial" w:hAnsi="Arial" w:cs="Arial"/>
          <w:sz w:val="22"/>
          <w:szCs w:val="22"/>
          <w:lang w:val="en-GB"/>
        </w:rPr>
        <w:t>,</w:t>
      </w:r>
      <w:r w:rsidR="00A116E3">
        <w:rPr>
          <w:rFonts w:ascii="Arial" w:hAnsi="Arial" w:cs="Arial"/>
          <w:sz w:val="22"/>
          <w:szCs w:val="22"/>
          <w:lang w:val="en-GB"/>
        </w:rPr>
        <w:t xml:space="preserve"> MSF OCA Bentiu project, </w:t>
      </w:r>
      <w:proofErr w:type="spellStart"/>
      <w:r w:rsidR="00A116E3">
        <w:rPr>
          <w:rFonts w:ascii="Arial" w:hAnsi="Arial" w:cs="Arial"/>
          <w:sz w:val="22"/>
          <w:szCs w:val="22"/>
          <w:lang w:val="en-GB"/>
        </w:rPr>
        <w:t>Rubkona</w:t>
      </w:r>
      <w:proofErr w:type="spellEnd"/>
      <w:r w:rsidR="00A116E3">
        <w:rPr>
          <w:rFonts w:ascii="Arial" w:hAnsi="Arial" w:cs="Arial"/>
          <w:sz w:val="22"/>
          <w:szCs w:val="22"/>
          <w:lang w:val="en-GB"/>
        </w:rPr>
        <w:t>, Unity State, South Sudan, 2022</w:t>
      </w:r>
      <w:r>
        <w:rPr>
          <w:rFonts w:ascii="Arial" w:hAnsi="Arial" w:cs="Arial"/>
          <w:sz w:val="22"/>
          <w:szCs w:val="22"/>
          <w:lang w:val="en-GB"/>
        </w:rPr>
        <w:t xml:space="preserve"> </w:t>
      </w:r>
    </w:p>
    <w:p w14:paraId="3CE266AD" w14:textId="77777777" w:rsidR="00B47F17" w:rsidRDefault="00B47F17">
      <w:pPr>
        <w:spacing w:after="60"/>
        <w:jc w:val="both"/>
        <w:rPr>
          <w:rFonts w:ascii="Arial" w:hAnsi="Arial" w:cs="Arial"/>
          <w:sz w:val="22"/>
          <w:lang w:val="en-GB"/>
        </w:rPr>
      </w:pPr>
    </w:p>
    <w:tbl>
      <w:tblPr>
        <w:tblW w:w="11209" w:type="dxa"/>
        <w:tblInd w:w="-289" w:type="dxa"/>
        <w:tblLook w:val="04A0" w:firstRow="1" w:lastRow="0" w:firstColumn="1" w:lastColumn="0" w:noHBand="0" w:noVBand="1"/>
      </w:tblPr>
      <w:tblGrid>
        <w:gridCol w:w="4112"/>
        <w:gridCol w:w="1237"/>
        <w:gridCol w:w="1598"/>
        <w:gridCol w:w="2836"/>
        <w:gridCol w:w="9"/>
        <w:gridCol w:w="1408"/>
        <w:gridCol w:w="9"/>
      </w:tblGrid>
      <w:tr w:rsidR="002503D1" w14:paraId="2361D10E" w14:textId="77777777" w:rsidTr="002503D1">
        <w:trPr>
          <w:gridAfter w:val="1"/>
          <w:wAfter w:w="9" w:type="dxa"/>
          <w:trHeight w:hRule="exact" w:val="1072"/>
        </w:trPr>
        <w:tc>
          <w:tcPr>
            <w:tcW w:w="411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DB8817B" w14:textId="77777777" w:rsidR="002503D1" w:rsidRDefault="002503D1">
            <w:pPr>
              <w:rPr>
                <w:rFonts w:ascii="Verdana" w:hAnsi="Verdana" w:cs="Calibri"/>
                <w:b/>
                <w:bCs/>
                <w:color w:val="000000"/>
                <w:sz w:val="20"/>
                <w:szCs w:val="20"/>
                <w:lang w:val="en-GB" w:eastAsia="en-GB"/>
              </w:rPr>
            </w:pPr>
            <w:r>
              <w:rPr>
                <w:rFonts w:ascii="Verdana" w:hAnsi="Verdana" w:cs="Calibri"/>
                <w:b/>
                <w:bCs/>
                <w:color w:val="000000"/>
                <w:sz w:val="20"/>
                <w:szCs w:val="20"/>
              </w:rPr>
              <w:t>Item/Resource</w:t>
            </w:r>
          </w:p>
        </w:tc>
        <w:tc>
          <w:tcPr>
            <w:tcW w:w="1237" w:type="dxa"/>
            <w:tcBorders>
              <w:top w:val="single" w:sz="4" w:space="0" w:color="auto"/>
              <w:left w:val="nil"/>
              <w:bottom w:val="single" w:sz="4" w:space="0" w:color="auto"/>
              <w:right w:val="single" w:sz="4" w:space="0" w:color="auto"/>
            </w:tcBorders>
            <w:shd w:val="clear" w:color="000000" w:fill="E7E6E6"/>
            <w:vAlign w:val="center"/>
            <w:hideMark/>
          </w:tcPr>
          <w:p w14:paraId="7A4BF7AA" w14:textId="77777777" w:rsidR="002503D1" w:rsidRDefault="002503D1">
            <w:pPr>
              <w:jc w:val="center"/>
              <w:rPr>
                <w:rFonts w:ascii="Verdana" w:hAnsi="Verdana" w:cs="Calibri"/>
                <w:b/>
                <w:bCs/>
                <w:color w:val="000000"/>
                <w:sz w:val="20"/>
                <w:szCs w:val="20"/>
              </w:rPr>
            </w:pPr>
            <w:r>
              <w:rPr>
                <w:rFonts w:ascii="Verdana" w:hAnsi="Verdana" w:cs="Calibri"/>
                <w:b/>
                <w:bCs/>
                <w:color w:val="000000"/>
                <w:sz w:val="20"/>
                <w:szCs w:val="20"/>
              </w:rPr>
              <w:t xml:space="preserve">No. </w:t>
            </w:r>
            <w:proofErr w:type="spellStart"/>
            <w:proofErr w:type="gramStart"/>
            <w:r>
              <w:rPr>
                <w:rFonts w:ascii="Verdana" w:hAnsi="Verdana" w:cs="Calibri"/>
                <w:b/>
                <w:bCs/>
                <w:color w:val="000000"/>
                <w:sz w:val="20"/>
                <w:szCs w:val="20"/>
              </w:rPr>
              <w:t>needed</w:t>
            </w:r>
            <w:proofErr w:type="spellEnd"/>
            <w:proofErr w:type="gramEnd"/>
            <w:r>
              <w:rPr>
                <w:rFonts w:ascii="Verdana" w:hAnsi="Verdana" w:cs="Calibri"/>
                <w:b/>
                <w:bCs/>
                <w:color w:val="000000"/>
                <w:sz w:val="20"/>
                <w:szCs w:val="20"/>
              </w:rPr>
              <w:t xml:space="preserve"> per team</w:t>
            </w:r>
          </w:p>
        </w:tc>
        <w:tc>
          <w:tcPr>
            <w:tcW w:w="1598" w:type="dxa"/>
            <w:tcBorders>
              <w:top w:val="single" w:sz="4" w:space="0" w:color="auto"/>
              <w:left w:val="nil"/>
              <w:bottom w:val="single" w:sz="4" w:space="0" w:color="auto"/>
              <w:right w:val="single" w:sz="4" w:space="0" w:color="auto"/>
            </w:tcBorders>
            <w:shd w:val="clear" w:color="000000" w:fill="E7E6E6"/>
            <w:vAlign w:val="center"/>
            <w:hideMark/>
          </w:tcPr>
          <w:p w14:paraId="4F692680" w14:textId="77777777" w:rsidR="002503D1" w:rsidRDefault="002503D1">
            <w:pPr>
              <w:jc w:val="center"/>
              <w:rPr>
                <w:rFonts w:ascii="Verdana" w:hAnsi="Verdana" w:cs="Calibri"/>
                <w:b/>
                <w:bCs/>
                <w:color w:val="000000"/>
                <w:sz w:val="20"/>
                <w:szCs w:val="20"/>
              </w:rPr>
            </w:pPr>
            <w:r>
              <w:rPr>
                <w:rFonts w:ascii="Verdana" w:hAnsi="Verdana" w:cs="Calibri"/>
                <w:b/>
                <w:bCs/>
                <w:color w:val="000000"/>
                <w:sz w:val="20"/>
                <w:szCs w:val="20"/>
              </w:rPr>
              <w:t xml:space="preserve">No. </w:t>
            </w:r>
            <w:proofErr w:type="spellStart"/>
            <w:proofErr w:type="gramStart"/>
            <w:r>
              <w:rPr>
                <w:rFonts w:ascii="Verdana" w:hAnsi="Verdana" w:cs="Calibri"/>
                <w:b/>
                <w:bCs/>
                <w:color w:val="000000"/>
                <w:sz w:val="20"/>
                <w:szCs w:val="20"/>
              </w:rPr>
              <w:t>needed</w:t>
            </w:r>
            <w:proofErr w:type="spellEnd"/>
            <w:proofErr w:type="gramEnd"/>
            <w:r>
              <w:rPr>
                <w:rFonts w:ascii="Verdana" w:hAnsi="Verdana" w:cs="Calibri"/>
                <w:b/>
                <w:bCs/>
                <w:color w:val="000000"/>
                <w:sz w:val="20"/>
                <w:szCs w:val="20"/>
              </w:rPr>
              <w:t xml:space="preserve"> for 6 teams</w:t>
            </w:r>
          </w:p>
        </w:tc>
        <w:tc>
          <w:tcPr>
            <w:tcW w:w="2836" w:type="dxa"/>
            <w:tcBorders>
              <w:top w:val="single" w:sz="4" w:space="0" w:color="auto"/>
              <w:left w:val="nil"/>
              <w:bottom w:val="single" w:sz="4" w:space="0" w:color="auto"/>
              <w:right w:val="single" w:sz="4" w:space="0" w:color="auto"/>
            </w:tcBorders>
            <w:shd w:val="clear" w:color="000000" w:fill="E7E6E6"/>
            <w:vAlign w:val="center"/>
            <w:hideMark/>
          </w:tcPr>
          <w:p w14:paraId="0FF6CC27" w14:textId="77777777" w:rsidR="002503D1" w:rsidRDefault="002503D1">
            <w:pPr>
              <w:jc w:val="center"/>
              <w:rPr>
                <w:rFonts w:ascii="Verdana" w:hAnsi="Verdana" w:cs="Calibri"/>
                <w:b/>
                <w:bCs/>
                <w:color w:val="000000"/>
                <w:sz w:val="20"/>
                <w:szCs w:val="20"/>
              </w:rPr>
            </w:pPr>
            <w:proofErr w:type="spellStart"/>
            <w:r>
              <w:rPr>
                <w:rFonts w:ascii="Verdana" w:hAnsi="Verdana" w:cs="Calibri"/>
                <w:b/>
                <w:bCs/>
                <w:color w:val="000000"/>
                <w:sz w:val="20"/>
                <w:szCs w:val="20"/>
              </w:rPr>
              <w:t>Available</w:t>
            </w:r>
            <w:proofErr w:type="spellEnd"/>
            <w:r>
              <w:rPr>
                <w:rFonts w:ascii="Verdana" w:hAnsi="Verdana" w:cs="Calibri"/>
                <w:b/>
                <w:bCs/>
                <w:color w:val="000000"/>
                <w:sz w:val="20"/>
                <w:szCs w:val="20"/>
              </w:rPr>
              <w:t>/</w:t>
            </w:r>
            <w:r>
              <w:rPr>
                <w:rFonts w:ascii="Verdana" w:hAnsi="Verdana" w:cs="Calibri"/>
                <w:b/>
                <w:bCs/>
                <w:color w:val="000000"/>
                <w:sz w:val="20"/>
                <w:szCs w:val="20"/>
              </w:rPr>
              <w:br/>
            </w:r>
            <w:proofErr w:type="spellStart"/>
            <w:r>
              <w:rPr>
                <w:rFonts w:ascii="Verdana" w:hAnsi="Verdana" w:cs="Calibri"/>
                <w:b/>
                <w:bCs/>
                <w:color w:val="000000"/>
                <w:sz w:val="20"/>
                <w:szCs w:val="20"/>
              </w:rPr>
              <w:t>need</w:t>
            </w:r>
            <w:proofErr w:type="spellEnd"/>
            <w:r>
              <w:rPr>
                <w:rFonts w:ascii="Verdana" w:hAnsi="Verdana" w:cs="Calibri"/>
                <w:b/>
                <w:bCs/>
                <w:color w:val="000000"/>
                <w:sz w:val="20"/>
                <w:szCs w:val="20"/>
              </w:rPr>
              <w:t xml:space="preserve"> to </w:t>
            </w:r>
            <w:proofErr w:type="gramStart"/>
            <w:r>
              <w:rPr>
                <w:rFonts w:ascii="Verdana" w:hAnsi="Verdana" w:cs="Calibri"/>
                <w:b/>
                <w:bCs/>
                <w:color w:val="000000"/>
                <w:sz w:val="20"/>
                <w:szCs w:val="20"/>
              </w:rPr>
              <w:t>source?</w:t>
            </w:r>
            <w:proofErr w:type="gramEnd"/>
            <w:r>
              <w:rPr>
                <w:rFonts w:ascii="Verdana" w:hAnsi="Verdana" w:cs="Calibri"/>
                <w:b/>
                <w:bCs/>
                <w:color w:val="000000"/>
                <w:sz w:val="20"/>
                <w:szCs w:val="20"/>
              </w:rPr>
              <w:t xml:space="preserve"> </w:t>
            </w:r>
          </w:p>
        </w:tc>
        <w:tc>
          <w:tcPr>
            <w:tcW w:w="1417" w:type="dxa"/>
            <w:gridSpan w:val="2"/>
            <w:tcBorders>
              <w:top w:val="single" w:sz="4" w:space="0" w:color="auto"/>
              <w:left w:val="nil"/>
              <w:bottom w:val="single" w:sz="4" w:space="0" w:color="auto"/>
              <w:right w:val="single" w:sz="4" w:space="0" w:color="auto"/>
            </w:tcBorders>
            <w:shd w:val="clear" w:color="000000" w:fill="E7E6E6"/>
            <w:vAlign w:val="center"/>
            <w:hideMark/>
          </w:tcPr>
          <w:p w14:paraId="0A02AADF" w14:textId="77777777" w:rsidR="002503D1" w:rsidRDefault="002503D1">
            <w:pPr>
              <w:rPr>
                <w:rFonts w:ascii="Verdana" w:hAnsi="Verdana" w:cs="Calibri"/>
                <w:b/>
                <w:bCs/>
                <w:color w:val="000000"/>
                <w:sz w:val="20"/>
                <w:szCs w:val="20"/>
              </w:rPr>
            </w:pPr>
            <w:r>
              <w:rPr>
                <w:rFonts w:ascii="Verdana" w:hAnsi="Verdana" w:cs="Calibri"/>
                <w:b/>
                <w:bCs/>
                <w:color w:val="000000"/>
                <w:sz w:val="20"/>
                <w:szCs w:val="20"/>
              </w:rPr>
              <w:t xml:space="preserve">Total </w:t>
            </w:r>
            <w:r>
              <w:rPr>
                <w:rFonts w:ascii="Verdana" w:hAnsi="Verdana" w:cs="Calibri"/>
                <w:b/>
                <w:bCs/>
                <w:color w:val="000000"/>
                <w:sz w:val="20"/>
                <w:szCs w:val="20"/>
              </w:rPr>
              <w:br/>
            </w:r>
            <w:proofErr w:type="spellStart"/>
            <w:r>
              <w:rPr>
                <w:rFonts w:ascii="Verdana" w:hAnsi="Verdana" w:cs="Calibri"/>
                <w:b/>
                <w:bCs/>
                <w:color w:val="000000"/>
                <w:sz w:val="20"/>
                <w:szCs w:val="20"/>
              </w:rPr>
              <w:t>estimated</w:t>
            </w:r>
            <w:proofErr w:type="spellEnd"/>
            <w:r>
              <w:rPr>
                <w:rFonts w:ascii="Verdana" w:hAnsi="Verdana" w:cs="Calibri"/>
                <w:b/>
                <w:bCs/>
                <w:color w:val="000000"/>
                <w:sz w:val="20"/>
                <w:szCs w:val="20"/>
              </w:rPr>
              <w:t xml:space="preserve"> </w:t>
            </w:r>
            <w:r>
              <w:rPr>
                <w:rFonts w:ascii="Verdana" w:hAnsi="Verdana" w:cs="Calibri"/>
                <w:b/>
                <w:bCs/>
                <w:color w:val="000000"/>
                <w:sz w:val="20"/>
                <w:szCs w:val="20"/>
              </w:rPr>
              <w:br/>
            </w:r>
            <w:proofErr w:type="spellStart"/>
            <w:r>
              <w:rPr>
                <w:rFonts w:ascii="Verdana" w:hAnsi="Verdana" w:cs="Calibri"/>
                <w:b/>
                <w:bCs/>
                <w:color w:val="000000"/>
                <w:sz w:val="20"/>
                <w:szCs w:val="20"/>
              </w:rPr>
              <w:t>cost</w:t>
            </w:r>
            <w:proofErr w:type="spellEnd"/>
            <w:r>
              <w:rPr>
                <w:rFonts w:ascii="Verdana" w:hAnsi="Verdana" w:cs="Calibri"/>
                <w:b/>
                <w:bCs/>
                <w:color w:val="000000"/>
                <w:sz w:val="20"/>
                <w:szCs w:val="20"/>
              </w:rPr>
              <w:t xml:space="preserve"> (USD)</w:t>
            </w:r>
          </w:p>
        </w:tc>
      </w:tr>
      <w:tr w:rsidR="002503D1" w14:paraId="5C5234D6" w14:textId="77777777" w:rsidTr="002503D1">
        <w:trPr>
          <w:gridAfter w:val="1"/>
          <w:wAfter w:w="9" w:type="dxa"/>
          <w:trHeight w:hRule="exact" w:val="290"/>
        </w:trPr>
        <w:tc>
          <w:tcPr>
            <w:tcW w:w="4112" w:type="dxa"/>
            <w:tcBorders>
              <w:top w:val="nil"/>
              <w:left w:val="single" w:sz="4" w:space="0" w:color="auto"/>
              <w:bottom w:val="single" w:sz="4" w:space="0" w:color="auto"/>
              <w:right w:val="single" w:sz="4" w:space="0" w:color="auto"/>
            </w:tcBorders>
            <w:shd w:val="clear" w:color="000000" w:fill="FFFFFF"/>
            <w:vAlign w:val="center"/>
            <w:hideMark/>
          </w:tcPr>
          <w:p w14:paraId="7A9DC7B8"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Back pack</w:t>
            </w:r>
          </w:p>
        </w:tc>
        <w:tc>
          <w:tcPr>
            <w:tcW w:w="1237" w:type="dxa"/>
            <w:tcBorders>
              <w:top w:val="nil"/>
              <w:left w:val="nil"/>
              <w:bottom w:val="single" w:sz="4" w:space="0" w:color="auto"/>
              <w:right w:val="single" w:sz="4" w:space="0" w:color="auto"/>
            </w:tcBorders>
            <w:shd w:val="clear" w:color="000000" w:fill="FFFFFF"/>
            <w:vAlign w:val="center"/>
            <w:hideMark/>
          </w:tcPr>
          <w:p w14:paraId="1203E28B"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1</w:t>
            </w:r>
          </w:p>
        </w:tc>
        <w:tc>
          <w:tcPr>
            <w:tcW w:w="1598" w:type="dxa"/>
            <w:tcBorders>
              <w:top w:val="nil"/>
              <w:left w:val="nil"/>
              <w:bottom w:val="single" w:sz="4" w:space="0" w:color="auto"/>
              <w:right w:val="single" w:sz="4" w:space="0" w:color="auto"/>
            </w:tcBorders>
            <w:shd w:val="clear" w:color="000000" w:fill="FFFFFF"/>
            <w:vAlign w:val="center"/>
            <w:hideMark/>
          </w:tcPr>
          <w:p w14:paraId="3A16BC59"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6</w:t>
            </w:r>
          </w:p>
        </w:tc>
        <w:tc>
          <w:tcPr>
            <w:tcW w:w="2836" w:type="dxa"/>
            <w:tcBorders>
              <w:top w:val="nil"/>
              <w:left w:val="nil"/>
              <w:bottom w:val="single" w:sz="4" w:space="0" w:color="auto"/>
              <w:right w:val="single" w:sz="4" w:space="0" w:color="auto"/>
            </w:tcBorders>
            <w:shd w:val="clear" w:color="000000" w:fill="FFFFFF"/>
            <w:noWrap/>
            <w:vAlign w:val="center"/>
            <w:hideMark/>
          </w:tcPr>
          <w:p w14:paraId="1544719C" w14:textId="77777777" w:rsidR="002503D1" w:rsidRDefault="002503D1">
            <w:pPr>
              <w:jc w:val="center"/>
              <w:rPr>
                <w:rFonts w:ascii="Verdana" w:hAnsi="Verdana" w:cs="Calibri"/>
                <w:color w:val="000000"/>
                <w:sz w:val="20"/>
                <w:szCs w:val="20"/>
              </w:rPr>
            </w:pPr>
            <w:proofErr w:type="spellStart"/>
            <w:r>
              <w:rPr>
                <w:rFonts w:ascii="Verdana" w:hAnsi="Verdana" w:cs="Calibri"/>
                <w:color w:val="000000"/>
                <w:sz w:val="20"/>
                <w:szCs w:val="20"/>
              </w:rPr>
              <w:t>Available</w:t>
            </w:r>
            <w:proofErr w:type="spellEnd"/>
          </w:p>
        </w:tc>
        <w:tc>
          <w:tcPr>
            <w:tcW w:w="1417" w:type="dxa"/>
            <w:gridSpan w:val="2"/>
            <w:tcBorders>
              <w:top w:val="nil"/>
              <w:left w:val="nil"/>
              <w:bottom w:val="single" w:sz="4" w:space="0" w:color="auto"/>
              <w:right w:val="single" w:sz="4" w:space="0" w:color="auto"/>
            </w:tcBorders>
            <w:shd w:val="clear" w:color="000000" w:fill="F2F2F2"/>
            <w:noWrap/>
            <w:vAlign w:val="center"/>
            <w:hideMark/>
          </w:tcPr>
          <w:p w14:paraId="7DC727E3"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NA</w:t>
            </w:r>
          </w:p>
        </w:tc>
      </w:tr>
      <w:tr w:rsidR="002503D1" w14:paraId="2B036A9B" w14:textId="77777777" w:rsidTr="002503D1">
        <w:trPr>
          <w:gridAfter w:val="1"/>
          <w:wAfter w:w="9" w:type="dxa"/>
          <w:trHeight w:hRule="exact" w:val="290"/>
        </w:trPr>
        <w:tc>
          <w:tcPr>
            <w:tcW w:w="4112" w:type="dxa"/>
            <w:tcBorders>
              <w:top w:val="nil"/>
              <w:left w:val="single" w:sz="4" w:space="0" w:color="auto"/>
              <w:bottom w:val="single" w:sz="4" w:space="0" w:color="auto"/>
              <w:right w:val="single" w:sz="4" w:space="0" w:color="auto"/>
            </w:tcBorders>
            <w:shd w:val="clear" w:color="000000" w:fill="FFFFFF"/>
            <w:vAlign w:val="center"/>
            <w:hideMark/>
          </w:tcPr>
          <w:p w14:paraId="58C1DBDE" w14:textId="77777777" w:rsidR="002503D1" w:rsidRDefault="002503D1">
            <w:pPr>
              <w:jc w:val="center"/>
              <w:rPr>
                <w:rFonts w:ascii="Verdana" w:hAnsi="Verdana" w:cs="Calibri"/>
                <w:color w:val="000000"/>
                <w:sz w:val="20"/>
                <w:szCs w:val="20"/>
              </w:rPr>
            </w:pPr>
            <w:proofErr w:type="spellStart"/>
            <w:r>
              <w:rPr>
                <w:rFonts w:ascii="Verdana" w:hAnsi="Verdana" w:cs="Calibri"/>
                <w:color w:val="000000"/>
                <w:sz w:val="20"/>
                <w:szCs w:val="20"/>
              </w:rPr>
              <w:t>Clipboard</w:t>
            </w:r>
            <w:proofErr w:type="spellEnd"/>
          </w:p>
        </w:tc>
        <w:tc>
          <w:tcPr>
            <w:tcW w:w="1237" w:type="dxa"/>
            <w:tcBorders>
              <w:top w:val="nil"/>
              <w:left w:val="nil"/>
              <w:bottom w:val="single" w:sz="4" w:space="0" w:color="auto"/>
              <w:right w:val="single" w:sz="4" w:space="0" w:color="auto"/>
            </w:tcBorders>
            <w:shd w:val="clear" w:color="000000" w:fill="FFFFFF"/>
            <w:vAlign w:val="center"/>
            <w:hideMark/>
          </w:tcPr>
          <w:p w14:paraId="201CC398"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1</w:t>
            </w:r>
          </w:p>
        </w:tc>
        <w:tc>
          <w:tcPr>
            <w:tcW w:w="1598" w:type="dxa"/>
            <w:tcBorders>
              <w:top w:val="nil"/>
              <w:left w:val="nil"/>
              <w:bottom w:val="single" w:sz="4" w:space="0" w:color="auto"/>
              <w:right w:val="single" w:sz="4" w:space="0" w:color="auto"/>
            </w:tcBorders>
            <w:shd w:val="clear" w:color="000000" w:fill="FFFFFF"/>
            <w:vAlign w:val="center"/>
            <w:hideMark/>
          </w:tcPr>
          <w:p w14:paraId="0A885FEF"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6</w:t>
            </w:r>
          </w:p>
        </w:tc>
        <w:tc>
          <w:tcPr>
            <w:tcW w:w="2836" w:type="dxa"/>
            <w:tcBorders>
              <w:top w:val="nil"/>
              <w:left w:val="nil"/>
              <w:bottom w:val="single" w:sz="4" w:space="0" w:color="auto"/>
              <w:right w:val="single" w:sz="4" w:space="0" w:color="auto"/>
            </w:tcBorders>
            <w:shd w:val="clear" w:color="000000" w:fill="FFFFFF"/>
            <w:noWrap/>
            <w:vAlign w:val="center"/>
            <w:hideMark/>
          </w:tcPr>
          <w:p w14:paraId="2CD512C4"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Need to source</w:t>
            </w:r>
          </w:p>
        </w:tc>
        <w:tc>
          <w:tcPr>
            <w:tcW w:w="1417" w:type="dxa"/>
            <w:gridSpan w:val="2"/>
            <w:tcBorders>
              <w:top w:val="nil"/>
              <w:left w:val="nil"/>
              <w:bottom w:val="single" w:sz="4" w:space="0" w:color="auto"/>
              <w:right w:val="single" w:sz="4" w:space="0" w:color="auto"/>
            </w:tcBorders>
            <w:shd w:val="clear" w:color="000000" w:fill="F2F2F2"/>
            <w:noWrap/>
            <w:vAlign w:val="center"/>
            <w:hideMark/>
          </w:tcPr>
          <w:p w14:paraId="053DB2DD"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10</w:t>
            </w:r>
          </w:p>
        </w:tc>
      </w:tr>
      <w:tr w:rsidR="002503D1" w14:paraId="4A77AAEB" w14:textId="77777777" w:rsidTr="002503D1">
        <w:trPr>
          <w:gridAfter w:val="1"/>
          <w:wAfter w:w="9" w:type="dxa"/>
          <w:trHeight w:hRule="exact" w:val="290"/>
        </w:trPr>
        <w:tc>
          <w:tcPr>
            <w:tcW w:w="4112" w:type="dxa"/>
            <w:tcBorders>
              <w:top w:val="nil"/>
              <w:left w:val="single" w:sz="4" w:space="0" w:color="auto"/>
              <w:bottom w:val="single" w:sz="4" w:space="0" w:color="auto"/>
              <w:right w:val="single" w:sz="4" w:space="0" w:color="auto"/>
            </w:tcBorders>
            <w:shd w:val="clear" w:color="000000" w:fill="FFFFFF"/>
            <w:vAlign w:val="center"/>
            <w:hideMark/>
          </w:tcPr>
          <w:p w14:paraId="3D1D7721"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Pencil</w:t>
            </w:r>
          </w:p>
        </w:tc>
        <w:tc>
          <w:tcPr>
            <w:tcW w:w="1237" w:type="dxa"/>
            <w:tcBorders>
              <w:top w:val="nil"/>
              <w:left w:val="nil"/>
              <w:bottom w:val="single" w:sz="4" w:space="0" w:color="auto"/>
              <w:right w:val="single" w:sz="4" w:space="0" w:color="auto"/>
            </w:tcBorders>
            <w:shd w:val="clear" w:color="000000" w:fill="FFFFFF"/>
            <w:vAlign w:val="center"/>
            <w:hideMark/>
          </w:tcPr>
          <w:p w14:paraId="2E6FF705"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3</w:t>
            </w:r>
          </w:p>
        </w:tc>
        <w:tc>
          <w:tcPr>
            <w:tcW w:w="1598" w:type="dxa"/>
            <w:tcBorders>
              <w:top w:val="nil"/>
              <w:left w:val="nil"/>
              <w:bottom w:val="single" w:sz="4" w:space="0" w:color="auto"/>
              <w:right w:val="single" w:sz="4" w:space="0" w:color="auto"/>
            </w:tcBorders>
            <w:shd w:val="clear" w:color="000000" w:fill="FFFFFF"/>
            <w:vAlign w:val="center"/>
            <w:hideMark/>
          </w:tcPr>
          <w:p w14:paraId="18643FFA"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18</w:t>
            </w:r>
          </w:p>
        </w:tc>
        <w:tc>
          <w:tcPr>
            <w:tcW w:w="2836" w:type="dxa"/>
            <w:tcBorders>
              <w:top w:val="nil"/>
              <w:left w:val="nil"/>
              <w:bottom w:val="single" w:sz="4" w:space="0" w:color="auto"/>
              <w:right w:val="single" w:sz="4" w:space="0" w:color="auto"/>
            </w:tcBorders>
            <w:shd w:val="clear" w:color="000000" w:fill="FFFFFF"/>
            <w:noWrap/>
            <w:vAlign w:val="center"/>
            <w:hideMark/>
          </w:tcPr>
          <w:p w14:paraId="58F72665"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Need to source</w:t>
            </w:r>
          </w:p>
        </w:tc>
        <w:tc>
          <w:tcPr>
            <w:tcW w:w="1417" w:type="dxa"/>
            <w:gridSpan w:val="2"/>
            <w:tcBorders>
              <w:top w:val="nil"/>
              <w:left w:val="nil"/>
              <w:bottom w:val="single" w:sz="4" w:space="0" w:color="auto"/>
              <w:right w:val="single" w:sz="4" w:space="0" w:color="auto"/>
            </w:tcBorders>
            <w:shd w:val="clear" w:color="000000" w:fill="F2F2F2"/>
            <w:noWrap/>
            <w:vAlign w:val="center"/>
            <w:hideMark/>
          </w:tcPr>
          <w:p w14:paraId="1C88E2F6"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5</w:t>
            </w:r>
          </w:p>
        </w:tc>
      </w:tr>
      <w:tr w:rsidR="002503D1" w14:paraId="103797E7" w14:textId="77777777" w:rsidTr="002503D1">
        <w:trPr>
          <w:gridAfter w:val="1"/>
          <w:wAfter w:w="9" w:type="dxa"/>
          <w:trHeight w:hRule="exact" w:val="290"/>
        </w:trPr>
        <w:tc>
          <w:tcPr>
            <w:tcW w:w="4112" w:type="dxa"/>
            <w:tcBorders>
              <w:top w:val="nil"/>
              <w:left w:val="single" w:sz="4" w:space="0" w:color="auto"/>
              <w:bottom w:val="single" w:sz="4" w:space="0" w:color="auto"/>
              <w:right w:val="single" w:sz="4" w:space="0" w:color="auto"/>
            </w:tcBorders>
            <w:shd w:val="clear" w:color="000000" w:fill="FFFFFF"/>
            <w:vAlign w:val="center"/>
            <w:hideMark/>
          </w:tcPr>
          <w:p w14:paraId="6BE4D202" w14:textId="77777777" w:rsidR="002503D1" w:rsidRDefault="002503D1">
            <w:pPr>
              <w:jc w:val="center"/>
              <w:rPr>
                <w:rFonts w:ascii="Verdana" w:hAnsi="Verdana" w:cs="Calibri"/>
                <w:color w:val="000000"/>
                <w:sz w:val="20"/>
                <w:szCs w:val="20"/>
              </w:rPr>
            </w:pPr>
            <w:proofErr w:type="spellStart"/>
            <w:r>
              <w:rPr>
                <w:rFonts w:ascii="Verdana" w:hAnsi="Verdana" w:cs="Calibri"/>
                <w:color w:val="000000"/>
                <w:sz w:val="20"/>
                <w:szCs w:val="20"/>
              </w:rPr>
              <w:t>Eraser</w:t>
            </w:r>
            <w:proofErr w:type="spellEnd"/>
          </w:p>
        </w:tc>
        <w:tc>
          <w:tcPr>
            <w:tcW w:w="1237" w:type="dxa"/>
            <w:tcBorders>
              <w:top w:val="nil"/>
              <w:left w:val="nil"/>
              <w:bottom w:val="single" w:sz="4" w:space="0" w:color="auto"/>
              <w:right w:val="single" w:sz="4" w:space="0" w:color="auto"/>
            </w:tcBorders>
            <w:shd w:val="clear" w:color="000000" w:fill="FFFFFF"/>
            <w:vAlign w:val="center"/>
            <w:hideMark/>
          </w:tcPr>
          <w:p w14:paraId="4459925C"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2</w:t>
            </w:r>
          </w:p>
        </w:tc>
        <w:tc>
          <w:tcPr>
            <w:tcW w:w="1598" w:type="dxa"/>
            <w:tcBorders>
              <w:top w:val="nil"/>
              <w:left w:val="nil"/>
              <w:bottom w:val="single" w:sz="4" w:space="0" w:color="auto"/>
              <w:right w:val="single" w:sz="4" w:space="0" w:color="auto"/>
            </w:tcBorders>
            <w:shd w:val="clear" w:color="000000" w:fill="FFFFFF"/>
            <w:vAlign w:val="center"/>
            <w:hideMark/>
          </w:tcPr>
          <w:p w14:paraId="3B50A22C"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12</w:t>
            </w:r>
          </w:p>
        </w:tc>
        <w:tc>
          <w:tcPr>
            <w:tcW w:w="2836" w:type="dxa"/>
            <w:tcBorders>
              <w:top w:val="nil"/>
              <w:left w:val="nil"/>
              <w:bottom w:val="single" w:sz="4" w:space="0" w:color="auto"/>
              <w:right w:val="single" w:sz="4" w:space="0" w:color="auto"/>
            </w:tcBorders>
            <w:shd w:val="clear" w:color="000000" w:fill="FFFFFF"/>
            <w:noWrap/>
            <w:vAlign w:val="center"/>
            <w:hideMark/>
          </w:tcPr>
          <w:p w14:paraId="1F6A4827"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Need to source</w:t>
            </w:r>
          </w:p>
        </w:tc>
        <w:tc>
          <w:tcPr>
            <w:tcW w:w="1417" w:type="dxa"/>
            <w:gridSpan w:val="2"/>
            <w:tcBorders>
              <w:top w:val="nil"/>
              <w:left w:val="nil"/>
              <w:bottom w:val="single" w:sz="4" w:space="0" w:color="auto"/>
              <w:right w:val="single" w:sz="4" w:space="0" w:color="auto"/>
            </w:tcBorders>
            <w:shd w:val="clear" w:color="000000" w:fill="F2F2F2"/>
            <w:noWrap/>
            <w:vAlign w:val="center"/>
            <w:hideMark/>
          </w:tcPr>
          <w:p w14:paraId="4B5ED5A9"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5</w:t>
            </w:r>
          </w:p>
        </w:tc>
      </w:tr>
      <w:tr w:rsidR="002503D1" w14:paraId="0DB7E9ED" w14:textId="77777777" w:rsidTr="002503D1">
        <w:trPr>
          <w:gridAfter w:val="1"/>
          <w:wAfter w:w="9" w:type="dxa"/>
          <w:trHeight w:val="290"/>
        </w:trPr>
        <w:tc>
          <w:tcPr>
            <w:tcW w:w="4112" w:type="dxa"/>
            <w:tcBorders>
              <w:top w:val="nil"/>
              <w:left w:val="single" w:sz="4" w:space="0" w:color="auto"/>
              <w:bottom w:val="single" w:sz="4" w:space="0" w:color="auto"/>
              <w:right w:val="single" w:sz="4" w:space="0" w:color="auto"/>
            </w:tcBorders>
            <w:shd w:val="clear" w:color="000000" w:fill="FFFFFF"/>
            <w:vAlign w:val="center"/>
            <w:hideMark/>
          </w:tcPr>
          <w:p w14:paraId="3FCB34C9"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Marker</w:t>
            </w:r>
          </w:p>
        </w:tc>
        <w:tc>
          <w:tcPr>
            <w:tcW w:w="1237" w:type="dxa"/>
            <w:tcBorders>
              <w:top w:val="nil"/>
              <w:left w:val="nil"/>
              <w:bottom w:val="single" w:sz="4" w:space="0" w:color="auto"/>
              <w:right w:val="single" w:sz="4" w:space="0" w:color="auto"/>
            </w:tcBorders>
            <w:shd w:val="clear" w:color="000000" w:fill="FFFFFF"/>
            <w:vAlign w:val="center"/>
            <w:hideMark/>
          </w:tcPr>
          <w:p w14:paraId="71B4E1E0"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1</w:t>
            </w:r>
          </w:p>
        </w:tc>
        <w:tc>
          <w:tcPr>
            <w:tcW w:w="1598" w:type="dxa"/>
            <w:tcBorders>
              <w:top w:val="nil"/>
              <w:left w:val="nil"/>
              <w:bottom w:val="single" w:sz="4" w:space="0" w:color="auto"/>
              <w:right w:val="single" w:sz="4" w:space="0" w:color="auto"/>
            </w:tcBorders>
            <w:shd w:val="clear" w:color="000000" w:fill="FFFFFF"/>
            <w:vAlign w:val="center"/>
            <w:hideMark/>
          </w:tcPr>
          <w:p w14:paraId="434A4CEE"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6</w:t>
            </w:r>
          </w:p>
        </w:tc>
        <w:tc>
          <w:tcPr>
            <w:tcW w:w="2836" w:type="dxa"/>
            <w:tcBorders>
              <w:top w:val="nil"/>
              <w:left w:val="nil"/>
              <w:bottom w:val="single" w:sz="4" w:space="0" w:color="auto"/>
              <w:right w:val="single" w:sz="4" w:space="0" w:color="auto"/>
            </w:tcBorders>
            <w:shd w:val="clear" w:color="000000" w:fill="FFFFFF"/>
            <w:noWrap/>
            <w:vAlign w:val="center"/>
            <w:hideMark/>
          </w:tcPr>
          <w:p w14:paraId="1476185C"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Need to source</w:t>
            </w:r>
          </w:p>
        </w:tc>
        <w:tc>
          <w:tcPr>
            <w:tcW w:w="1417" w:type="dxa"/>
            <w:gridSpan w:val="2"/>
            <w:tcBorders>
              <w:top w:val="nil"/>
              <w:left w:val="nil"/>
              <w:bottom w:val="single" w:sz="4" w:space="0" w:color="auto"/>
              <w:right w:val="single" w:sz="4" w:space="0" w:color="auto"/>
            </w:tcBorders>
            <w:shd w:val="clear" w:color="000000" w:fill="F2F2F2"/>
            <w:noWrap/>
            <w:vAlign w:val="center"/>
            <w:hideMark/>
          </w:tcPr>
          <w:p w14:paraId="1191495B"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5</w:t>
            </w:r>
          </w:p>
        </w:tc>
      </w:tr>
      <w:tr w:rsidR="002503D1" w14:paraId="6EE3E647" w14:textId="77777777" w:rsidTr="002503D1">
        <w:trPr>
          <w:gridAfter w:val="1"/>
          <w:wAfter w:w="9" w:type="dxa"/>
          <w:trHeight w:hRule="exact" w:val="290"/>
        </w:trPr>
        <w:tc>
          <w:tcPr>
            <w:tcW w:w="4112" w:type="dxa"/>
            <w:tcBorders>
              <w:top w:val="nil"/>
              <w:left w:val="single" w:sz="4" w:space="0" w:color="auto"/>
              <w:bottom w:val="single" w:sz="4" w:space="0" w:color="auto"/>
              <w:right w:val="single" w:sz="4" w:space="0" w:color="auto"/>
            </w:tcBorders>
            <w:shd w:val="clear" w:color="000000" w:fill="FFFFFF"/>
            <w:vAlign w:val="center"/>
            <w:hideMark/>
          </w:tcPr>
          <w:p w14:paraId="6395CF9C"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 xml:space="preserve">Pencil </w:t>
            </w:r>
            <w:proofErr w:type="spellStart"/>
            <w:r>
              <w:rPr>
                <w:rFonts w:ascii="Verdana" w:hAnsi="Verdana" w:cs="Calibri"/>
                <w:color w:val="000000"/>
                <w:sz w:val="20"/>
                <w:szCs w:val="20"/>
              </w:rPr>
              <w:t>sharpener</w:t>
            </w:r>
            <w:proofErr w:type="spellEnd"/>
          </w:p>
        </w:tc>
        <w:tc>
          <w:tcPr>
            <w:tcW w:w="1237" w:type="dxa"/>
            <w:tcBorders>
              <w:top w:val="nil"/>
              <w:left w:val="nil"/>
              <w:bottom w:val="single" w:sz="4" w:space="0" w:color="auto"/>
              <w:right w:val="single" w:sz="4" w:space="0" w:color="auto"/>
            </w:tcBorders>
            <w:shd w:val="clear" w:color="000000" w:fill="FFFFFF"/>
            <w:vAlign w:val="center"/>
            <w:hideMark/>
          </w:tcPr>
          <w:p w14:paraId="054A7B74"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2</w:t>
            </w:r>
          </w:p>
        </w:tc>
        <w:tc>
          <w:tcPr>
            <w:tcW w:w="1598" w:type="dxa"/>
            <w:tcBorders>
              <w:top w:val="nil"/>
              <w:left w:val="nil"/>
              <w:bottom w:val="single" w:sz="4" w:space="0" w:color="auto"/>
              <w:right w:val="single" w:sz="4" w:space="0" w:color="auto"/>
            </w:tcBorders>
            <w:shd w:val="clear" w:color="000000" w:fill="FFFFFF"/>
            <w:vAlign w:val="center"/>
            <w:hideMark/>
          </w:tcPr>
          <w:p w14:paraId="156EB436"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12</w:t>
            </w:r>
          </w:p>
        </w:tc>
        <w:tc>
          <w:tcPr>
            <w:tcW w:w="2836" w:type="dxa"/>
            <w:tcBorders>
              <w:top w:val="nil"/>
              <w:left w:val="nil"/>
              <w:bottom w:val="single" w:sz="4" w:space="0" w:color="auto"/>
              <w:right w:val="single" w:sz="4" w:space="0" w:color="auto"/>
            </w:tcBorders>
            <w:shd w:val="clear" w:color="000000" w:fill="FFFFFF"/>
            <w:noWrap/>
            <w:vAlign w:val="center"/>
            <w:hideMark/>
          </w:tcPr>
          <w:p w14:paraId="53042F64"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Need to source</w:t>
            </w:r>
          </w:p>
        </w:tc>
        <w:tc>
          <w:tcPr>
            <w:tcW w:w="1417" w:type="dxa"/>
            <w:gridSpan w:val="2"/>
            <w:tcBorders>
              <w:top w:val="nil"/>
              <w:left w:val="nil"/>
              <w:bottom w:val="single" w:sz="4" w:space="0" w:color="auto"/>
              <w:right w:val="single" w:sz="4" w:space="0" w:color="auto"/>
            </w:tcBorders>
            <w:shd w:val="clear" w:color="000000" w:fill="F2F2F2"/>
            <w:noWrap/>
            <w:vAlign w:val="center"/>
            <w:hideMark/>
          </w:tcPr>
          <w:p w14:paraId="629AFCDF"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5</w:t>
            </w:r>
          </w:p>
        </w:tc>
      </w:tr>
      <w:tr w:rsidR="002503D1" w14:paraId="543439B5" w14:textId="77777777" w:rsidTr="002503D1">
        <w:trPr>
          <w:gridAfter w:val="1"/>
          <w:wAfter w:w="9" w:type="dxa"/>
          <w:trHeight w:hRule="exact" w:val="407"/>
        </w:trPr>
        <w:tc>
          <w:tcPr>
            <w:tcW w:w="4112" w:type="dxa"/>
            <w:tcBorders>
              <w:top w:val="nil"/>
              <w:left w:val="single" w:sz="4" w:space="0" w:color="auto"/>
              <w:bottom w:val="single" w:sz="4" w:space="0" w:color="auto"/>
              <w:right w:val="single" w:sz="4" w:space="0" w:color="auto"/>
            </w:tcBorders>
            <w:shd w:val="clear" w:color="000000" w:fill="FFFFFF"/>
            <w:vAlign w:val="center"/>
            <w:hideMark/>
          </w:tcPr>
          <w:p w14:paraId="380627E1" w14:textId="77777777" w:rsidR="002503D1" w:rsidRDefault="002503D1">
            <w:pPr>
              <w:jc w:val="center"/>
              <w:rPr>
                <w:rFonts w:ascii="Verdana" w:hAnsi="Verdana" w:cs="Calibri"/>
                <w:color w:val="000000"/>
                <w:sz w:val="20"/>
                <w:szCs w:val="20"/>
              </w:rPr>
            </w:pPr>
            <w:proofErr w:type="spellStart"/>
            <w:r>
              <w:rPr>
                <w:rFonts w:ascii="Verdana" w:hAnsi="Verdana" w:cs="Calibri"/>
                <w:color w:val="000000"/>
                <w:sz w:val="20"/>
                <w:szCs w:val="20"/>
              </w:rPr>
              <w:t>Vest</w:t>
            </w:r>
            <w:proofErr w:type="spellEnd"/>
            <w:r>
              <w:rPr>
                <w:rFonts w:ascii="Verdana" w:hAnsi="Verdana" w:cs="Calibri"/>
                <w:color w:val="000000"/>
                <w:sz w:val="20"/>
                <w:szCs w:val="20"/>
              </w:rPr>
              <w:t xml:space="preserve">/bib </w:t>
            </w:r>
            <w:proofErr w:type="spellStart"/>
            <w:r>
              <w:rPr>
                <w:rFonts w:ascii="Verdana" w:hAnsi="Verdana" w:cs="Calibri"/>
                <w:color w:val="000000"/>
                <w:sz w:val="20"/>
                <w:szCs w:val="20"/>
              </w:rPr>
              <w:t>with</w:t>
            </w:r>
            <w:proofErr w:type="spellEnd"/>
            <w:r>
              <w:rPr>
                <w:rFonts w:ascii="Verdana" w:hAnsi="Verdana" w:cs="Calibri"/>
                <w:color w:val="000000"/>
                <w:sz w:val="20"/>
                <w:szCs w:val="20"/>
              </w:rPr>
              <w:t xml:space="preserve"> MSF logo/</w:t>
            </w:r>
            <w:proofErr w:type="spellStart"/>
            <w:r>
              <w:rPr>
                <w:rFonts w:ascii="Verdana" w:hAnsi="Verdana" w:cs="Calibri"/>
                <w:color w:val="000000"/>
                <w:sz w:val="20"/>
                <w:szCs w:val="20"/>
              </w:rPr>
              <w:t>visibility</w:t>
            </w:r>
            <w:proofErr w:type="spellEnd"/>
          </w:p>
        </w:tc>
        <w:tc>
          <w:tcPr>
            <w:tcW w:w="1237" w:type="dxa"/>
            <w:tcBorders>
              <w:top w:val="nil"/>
              <w:left w:val="nil"/>
              <w:bottom w:val="single" w:sz="4" w:space="0" w:color="auto"/>
              <w:right w:val="single" w:sz="4" w:space="0" w:color="auto"/>
            </w:tcBorders>
            <w:shd w:val="clear" w:color="000000" w:fill="FFFFFF"/>
            <w:vAlign w:val="center"/>
            <w:hideMark/>
          </w:tcPr>
          <w:p w14:paraId="5F34C6C4"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2</w:t>
            </w:r>
          </w:p>
        </w:tc>
        <w:tc>
          <w:tcPr>
            <w:tcW w:w="1598" w:type="dxa"/>
            <w:tcBorders>
              <w:top w:val="nil"/>
              <w:left w:val="nil"/>
              <w:bottom w:val="single" w:sz="4" w:space="0" w:color="auto"/>
              <w:right w:val="single" w:sz="4" w:space="0" w:color="auto"/>
            </w:tcBorders>
            <w:shd w:val="clear" w:color="000000" w:fill="FFFFFF"/>
            <w:vAlign w:val="center"/>
            <w:hideMark/>
          </w:tcPr>
          <w:p w14:paraId="06BA39DA"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12</w:t>
            </w:r>
          </w:p>
        </w:tc>
        <w:tc>
          <w:tcPr>
            <w:tcW w:w="2836" w:type="dxa"/>
            <w:tcBorders>
              <w:top w:val="nil"/>
              <w:left w:val="nil"/>
              <w:bottom w:val="single" w:sz="4" w:space="0" w:color="auto"/>
              <w:right w:val="single" w:sz="4" w:space="0" w:color="auto"/>
            </w:tcBorders>
            <w:shd w:val="clear" w:color="000000" w:fill="FFFFFF"/>
            <w:noWrap/>
            <w:vAlign w:val="center"/>
            <w:hideMark/>
          </w:tcPr>
          <w:p w14:paraId="314A2235" w14:textId="77777777" w:rsidR="002503D1" w:rsidRDefault="002503D1">
            <w:pPr>
              <w:jc w:val="center"/>
              <w:rPr>
                <w:rFonts w:ascii="Verdana" w:hAnsi="Verdana" w:cs="Calibri"/>
                <w:color w:val="000000"/>
                <w:sz w:val="20"/>
                <w:szCs w:val="20"/>
              </w:rPr>
            </w:pPr>
            <w:proofErr w:type="spellStart"/>
            <w:r>
              <w:rPr>
                <w:rFonts w:ascii="Verdana" w:hAnsi="Verdana" w:cs="Calibri"/>
                <w:color w:val="000000"/>
                <w:sz w:val="20"/>
                <w:szCs w:val="20"/>
              </w:rPr>
              <w:t>Available</w:t>
            </w:r>
            <w:proofErr w:type="spellEnd"/>
          </w:p>
        </w:tc>
        <w:tc>
          <w:tcPr>
            <w:tcW w:w="1417" w:type="dxa"/>
            <w:gridSpan w:val="2"/>
            <w:tcBorders>
              <w:top w:val="nil"/>
              <w:left w:val="nil"/>
              <w:bottom w:val="single" w:sz="4" w:space="0" w:color="auto"/>
              <w:right w:val="single" w:sz="4" w:space="0" w:color="auto"/>
            </w:tcBorders>
            <w:shd w:val="clear" w:color="000000" w:fill="F2F2F2"/>
            <w:noWrap/>
            <w:vAlign w:val="center"/>
            <w:hideMark/>
          </w:tcPr>
          <w:p w14:paraId="040F2612"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NA</w:t>
            </w:r>
          </w:p>
        </w:tc>
      </w:tr>
      <w:tr w:rsidR="002503D1" w14:paraId="12B8B895" w14:textId="77777777" w:rsidTr="002503D1">
        <w:trPr>
          <w:gridAfter w:val="1"/>
          <w:wAfter w:w="9" w:type="dxa"/>
          <w:trHeight w:hRule="exact" w:val="712"/>
        </w:trPr>
        <w:tc>
          <w:tcPr>
            <w:tcW w:w="4112" w:type="dxa"/>
            <w:tcBorders>
              <w:top w:val="nil"/>
              <w:left w:val="single" w:sz="4" w:space="0" w:color="auto"/>
              <w:bottom w:val="single" w:sz="4" w:space="0" w:color="auto"/>
              <w:right w:val="single" w:sz="4" w:space="0" w:color="auto"/>
            </w:tcBorders>
            <w:shd w:val="clear" w:color="000000" w:fill="FFFFFF"/>
            <w:vAlign w:val="center"/>
            <w:hideMark/>
          </w:tcPr>
          <w:p w14:paraId="7296C54B"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 xml:space="preserve">Plastic folder (for protection of questionnaires </w:t>
            </w:r>
            <w:proofErr w:type="spellStart"/>
            <w:r>
              <w:rPr>
                <w:rFonts w:ascii="Verdana" w:hAnsi="Verdana" w:cs="Calibri"/>
                <w:color w:val="000000"/>
                <w:sz w:val="20"/>
                <w:szCs w:val="20"/>
              </w:rPr>
              <w:t>against</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rain</w:t>
            </w:r>
            <w:proofErr w:type="spellEnd"/>
            <w:r>
              <w:rPr>
                <w:rFonts w:ascii="Verdana" w:hAnsi="Verdana" w:cs="Calibri"/>
                <w:color w:val="000000"/>
                <w:sz w:val="20"/>
                <w:szCs w:val="20"/>
              </w:rPr>
              <w:t xml:space="preserve"> and </w:t>
            </w:r>
            <w:proofErr w:type="spellStart"/>
            <w:r>
              <w:rPr>
                <w:rFonts w:ascii="Verdana" w:hAnsi="Verdana" w:cs="Calibri"/>
                <w:color w:val="000000"/>
                <w:sz w:val="20"/>
                <w:szCs w:val="20"/>
              </w:rPr>
              <w:t>dust</w:t>
            </w:r>
            <w:proofErr w:type="spellEnd"/>
            <w:r>
              <w:rPr>
                <w:rFonts w:ascii="Verdana" w:hAnsi="Verdana" w:cs="Calibri"/>
                <w:color w:val="000000"/>
                <w:sz w:val="20"/>
                <w:szCs w:val="20"/>
              </w:rPr>
              <w:t>)</w:t>
            </w:r>
          </w:p>
        </w:tc>
        <w:tc>
          <w:tcPr>
            <w:tcW w:w="1237" w:type="dxa"/>
            <w:tcBorders>
              <w:top w:val="nil"/>
              <w:left w:val="nil"/>
              <w:bottom w:val="single" w:sz="4" w:space="0" w:color="auto"/>
              <w:right w:val="single" w:sz="4" w:space="0" w:color="auto"/>
            </w:tcBorders>
            <w:shd w:val="clear" w:color="000000" w:fill="FFFFFF"/>
            <w:vAlign w:val="center"/>
            <w:hideMark/>
          </w:tcPr>
          <w:p w14:paraId="1D1BC7B5"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3</w:t>
            </w:r>
          </w:p>
        </w:tc>
        <w:tc>
          <w:tcPr>
            <w:tcW w:w="1598" w:type="dxa"/>
            <w:tcBorders>
              <w:top w:val="nil"/>
              <w:left w:val="nil"/>
              <w:bottom w:val="single" w:sz="4" w:space="0" w:color="auto"/>
              <w:right w:val="single" w:sz="4" w:space="0" w:color="auto"/>
            </w:tcBorders>
            <w:shd w:val="clear" w:color="000000" w:fill="FFFFFF"/>
            <w:vAlign w:val="center"/>
            <w:hideMark/>
          </w:tcPr>
          <w:p w14:paraId="4DC92F2A"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18</w:t>
            </w:r>
          </w:p>
        </w:tc>
        <w:tc>
          <w:tcPr>
            <w:tcW w:w="2836" w:type="dxa"/>
            <w:tcBorders>
              <w:top w:val="nil"/>
              <w:left w:val="nil"/>
              <w:bottom w:val="single" w:sz="4" w:space="0" w:color="auto"/>
              <w:right w:val="single" w:sz="4" w:space="0" w:color="auto"/>
            </w:tcBorders>
            <w:shd w:val="clear" w:color="000000" w:fill="FFFFFF"/>
            <w:noWrap/>
            <w:vAlign w:val="center"/>
            <w:hideMark/>
          </w:tcPr>
          <w:p w14:paraId="3A2331E1"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Need to source</w:t>
            </w:r>
          </w:p>
        </w:tc>
        <w:tc>
          <w:tcPr>
            <w:tcW w:w="1417" w:type="dxa"/>
            <w:gridSpan w:val="2"/>
            <w:tcBorders>
              <w:top w:val="nil"/>
              <w:left w:val="nil"/>
              <w:bottom w:val="single" w:sz="4" w:space="0" w:color="auto"/>
              <w:right w:val="single" w:sz="4" w:space="0" w:color="auto"/>
            </w:tcBorders>
            <w:shd w:val="clear" w:color="000000" w:fill="F2F2F2"/>
            <w:noWrap/>
            <w:vAlign w:val="center"/>
            <w:hideMark/>
          </w:tcPr>
          <w:p w14:paraId="733D537C"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10</w:t>
            </w:r>
          </w:p>
        </w:tc>
      </w:tr>
      <w:tr w:rsidR="002503D1" w14:paraId="67E528BD" w14:textId="77777777" w:rsidTr="002503D1">
        <w:trPr>
          <w:gridAfter w:val="1"/>
          <w:wAfter w:w="9" w:type="dxa"/>
          <w:trHeight w:val="484"/>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538DDB68" w14:textId="77777777" w:rsidR="002503D1" w:rsidRDefault="002503D1" w:rsidP="002503D1">
            <w:pPr>
              <w:ind w:left="-397" w:firstLine="397"/>
              <w:jc w:val="center"/>
              <w:rPr>
                <w:rFonts w:ascii="Verdana" w:hAnsi="Verdana" w:cs="Calibri"/>
                <w:color w:val="000000"/>
                <w:sz w:val="20"/>
                <w:szCs w:val="20"/>
              </w:rPr>
            </w:pPr>
            <w:r>
              <w:rPr>
                <w:rFonts w:ascii="Verdana" w:hAnsi="Verdana" w:cs="Calibri"/>
                <w:color w:val="000000"/>
                <w:sz w:val="20"/>
                <w:szCs w:val="20"/>
              </w:rPr>
              <w:t>Radio</w:t>
            </w:r>
          </w:p>
        </w:tc>
        <w:tc>
          <w:tcPr>
            <w:tcW w:w="1237" w:type="dxa"/>
            <w:tcBorders>
              <w:top w:val="nil"/>
              <w:left w:val="nil"/>
              <w:bottom w:val="single" w:sz="4" w:space="0" w:color="auto"/>
              <w:right w:val="single" w:sz="4" w:space="0" w:color="auto"/>
            </w:tcBorders>
            <w:shd w:val="clear" w:color="auto" w:fill="auto"/>
            <w:vAlign w:val="center"/>
            <w:hideMark/>
          </w:tcPr>
          <w:p w14:paraId="0427163A"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1</w:t>
            </w:r>
          </w:p>
        </w:tc>
        <w:tc>
          <w:tcPr>
            <w:tcW w:w="1598" w:type="dxa"/>
            <w:tcBorders>
              <w:top w:val="nil"/>
              <w:left w:val="nil"/>
              <w:bottom w:val="single" w:sz="4" w:space="0" w:color="auto"/>
              <w:right w:val="single" w:sz="4" w:space="0" w:color="auto"/>
            </w:tcBorders>
            <w:shd w:val="clear" w:color="auto" w:fill="auto"/>
            <w:vAlign w:val="center"/>
            <w:hideMark/>
          </w:tcPr>
          <w:p w14:paraId="6A8C62B2"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6</w:t>
            </w:r>
          </w:p>
        </w:tc>
        <w:tc>
          <w:tcPr>
            <w:tcW w:w="2836" w:type="dxa"/>
            <w:tcBorders>
              <w:top w:val="nil"/>
              <w:left w:val="nil"/>
              <w:bottom w:val="single" w:sz="4" w:space="0" w:color="auto"/>
              <w:right w:val="single" w:sz="4" w:space="0" w:color="auto"/>
            </w:tcBorders>
            <w:shd w:val="clear" w:color="auto" w:fill="auto"/>
            <w:vAlign w:val="center"/>
            <w:hideMark/>
          </w:tcPr>
          <w:p w14:paraId="26B32646" w14:textId="43C41A29" w:rsidR="002503D1" w:rsidRDefault="002503D1">
            <w:pPr>
              <w:jc w:val="center"/>
              <w:rPr>
                <w:rFonts w:ascii="Verdana" w:hAnsi="Verdana" w:cs="Calibri"/>
                <w:color w:val="000000"/>
                <w:sz w:val="20"/>
                <w:szCs w:val="20"/>
              </w:rPr>
            </w:pPr>
            <w:proofErr w:type="spellStart"/>
            <w:r>
              <w:rPr>
                <w:rFonts w:ascii="Verdana" w:hAnsi="Verdana" w:cs="Calibri"/>
                <w:color w:val="000000"/>
                <w:sz w:val="20"/>
                <w:szCs w:val="20"/>
              </w:rPr>
              <w:t>Available</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from</w:t>
            </w:r>
            <w:proofErr w:type="spellEnd"/>
            <w:r>
              <w:rPr>
                <w:rFonts w:ascii="Verdana" w:hAnsi="Verdana" w:cs="Calibri"/>
                <w:color w:val="000000"/>
                <w:sz w:val="20"/>
                <w:szCs w:val="20"/>
              </w:rPr>
              <w:t xml:space="preserve"> </w:t>
            </w:r>
            <w:proofErr w:type="spellStart"/>
            <w:proofErr w:type="gramStart"/>
            <w:r>
              <w:rPr>
                <w:rFonts w:ascii="Verdana" w:hAnsi="Verdana" w:cs="Calibri"/>
                <w:color w:val="000000"/>
                <w:sz w:val="20"/>
                <w:szCs w:val="20"/>
              </w:rPr>
              <w:t>Bentiu</w:t>
            </w:r>
            <w:proofErr w:type="spellEnd"/>
            <w:r>
              <w:rPr>
                <w:rFonts w:ascii="Verdana" w:hAnsi="Verdana" w:cs="Calibri"/>
                <w:color w:val="000000"/>
                <w:sz w:val="20"/>
                <w:szCs w:val="20"/>
              </w:rPr>
              <w:t>?</w:t>
            </w:r>
            <w:proofErr w:type="gramEnd"/>
          </w:p>
        </w:tc>
        <w:tc>
          <w:tcPr>
            <w:tcW w:w="1417" w:type="dxa"/>
            <w:gridSpan w:val="2"/>
            <w:tcBorders>
              <w:top w:val="nil"/>
              <w:left w:val="nil"/>
              <w:bottom w:val="single" w:sz="4" w:space="0" w:color="auto"/>
              <w:right w:val="single" w:sz="4" w:space="0" w:color="auto"/>
            </w:tcBorders>
            <w:shd w:val="clear" w:color="000000" w:fill="F2F2F2"/>
            <w:noWrap/>
            <w:vAlign w:val="center"/>
            <w:hideMark/>
          </w:tcPr>
          <w:p w14:paraId="41D01C94"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NA</w:t>
            </w:r>
          </w:p>
        </w:tc>
      </w:tr>
      <w:tr w:rsidR="002503D1" w14:paraId="27E92BFD" w14:textId="77777777" w:rsidTr="002503D1">
        <w:trPr>
          <w:gridAfter w:val="1"/>
          <w:wAfter w:w="9" w:type="dxa"/>
          <w:trHeight w:val="551"/>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5D58C5BB"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Printing of questionnaire</w:t>
            </w:r>
          </w:p>
        </w:tc>
        <w:tc>
          <w:tcPr>
            <w:tcW w:w="1237" w:type="dxa"/>
            <w:tcBorders>
              <w:top w:val="nil"/>
              <w:left w:val="nil"/>
              <w:bottom w:val="single" w:sz="4" w:space="0" w:color="auto"/>
              <w:right w:val="single" w:sz="4" w:space="0" w:color="auto"/>
            </w:tcBorders>
            <w:shd w:val="clear" w:color="auto" w:fill="auto"/>
            <w:vAlign w:val="center"/>
            <w:hideMark/>
          </w:tcPr>
          <w:p w14:paraId="31A6866E"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50</w:t>
            </w:r>
          </w:p>
        </w:tc>
        <w:tc>
          <w:tcPr>
            <w:tcW w:w="1598" w:type="dxa"/>
            <w:tcBorders>
              <w:top w:val="nil"/>
              <w:left w:val="nil"/>
              <w:bottom w:val="single" w:sz="4" w:space="0" w:color="auto"/>
              <w:right w:val="single" w:sz="4" w:space="0" w:color="auto"/>
            </w:tcBorders>
            <w:shd w:val="clear" w:color="auto" w:fill="auto"/>
            <w:vAlign w:val="center"/>
            <w:hideMark/>
          </w:tcPr>
          <w:p w14:paraId="5C7FE83A"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300</w:t>
            </w:r>
          </w:p>
        </w:tc>
        <w:tc>
          <w:tcPr>
            <w:tcW w:w="2836" w:type="dxa"/>
            <w:tcBorders>
              <w:top w:val="nil"/>
              <w:left w:val="nil"/>
              <w:bottom w:val="single" w:sz="4" w:space="0" w:color="auto"/>
              <w:right w:val="single" w:sz="4" w:space="0" w:color="auto"/>
            </w:tcBorders>
            <w:shd w:val="clear" w:color="auto" w:fill="auto"/>
            <w:vAlign w:val="center"/>
            <w:hideMark/>
          </w:tcPr>
          <w:p w14:paraId="31FCD0BD" w14:textId="370E5A75" w:rsidR="002503D1" w:rsidRDefault="002503D1">
            <w:pPr>
              <w:jc w:val="center"/>
              <w:rPr>
                <w:rFonts w:ascii="Verdana" w:hAnsi="Verdana" w:cs="Calibri"/>
                <w:color w:val="000000"/>
                <w:sz w:val="20"/>
                <w:szCs w:val="20"/>
              </w:rPr>
            </w:pPr>
            <w:r>
              <w:rPr>
                <w:rFonts w:ascii="Verdana" w:hAnsi="Verdana" w:cs="Calibri"/>
                <w:color w:val="000000"/>
                <w:sz w:val="20"/>
                <w:szCs w:val="20"/>
              </w:rPr>
              <w:t xml:space="preserve">Printing </w:t>
            </w:r>
            <w:proofErr w:type="spellStart"/>
            <w:r>
              <w:rPr>
                <w:rFonts w:ascii="Verdana" w:hAnsi="Verdana" w:cs="Calibri"/>
                <w:color w:val="000000"/>
                <w:sz w:val="20"/>
                <w:szCs w:val="20"/>
              </w:rPr>
              <w:t>available</w:t>
            </w:r>
            <w:proofErr w:type="spellEnd"/>
            <w:r>
              <w:rPr>
                <w:rFonts w:ascii="Verdana" w:hAnsi="Verdana" w:cs="Calibri"/>
                <w:color w:val="000000"/>
                <w:sz w:val="20"/>
                <w:szCs w:val="20"/>
              </w:rPr>
              <w:t xml:space="preserve"> </w:t>
            </w:r>
            <w:r>
              <w:rPr>
                <w:rFonts w:ascii="Verdana" w:hAnsi="Verdana" w:cs="Calibri"/>
                <w:color w:val="000000"/>
                <w:sz w:val="20"/>
                <w:szCs w:val="20"/>
              </w:rPr>
              <w:br/>
              <w:t xml:space="preserve">in </w:t>
            </w:r>
            <w:proofErr w:type="spellStart"/>
            <w:r>
              <w:rPr>
                <w:rFonts w:ascii="Verdana" w:hAnsi="Verdana" w:cs="Calibri"/>
                <w:color w:val="000000"/>
                <w:sz w:val="20"/>
                <w:szCs w:val="20"/>
              </w:rPr>
              <w:t>Bentiu</w:t>
            </w:r>
            <w:proofErr w:type="spellEnd"/>
          </w:p>
        </w:tc>
        <w:tc>
          <w:tcPr>
            <w:tcW w:w="1417" w:type="dxa"/>
            <w:gridSpan w:val="2"/>
            <w:tcBorders>
              <w:top w:val="nil"/>
              <w:left w:val="nil"/>
              <w:bottom w:val="single" w:sz="4" w:space="0" w:color="auto"/>
              <w:right w:val="single" w:sz="4" w:space="0" w:color="auto"/>
            </w:tcBorders>
            <w:shd w:val="clear" w:color="000000" w:fill="F2F2F2"/>
            <w:noWrap/>
            <w:vAlign w:val="center"/>
            <w:hideMark/>
          </w:tcPr>
          <w:p w14:paraId="4AE0AA11"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50</w:t>
            </w:r>
          </w:p>
        </w:tc>
      </w:tr>
      <w:tr w:rsidR="002503D1" w14:paraId="777AF8D2" w14:textId="77777777" w:rsidTr="002503D1">
        <w:trPr>
          <w:gridAfter w:val="1"/>
          <w:wAfter w:w="9" w:type="dxa"/>
          <w:trHeight w:val="617"/>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37494C46" w14:textId="77777777" w:rsidR="002503D1" w:rsidRDefault="002503D1">
            <w:pPr>
              <w:jc w:val="center"/>
              <w:rPr>
                <w:rFonts w:ascii="Verdana" w:hAnsi="Verdana" w:cs="Calibri"/>
                <w:color w:val="000000"/>
                <w:sz w:val="20"/>
                <w:szCs w:val="20"/>
              </w:rPr>
            </w:pPr>
            <w:proofErr w:type="spellStart"/>
            <w:r>
              <w:rPr>
                <w:rFonts w:ascii="Verdana" w:hAnsi="Verdana" w:cs="Calibri"/>
                <w:color w:val="000000"/>
                <w:sz w:val="20"/>
                <w:szCs w:val="20"/>
              </w:rPr>
              <w:t>Printed</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forms</w:t>
            </w:r>
            <w:proofErr w:type="spellEnd"/>
            <w:r>
              <w:rPr>
                <w:rFonts w:ascii="Verdana" w:hAnsi="Verdana" w:cs="Calibri"/>
                <w:color w:val="000000"/>
                <w:sz w:val="20"/>
                <w:szCs w:val="20"/>
              </w:rPr>
              <w:t xml:space="preserve"> (information </w:t>
            </w:r>
            <w:proofErr w:type="spellStart"/>
            <w:r>
              <w:rPr>
                <w:rFonts w:ascii="Verdana" w:hAnsi="Verdana" w:cs="Calibri"/>
                <w:color w:val="000000"/>
                <w:sz w:val="20"/>
                <w:szCs w:val="20"/>
              </w:rPr>
              <w:t>sheets</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missed</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household</w:t>
            </w:r>
            <w:proofErr w:type="spellEnd"/>
            <w:r>
              <w:rPr>
                <w:rFonts w:ascii="Verdana" w:hAnsi="Verdana" w:cs="Calibri"/>
                <w:color w:val="000000"/>
                <w:sz w:val="20"/>
                <w:szCs w:val="20"/>
              </w:rPr>
              <w:t xml:space="preserve"> report </w:t>
            </w:r>
            <w:proofErr w:type="spellStart"/>
            <w:r>
              <w:rPr>
                <w:rFonts w:ascii="Verdana" w:hAnsi="Verdana" w:cs="Calibri"/>
                <w:color w:val="000000"/>
                <w:sz w:val="20"/>
                <w:szCs w:val="20"/>
              </w:rPr>
              <w:t>sheet</w:t>
            </w:r>
            <w:proofErr w:type="spellEnd"/>
            <w:r>
              <w:rPr>
                <w:rFonts w:ascii="Verdana" w:hAnsi="Verdana" w:cs="Calibri"/>
                <w:color w:val="000000"/>
                <w:sz w:val="20"/>
                <w:szCs w:val="20"/>
              </w:rPr>
              <w:t>)</w:t>
            </w:r>
          </w:p>
        </w:tc>
        <w:tc>
          <w:tcPr>
            <w:tcW w:w="1237" w:type="dxa"/>
            <w:tcBorders>
              <w:top w:val="nil"/>
              <w:left w:val="nil"/>
              <w:bottom w:val="single" w:sz="4" w:space="0" w:color="auto"/>
              <w:right w:val="single" w:sz="4" w:space="0" w:color="auto"/>
            </w:tcBorders>
            <w:shd w:val="clear" w:color="auto" w:fill="auto"/>
            <w:vAlign w:val="center"/>
            <w:hideMark/>
          </w:tcPr>
          <w:p w14:paraId="11FFD839"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10</w:t>
            </w:r>
          </w:p>
        </w:tc>
        <w:tc>
          <w:tcPr>
            <w:tcW w:w="1598" w:type="dxa"/>
            <w:tcBorders>
              <w:top w:val="nil"/>
              <w:left w:val="nil"/>
              <w:bottom w:val="single" w:sz="4" w:space="0" w:color="auto"/>
              <w:right w:val="single" w:sz="4" w:space="0" w:color="auto"/>
            </w:tcBorders>
            <w:shd w:val="clear" w:color="auto" w:fill="auto"/>
            <w:vAlign w:val="center"/>
            <w:hideMark/>
          </w:tcPr>
          <w:p w14:paraId="1F16BE6D"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60</w:t>
            </w:r>
          </w:p>
        </w:tc>
        <w:tc>
          <w:tcPr>
            <w:tcW w:w="2836" w:type="dxa"/>
            <w:tcBorders>
              <w:top w:val="nil"/>
              <w:left w:val="nil"/>
              <w:bottom w:val="single" w:sz="4" w:space="0" w:color="auto"/>
              <w:right w:val="single" w:sz="4" w:space="0" w:color="auto"/>
            </w:tcBorders>
            <w:shd w:val="clear" w:color="auto" w:fill="auto"/>
            <w:vAlign w:val="center"/>
            <w:hideMark/>
          </w:tcPr>
          <w:p w14:paraId="46942C85" w14:textId="0B487EC7" w:rsidR="002503D1" w:rsidRDefault="002503D1">
            <w:pPr>
              <w:jc w:val="center"/>
              <w:rPr>
                <w:rFonts w:ascii="Verdana" w:hAnsi="Verdana" w:cs="Calibri"/>
                <w:color w:val="000000"/>
                <w:sz w:val="20"/>
                <w:szCs w:val="20"/>
              </w:rPr>
            </w:pPr>
            <w:r>
              <w:rPr>
                <w:rFonts w:ascii="Verdana" w:hAnsi="Verdana" w:cs="Calibri"/>
                <w:color w:val="000000"/>
                <w:sz w:val="20"/>
                <w:szCs w:val="20"/>
              </w:rPr>
              <w:t xml:space="preserve">Printing </w:t>
            </w:r>
            <w:proofErr w:type="spellStart"/>
            <w:r>
              <w:rPr>
                <w:rFonts w:ascii="Verdana" w:hAnsi="Verdana" w:cs="Calibri"/>
                <w:color w:val="000000"/>
                <w:sz w:val="20"/>
                <w:szCs w:val="20"/>
              </w:rPr>
              <w:t>available</w:t>
            </w:r>
            <w:proofErr w:type="spellEnd"/>
            <w:r>
              <w:rPr>
                <w:rFonts w:ascii="Verdana" w:hAnsi="Verdana" w:cs="Calibri"/>
                <w:color w:val="000000"/>
                <w:sz w:val="20"/>
                <w:szCs w:val="20"/>
              </w:rPr>
              <w:t xml:space="preserve"> in </w:t>
            </w:r>
            <w:proofErr w:type="spellStart"/>
            <w:r>
              <w:rPr>
                <w:rFonts w:ascii="Verdana" w:hAnsi="Verdana" w:cs="Calibri"/>
                <w:color w:val="000000"/>
                <w:sz w:val="20"/>
                <w:szCs w:val="20"/>
              </w:rPr>
              <w:t>Bentiu</w:t>
            </w:r>
            <w:proofErr w:type="spellEnd"/>
          </w:p>
        </w:tc>
        <w:tc>
          <w:tcPr>
            <w:tcW w:w="1417" w:type="dxa"/>
            <w:gridSpan w:val="2"/>
            <w:tcBorders>
              <w:top w:val="nil"/>
              <w:left w:val="nil"/>
              <w:bottom w:val="single" w:sz="4" w:space="0" w:color="auto"/>
              <w:right w:val="single" w:sz="4" w:space="0" w:color="auto"/>
            </w:tcBorders>
            <w:shd w:val="clear" w:color="000000" w:fill="F2F2F2"/>
            <w:noWrap/>
            <w:vAlign w:val="center"/>
            <w:hideMark/>
          </w:tcPr>
          <w:p w14:paraId="3D7CCAC0"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10</w:t>
            </w:r>
          </w:p>
        </w:tc>
      </w:tr>
      <w:tr w:rsidR="002503D1" w14:paraId="35B8E54A" w14:textId="77777777" w:rsidTr="002503D1">
        <w:trPr>
          <w:gridAfter w:val="1"/>
          <w:wAfter w:w="9" w:type="dxa"/>
          <w:trHeight w:val="591"/>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43A87EA9"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 xml:space="preserve">GPS locations </w:t>
            </w:r>
            <w:proofErr w:type="spellStart"/>
            <w:r>
              <w:rPr>
                <w:rFonts w:ascii="Verdana" w:hAnsi="Verdana" w:cs="Calibri"/>
                <w:color w:val="000000"/>
                <w:sz w:val="20"/>
                <w:szCs w:val="20"/>
              </w:rPr>
              <w:t>sheets</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printed</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daily</w:t>
            </w:r>
            <w:proofErr w:type="spellEnd"/>
          </w:p>
        </w:tc>
        <w:tc>
          <w:tcPr>
            <w:tcW w:w="1237" w:type="dxa"/>
            <w:tcBorders>
              <w:top w:val="nil"/>
              <w:left w:val="nil"/>
              <w:bottom w:val="single" w:sz="4" w:space="0" w:color="auto"/>
              <w:right w:val="single" w:sz="4" w:space="0" w:color="auto"/>
            </w:tcBorders>
            <w:shd w:val="clear" w:color="auto" w:fill="auto"/>
            <w:vAlign w:val="center"/>
            <w:hideMark/>
          </w:tcPr>
          <w:p w14:paraId="320FE24D"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10</w:t>
            </w:r>
          </w:p>
        </w:tc>
        <w:tc>
          <w:tcPr>
            <w:tcW w:w="1598" w:type="dxa"/>
            <w:tcBorders>
              <w:top w:val="nil"/>
              <w:left w:val="nil"/>
              <w:bottom w:val="single" w:sz="4" w:space="0" w:color="auto"/>
              <w:right w:val="single" w:sz="4" w:space="0" w:color="auto"/>
            </w:tcBorders>
            <w:shd w:val="clear" w:color="auto" w:fill="auto"/>
            <w:vAlign w:val="center"/>
            <w:hideMark/>
          </w:tcPr>
          <w:p w14:paraId="266973B3"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60</w:t>
            </w:r>
          </w:p>
        </w:tc>
        <w:tc>
          <w:tcPr>
            <w:tcW w:w="2836" w:type="dxa"/>
            <w:tcBorders>
              <w:top w:val="nil"/>
              <w:left w:val="nil"/>
              <w:bottom w:val="single" w:sz="4" w:space="0" w:color="auto"/>
              <w:right w:val="single" w:sz="4" w:space="0" w:color="auto"/>
            </w:tcBorders>
            <w:shd w:val="clear" w:color="auto" w:fill="auto"/>
            <w:vAlign w:val="center"/>
            <w:hideMark/>
          </w:tcPr>
          <w:p w14:paraId="368857B2" w14:textId="252F6436" w:rsidR="002503D1" w:rsidRDefault="002503D1">
            <w:pPr>
              <w:jc w:val="center"/>
              <w:rPr>
                <w:rFonts w:ascii="Verdana" w:hAnsi="Verdana" w:cs="Calibri"/>
                <w:color w:val="000000"/>
                <w:sz w:val="20"/>
                <w:szCs w:val="20"/>
              </w:rPr>
            </w:pPr>
            <w:r>
              <w:rPr>
                <w:rFonts w:ascii="Verdana" w:hAnsi="Verdana" w:cs="Calibri"/>
                <w:color w:val="000000"/>
                <w:sz w:val="20"/>
                <w:szCs w:val="20"/>
              </w:rPr>
              <w:t xml:space="preserve">Printing </w:t>
            </w:r>
            <w:proofErr w:type="spellStart"/>
            <w:r>
              <w:rPr>
                <w:rFonts w:ascii="Verdana" w:hAnsi="Verdana" w:cs="Calibri"/>
                <w:color w:val="000000"/>
                <w:sz w:val="20"/>
                <w:szCs w:val="20"/>
              </w:rPr>
              <w:t>available</w:t>
            </w:r>
            <w:proofErr w:type="spellEnd"/>
            <w:r>
              <w:rPr>
                <w:rFonts w:ascii="Verdana" w:hAnsi="Verdana" w:cs="Calibri"/>
                <w:color w:val="000000"/>
                <w:sz w:val="20"/>
                <w:szCs w:val="20"/>
              </w:rPr>
              <w:t xml:space="preserve"> in </w:t>
            </w:r>
            <w:proofErr w:type="spellStart"/>
            <w:r>
              <w:rPr>
                <w:rFonts w:ascii="Verdana" w:hAnsi="Verdana" w:cs="Calibri"/>
                <w:color w:val="000000"/>
                <w:sz w:val="20"/>
                <w:szCs w:val="20"/>
              </w:rPr>
              <w:t>Bentiu</w:t>
            </w:r>
            <w:proofErr w:type="spellEnd"/>
          </w:p>
        </w:tc>
        <w:tc>
          <w:tcPr>
            <w:tcW w:w="1417" w:type="dxa"/>
            <w:gridSpan w:val="2"/>
            <w:tcBorders>
              <w:top w:val="nil"/>
              <w:left w:val="nil"/>
              <w:bottom w:val="single" w:sz="4" w:space="0" w:color="auto"/>
              <w:right w:val="single" w:sz="4" w:space="0" w:color="auto"/>
            </w:tcBorders>
            <w:shd w:val="clear" w:color="000000" w:fill="F2F2F2"/>
            <w:noWrap/>
            <w:vAlign w:val="center"/>
            <w:hideMark/>
          </w:tcPr>
          <w:p w14:paraId="27990DF3"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10</w:t>
            </w:r>
          </w:p>
        </w:tc>
      </w:tr>
      <w:tr w:rsidR="002503D1" w14:paraId="3D5B6F0F" w14:textId="77777777" w:rsidTr="002503D1">
        <w:trPr>
          <w:gridAfter w:val="1"/>
          <w:wAfter w:w="9" w:type="dxa"/>
          <w:trHeight w:val="810"/>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114122B3" w14:textId="77777777" w:rsidR="002503D1" w:rsidRDefault="002503D1">
            <w:pPr>
              <w:jc w:val="center"/>
              <w:rPr>
                <w:rFonts w:ascii="Verdana" w:hAnsi="Verdana" w:cs="Calibri"/>
                <w:color w:val="000000"/>
                <w:sz w:val="20"/>
                <w:szCs w:val="20"/>
              </w:rPr>
            </w:pPr>
            <w:r>
              <w:rPr>
                <w:rFonts w:ascii="Verdana" w:hAnsi="Verdana" w:cs="Arial"/>
                <w:color w:val="000000"/>
                <w:sz w:val="20"/>
                <w:szCs w:val="22"/>
              </w:rPr>
              <w:t>Smartphone</w:t>
            </w:r>
          </w:p>
        </w:tc>
        <w:tc>
          <w:tcPr>
            <w:tcW w:w="1237" w:type="dxa"/>
            <w:tcBorders>
              <w:top w:val="nil"/>
              <w:left w:val="nil"/>
              <w:bottom w:val="single" w:sz="4" w:space="0" w:color="auto"/>
              <w:right w:val="single" w:sz="4" w:space="0" w:color="auto"/>
            </w:tcBorders>
            <w:shd w:val="clear" w:color="auto" w:fill="auto"/>
            <w:vAlign w:val="center"/>
            <w:hideMark/>
          </w:tcPr>
          <w:p w14:paraId="0ADCE634"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1</w:t>
            </w:r>
          </w:p>
        </w:tc>
        <w:tc>
          <w:tcPr>
            <w:tcW w:w="1598" w:type="dxa"/>
            <w:tcBorders>
              <w:top w:val="nil"/>
              <w:left w:val="nil"/>
              <w:bottom w:val="single" w:sz="4" w:space="0" w:color="auto"/>
              <w:right w:val="single" w:sz="4" w:space="0" w:color="auto"/>
            </w:tcBorders>
            <w:shd w:val="clear" w:color="auto" w:fill="auto"/>
            <w:vAlign w:val="center"/>
            <w:hideMark/>
          </w:tcPr>
          <w:p w14:paraId="5777FCB5"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6 +4 (extra 4 for back up)</w:t>
            </w:r>
          </w:p>
        </w:tc>
        <w:tc>
          <w:tcPr>
            <w:tcW w:w="2836" w:type="dxa"/>
            <w:tcBorders>
              <w:top w:val="nil"/>
              <w:left w:val="nil"/>
              <w:bottom w:val="single" w:sz="4" w:space="0" w:color="auto"/>
              <w:right w:val="single" w:sz="4" w:space="0" w:color="auto"/>
            </w:tcBorders>
            <w:shd w:val="clear" w:color="auto" w:fill="auto"/>
            <w:vAlign w:val="center"/>
            <w:hideMark/>
          </w:tcPr>
          <w:p w14:paraId="31267EDA"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 xml:space="preserve">Need to </w:t>
            </w:r>
            <w:proofErr w:type="spellStart"/>
            <w:r>
              <w:rPr>
                <w:rFonts w:ascii="Verdana" w:hAnsi="Verdana" w:cs="Calibri"/>
                <w:color w:val="000000"/>
                <w:sz w:val="20"/>
                <w:szCs w:val="20"/>
              </w:rPr>
              <w:t>be</w:t>
            </w:r>
            <w:proofErr w:type="spellEnd"/>
            <w:r>
              <w:rPr>
                <w:rFonts w:ascii="Verdana" w:hAnsi="Verdana" w:cs="Calibri"/>
                <w:color w:val="000000"/>
                <w:sz w:val="20"/>
                <w:szCs w:val="20"/>
              </w:rPr>
              <w:t xml:space="preserve"> sent</w:t>
            </w:r>
            <w:r>
              <w:rPr>
                <w:rFonts w:ascii="Verdana" w:hAnsi="Verdana" w:cs="Calibri"/>
                <w:color w:val="000000"/>
                <w:sz w:val="20"/>
                <w:szCs w:val="20"/>
              </w:rPr>
              <w:br/>
              <w:t xml:space="preserve"> </w:t>
            </w:r>
            <w:proofErr w:type="spellStart"/>
            <w:r>
              <w:rPr>
                <w:rFonts w:ascii="Verdana" w:hAnsi="Verdana" w:cs="Calibri"/>
                <w:color w:val="000000"/>
                <w:sz w:val="20"/>
                <w:szCs w:val="20"/>
              </w:rPr>
              <w:t>from</w:t>
            </w:r>
            <w:proofErr w:type="spellEnd"/>
            <w:r>
              <w:rPr>
                <w:rFonts w:ascii="Verdana" w:hAnsi="Verdana" w:cs="Calibri"/>
                <w:color w:val="000000"/>
                <w:sz w:val="20"/>
                <w:szCs w:val="20"/>
              </w:rPr>
              <w:t xml:space="preserve"> EPREP stock in Juba</w:t>
            </w:r>
          </w:p>
        </w:tc>
        <w:tc>
          <w:tcPr>
            <w:tcW w:w="1417" w:type="dxa"/>
            <w:gridSpan w:val="2"/>
            <w:tcBorders>
              <w:top w:val="nil"/>
              <w:left w:val="nil"/>
              <w:bottom w:val="single" w:sz="4" w:space="0" w:color="auto"/>
              <w:right w:val="single" w:sz="4" w:space="0" w:color="auto"/>
            </w:tcBorders>
            <w:shd w:val="clear" w:color="000000" w:fill="F2F2F2"/>
            <w:noWrap/>
            <w:vAlign w:val="center"/>
            <w:hideMark/>
          </w:tcPr>
          <w:p w14:paraId="2CDD3588"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 xml:space="preserve">No </w:t>
            </w:r>
            <w:proofErr w:type="spellStart"/>
            <w:r>
              <w:rPr>
                <w:rFonts w:ascii="Verdana" w:hAnsi="Verdana" w:cs="Calibri"/>
                <w:color w:val="000000"/>
                <w:sz w:val="20"/>
                <w:szCs w:val="20"/>
              </w:rPr>
              <w:t>cost</w:t>
            </w:r>
            <w:proofErr w:type="spellEnd"/>
          </w:p>
        </w:tc>
      </w:tr>
      <w:tr w:rsidR="002503D1" w14:paraId="24788F6B" w14:textId="77777777" w:rsidTr="002503D1">
        <w:trPr>
          <w:gridAfter w:val="1"/>
          <w:wAfter w:w="9" w:type="dxa"/>
          <w:trHeight w:val="290"/>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77C06551"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 xml:space="preserve">Training </w:t>
            </w:r>
            <w:proofErr w:type="spellStart"/>
            <w:r>
              <w:rPr>
                <w:rFonts w:ascii="Verdana" w:hAnsi="Verdana" w:cs="Calibri"/>
                <w:color w:val="000000"/>
                <w:sz w:val="20"/>
                <w:szCs w:val="20"/>
              </w:rPr>
              <w:t>cost</w:t>
            </w:r>
            <w:proofErr w:type="spellEnd"/>
          </w:p>
        </w:tc>
        <w:tc>
          <w:tcPr>
            <w:tcW w:w="1237" w:type="dxa"/>
            <w:tcBorders>
              <w:top w:val="nil"/>
              <w:left w:val="nil"/>
              <w:bottom w:val="single" w:sz="4" w:space="0" w:color="auto"/>
              <w:right w:val="single" w:sz="4" w:space="0" w:color="auto"/>
            </w:tcBorders>
            <w:shd w:val="clear" w:color="auto" w:fill="auto"/>
            <w:vAlign w:val="center"/>
            <w:hideMark/>
          </w:tcPr>
          <w:p w14:paraId="2AFBD095"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 </w:t>
            </w:r>
          </w:p>
        </w:tc>
        <w:tc>
          <w:tcPr>
            <w:tcW w:w="1598" w:type="dxa"/>
            <w:tcBorders>
              <w:top w:val="nil"/>
              <w:left w:val="nil"/>
              <w:bottom w:val="single" w:sz="4" w:space="0" w:color="auto"/>
              <w:right w:val="single" w:sz="4" w:space="0" w:color="auto"/>
            </w:tcBorders>
            <w:shd w:val="clear" w:color="auto" w:fill="auto"/>
            <w:vAlign w:val="center"/>
            <w:hideMark/>
          </w:tcPr>
          <w:p w14:paraId="197DBD39"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 </w:t>
            </w:r>
          </w:p>
        </w:tc>
        <w:tc>
          <w:tcPr>
            <w:tcW w:w="2836" w:type="dxa"/>
            <w:tcBorders>
              <w:top w:val="nil"/>
              <w:left w:val="nil"/>
              <w:bottom w:val="single" w:sz="4" w:space="0" w:color="auto"/>
              <w:right w:val="single" w:sz="4" w:space="0" w:color="auto"/>
            </w:tcBorders>
            <w:shd w:val="clear" w:color="auto" w:fill="auto"/>
            <w:vAlign w:val="center"/>
            <w:hideMark/>
          </w:tcPr>
          <w:p w14:paraId="07D0E610"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 </w:t>
            </w:r>
          </w:p>
        </w:tc>
        <w:tc>
          <w:tcPr>
            <w:tcW w:w="1417" w:type="dxa"/>
            <w:gridSpan w:val="2"/>
            <w:tcBorders>
              <w:top w:val="nil"/>
              <w:left w:val="nil"/>
              <w:bottom w:val="single" w:sz="4" w:space="0" w:color="auto"/>
              <w:right w:val="single" w:sz="4" w:space="0" w:color="auto"/>
            </w:tcBorders>
            <w:shd w:val="clear" w:color="000000" w:fill="F2F2F2"/>
            <w:noWrap/>
            <w:vAlign w:val="center"/>
            <w:hideMark/>
          </w:tcPr>
          <w:p w14:paraId="7416A9AF"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150</w:t>
            </w:r>
          </w:p>
        </w:tc>
      </w:tr>
      <w:tr w:rsidR="002503D1" w14:paraId="10DE1647" w14:textId="77777777" w:rsidTr="002503D1">
        <w:trPr>
          <w:trHeight w:val="290"/>
        </w:trPr>
        <w:tc>
          <w:tcPr>
            <w:tcW w:w="11209" w:type="dxa"/>
            <w:gridSpan w:val="7"/>
            <w:tcBorders>
              <w:top w:val="single" w:sz="4" w:space="0" w:color="auto"/>
              <w:left w:val="single" w:sz="4" w:space="0" w:color="auto"/>
              <w:bottom w:val="single" w:sz="4" w:space="0" w:color="auto"/>
              <w:right w:val="single" w:sz="4" w:space="0" w:color="auto"/>
            </w:tcBorders>
            <w:shd w:val="clear" w:color="000000" w:fill="E7E6E6"/>
            <w:vAlign w:val="center"/>
            <w:hideMark/>
          </w:tcPr>
          <w:p w14:paraId="4022C4A0"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HUMAN RESOURCE</w:t>
            </w:r>
          </w:p>
        </w:tc>
      </w:tr>
      <w:tr w:rsidR="002503D1" w14:paraId="03C8DCDF" w14:textId="77777777" w:rsidTr="002503D1">
        <w:trPr>
          <w:gridAfter w:val="1"/>
          <w:wAfter w:w="9" w:type="dxa"/>
          <w:trHeight w:val="290"/>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330967B4"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Data collectors</w:t>
            </w:r>
          </w:p>
        </w:tc>
        <w:tc>
          <w:tcPr>
            <w:tcW w:w="1237" w:type="dxa"/>
            <w:tcBorders>
              <w:top w:val="nil"/>
              <w:left w:val="nil"/>
              <w:bottom w:val="single" w:sz="4" w:space="0" w:color="auto"/>
              <w:right w:val="single" w:sz="4" w:space="0" w:color="auto"/>
            </w:tcBorders>
            <w:shd w:val="clear" w:color="auto" w:fill="auto"/>
            <w:vAlign w:val="center"/>
            <w:hideMark/>
          </w:tcPr>
          <w:p w14:paraId="0ADC29ED"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2</w:t>
            </w:r>
          </w:p>
        </w:tc>
        <w:tc>
          <w:tcPr>
            <w:tcW w:w="1598" w:type="dxa"/>
            <w:tcBorders>
              <w:top w:val="nil"/>
              <w:left w:val="nil"/>
              <w:bottom w:val="single" w:sz="4" w:space="0" w:color="auto"/>
              <w:right w:val="single" w:sz="4" w:space="0" w:color="auto"/>
            </w:tcBorders>
            <w:shd w:val="clear" w:color="auto" w:fill="auto"/>
            <w:vAlign w:val="center"/>
            <w:hideMark/>
          </w:tcPr>
          <w:p w14:paraId="3B413227"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6</w:t>
            </w:r>
          </w:p>
        </w:tc>
        <w:tc>
          <w:tcPr>
            <w:tcW w:w="2836" w:type="dxa"/>
            <w:tcBorders>
              <w:top w:val="nil"/>
              <w:left w:val="nil"/>
              <w:bottom w:val="single" w:sz="4" w:space="0" w:color="auto"/>
              <w:right w:val="single" w:sz="4" w:space="0" w:color="auto"/>
            </w:tcBorders>
            <w:shd w:val="clear" w:color="auto" w:fill="auto"/>
            <w:vAlign w:val="center"/>
            <w:hideMark/>
          </w:tcPr>
          <w:p w14:paraId="4F2DDFD4" w14:textId="77777777" w:rsidR="002503D1" w:rsidRDefault="002503D1">
            <w:pPr>
              <w:jc w:val="center"/>
              <w:rPr>
                <w:rFonts w:ascii="Verdana" w:hAnsi="Verdana" w:cs="Calibri"/>
                <w:color w:val="000000"/>
                <w:sz w:val="20"/>
                <w:szCs w:val="20"/>
              </w:rPr>
            </w:pPr>
            <w:proofErr w:type="spellStart"/>
            <w:r>
              <w:rPr>
                <w:rFonts w:ascii="Verdana" w:hAnsi="Verdana" w:cs="Calibri"/>
                <w:color w:val="000000"/>
                <w:sz w:val="20"/>
                <w:szCs w:val="20"/>
              </w:rPr>
              <w:t>Available</w:t>
            </w:r>
            <w:proofErr w:type="spellEnd"/>
          </w:p>
        </w:tc>
        <w:tc>
          <w:tcPr>
            <w:tcW w:w="1417" w:type="dxa"/>
            <w:gridSpan w:val="2"/>
            <w:tcBorders>
              <w:top w:val="nil"/>
              <w:left w:val="nil"/>
              <w:bottom w:val="single" w:sz="4" w:space="0" w:color="auto"/>
              <w:right w:val="single" w:sz="4" w:space="0" w:color="auto"/>
            </w:tcBorders>
            <w:shd w:val="clear" w:color="000000" w:fill="F2F2F2"/>
            <w:noWrap/>
            <w:vAlign w:val="center"/>
            <w:hideMark/>
          </w:tcPr>
          <w:p w14:paraId="2DF0A3CE"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NA</w:t>
            </w:r>
          </w:p>
        </w:tc>
      </w:tr>
      <w:tr w:rsidR="002503D1" w14:paraId="00B79960" w14:textId="77777777" w:rsidTr="002503D1">
        <w:trPr>
          <w:gridAfter w:val="1"/>
          <w:wAfter w:w="9" w:type="dxa"/>
          <w:trHeight w:val="398"/>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4BCE11FB" w14:textId="77777777" w:rsidR="002503D1" w:rsidRDefault="002503D1">
            <w:pPr>
              <w:jc w:val="center"/>
              <w:rPr>
                <w:rFonts w:ascii="Verdana" w:hAnsi="Verdana" w:cs="Calibri"/>
                <w:color w:val="000000"/>
                <w:sz w:val="20"/>
                <w:szCs w:val="20"/>
              </w:rPr>
            </w:pPr>
            <w:proofErr w:type="spellStart"/>
            <w:r>
              <w:rPr>
                <w:rFonts w:ascii="Verdana" w:hAnsi="Verdana" w:cs="Arial"/>
                <w:color w:val="000000"/>
                <w:sz w:val="20"/>
                <w:szCs w:val="22"/>
              </w:rPr>
              <w:t>Supervisors</w:t>
            </w:r>
            <w:proofErr w:type="spellEnd"/>
          </w:p>
        </w:tc>
        <w:tc>
          <w:tcPr>
            <w:tcW w:w="1237" w:type="dxa"/>
            <w:tcBorders>
              <w:top w:val="nil"/>
              <w:left w:val="nil"/>
              <w:bottom w:val="single" w:sz="4" w:space="0" w:color="auto"/>
              <w:right w:val="single" w:sz="4" w:space="0" w:color="auto"/>
            </w:tcBorders>
            <w:shd w:val="clear" w:color="auto" w:fill="auto"/>
            <w:vAlign w:val="center"/>
            <w:hideMark/>
          </w:tcPr>
          <w:p w14:paraId="3B94A226"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 xml:space="preserve">0.5 (1 per 2 </w:t>
            </w:r>
            <w:proofErr w:type="gramStart"/>
            <w:r>
              <w:rPr>
                <w:rFonts w:ascii="Verdana" w:hAnsi="Verdana" w:cs="Calibri"/>
                <w:color w:val="000000"/>
                <w:sz w:val="20"/>
                <w:szCs w:val="20"/>
              </w:rPr>
              <w:t>teams</w:t>
            </w:r>
            <w:proofErr w:type="gramEnd"/>
            <w:r>
              <w:rPr>
                <w:rFonts w:ascii="Verdana" w:hAnsi="Verdana" w:cs="Calibri"/>
                <w:color w:val="000000"/>
                <w:sz w:val="20"/>
                <w:szCs w:val="20"/>
              </w:rPr>
              <w:t>)</w:t>
            </w:r>
          </w:p>
        </w:tc>
        <w:tc>
          <w:tcPr>
            <w:tcW w:w="1598" w:type="dxa"/>
            <w:tcBorders>
              <w:top w:val="nil"/>
              <w:left w:val="nil"/>
              <w:bottom w:val="single" w:sz="4" w:space="0" w:color="auto"/>
              <w:right w:val="single" w:sz="4" w:space="0" w:color="auto"/>
            </w:tcBorders>
            <w:shd w:val="clear" w:color="auto" w:fill="auto"/>
            <w:vAlign w:val="center"/>
            <w:hideMark/>
          </w:tcPr>
          <w:p w14:paraId="501D6F16"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3</w:t>
            </w:r>
          </w:p>
        </w:tc>
        <w:tc>
          <w:tcPr>
            <w:tcW w:w="2836" w:type="dxa"/>
            <w:tcBorders>
              <w:top w:val="nil"/>
              <w:left w:val="nil"/>
              <w:bottom w:val="single" w:sz="4" w:space="0" w:color="auto"/>
              <w:right w:val="single" w:sz="4" w:space="0" w:color="auto"/>
            </w:tcBorders>
            <w:shd w:val="clear" w:color="auto" w:fill="auto"/>
            <w:vAlign w:val="center"/>
            <w:hideMark/>
          </w:tcPr>
          <w:p w14:paraId="143B6C52" w14:textId="77777777" w:rsidR="002503D1" w:rsidRDefault="002503D1">
            <w:pPr>
              <w:jc w:val="center"/>
              <w:rPr>
                <w:rFonts w:ascii="Verdana" w:hAnsi="Verdana" w:cs="Calibri"/>
                <w:color w:val="000000"/>
                <w:sz w:val="20"/>
                <w:szCs w:val="20"/>
              </w:rPr>
            </w:pPr>
            <w:proofErr w:type="spellStart"/>
            <w:r>
              <w:rPr>
                <w:rFonts w:ascii="Verdana" w:hAnsi="Verdana" w:cs="Calibri"/>
                <w:color w:val="000000"/>
                <w:sz w:val="20"/>
                <w:szCs w:val="20"/>
              </w:rPr>
              <w:t>Available</w:t>
            </w:r>
            <w:proofErr w:type="spellEnd"/>
          </w:p>
        </w:tc>
        <w:tc>
          <w:tcPr>
            <w:tcW w:w="1417" w:type="dxa"/>
            <w:gridSpan w:val="2"/>
            <w:tcBorders>
              <w:top w:val="nil"/>
              <w:left w:val="nil"/>
              <w:bottom w:val="single" w:sz="4" w:space="0" w:color="auto"/>
              <w:right w:val="single" w:sz="4" w:space="0" w:color="auto"/>
            </w:tcBorders>
            <w:shd w:val="clear" w:color="000000" w:fill="F2F2F2"/>
            <w:noWrap/>
            <w:vAlign w:val="center"/>
            <w:hideMark/>
          </w:tcPr>
          <w:p w14:paraId="46B74AA6" w14:textId="77777777" w:rsidR="002503D1" w:rsidRDefault="002503D1">
            <w:pPr>
              <w:jc w:val="center"/>
              <w:rPr>
                <w:rFonts w:ascii="Verdana" w:hAnsi="Verdana" w:cs="Calibri"/>
                <w:color w:val="000000"/>
                <w:sz w:val="20"/>
                <w:szCs w:val="20"/>
              </w:rPr>
            </w:pPr>
            <w:r>
              <w:rPr>
                <w:rFonts w:ascii="Verdana" w:hAnsi="Verdana" w:cs="Calibri"/>
                <w:color w:val="000000"/>
                <w:sz w:val="20"/>
                <w:szCs w:val="20"/>
              </w:rPr>
              <w:t>NA</w:t>
            </w:r>
          </w:p>
        </w:tc>
      </w:tr>
      <w:tr w:rsidR="002503D1" w14:paraId="4037A452" w14:textId="77777777" w:rsidTr="002503D1">
        <w:trPr>
          <w:trHeight w:val="421"/>
        </w:trPr>
        <w:tc>
          <w:tcPr>
            <w:tcW w:w="97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83ADE7" w14:textId="77777777" w:rsidR="002503D1" w:rsidRDefault="002503D1">
            <w:pPr>
              <w:jc w:val="right"/>
              <w:rPr>
                <w:rFonts w:ascii="Verdana" w:hAnsi="Verdana" w:cs="Calibri"/>
                <w:b/>
                <w:bCs/>
                <w:color w:val="000000"/>
                <w:sz w:val="20"/>
                <w:szCs w:val="20"/>
              </w:rPr>
            </w:pPr>
            <w:r>
              <w:rPr>
                <w:rFonts w:ascii="Verdana" w:hAnsi="Verdana" w:cs="Arial"/>
                <w:b/>
                <w:bCs/>
                <w:color w:val="000000"/>
                <w:sz w:val="20"/>
                <w:szCs w:val="22"/>
              </w:rPr>
              <w:t xml:space="preserve">TOTAL ESTIMATED </w:t>
            </w:r>
            <w:proofErr w:type="gramStart"/>
            <w:r>
              <w:rPr>
                <w:rFonts w:ascii="Verdana" w:hAnsi="Verdana" w:cs="Arial"/>
                <w:b/>
                <w:bCs/>
                <w:color w:val="000000"/>
                <w:sz w:val="20"/>
                <w:szCs w:val="22"/>
              </w:rPr>
              <w:t>COST:</w:t>
            </w:r>
            <w:proofErr w:type="gramEnd"/>
          </w:p>
        </w:tc>
        <w:tc>
          <w:tcPr>
            <w:tcW w:w="1417" w:type="dxa"/>
            <w:gridSpan w:val="2"/>
            <w:tcBorders>
              <w:top w:val="nil"/>
              <w:left w:val="nil"/>
              <w:bottom w:val="single" w:sz="4" w:space="0" w:color="auto"/>
              <w:right w:val="single" w:sz="4" w:space="0" w:color="auto"/>
            </w:tcBorders>
            <w:shd w:val="clear" w:color="000000" w:fill="F2F2F2"/>
            <w:noWrap/>
            <w:vAlign w:val="center"/>
            <w:hideMark/>
          </w:tcPr>
          <w:p w14:paraId="3CB328F9" w14:textId="7803FB65" w:rsidR="002503D1" w:rsidRDefault="002503D1">
            <w:pPr>
              <w:jc w:val="center"/>
              <w:rPr>
                <w:rFonts w:ascii="Verdana" w:hAnsi="Verdana" w:cs="Calibri"/>
                <w:b/>
                <w:bCs/>
                <w:color w:val="000000"/>
                <w:sz w:val="20"/>
                <w:szCs w:val="20"/>
              </w:rPr>
            </w:pPr>
            <w:r>
              <w:rPr>
                <w:rFonts w:ascii="Verdana" w:hAnsi="Verdana" w:cs="Calibri"/>
                <w:b/>
                <w:bCs/>
                <w:color w:val="000000"/>
                <w:sz w:val="20"/>
                <w:szCs w:val="20"/>
              </w:rPr>
              <w:t>260</w:t>
            </w:r>
          </w:p>
        </w:tc>
      </w:tr>
    </w:tbl>
    <w:p w14:paraId="13F65777" w14:textId="77777777" w:rsidR="00B47F17" w:rsidRDefault="00B47F17">
      <w:pPr>
        <w:pStyle w:val="tableau"/>
        <w:spacing w:after="60"/>
        <w:rPr>
          <w:rFonts w:cs="Arial"/>
          <w:noProof w:val="0"/>
          <w:szCs w:val="22"/>
          <w:lang w:val="en-GB"/>
        </w:rPr>
      </w:pPr>
    </w:p>
    <w:p w14:paraId="6C863563" w14:textId="7F867D8E" w:rsidR="00B47F17" w:rsidRDefault="00B47F17">
      <w:pPr>
        <w:pStyle w:val="tableau"/>
        <w:spacing w:after="60"/>
        <w:rPr>
          <w:rFonts w:cs="Arial"/>
          <w:noProof w:val="0"/>
          <w:szCs w:val="22"/>
          <w:lang w:val="en-GB"/>
        </w:rPr>
      </w:pPr>
    </w:p>
    <w:p w14:paraId="3B784699" w14:textId="33490881" w:rsidR="00B47F17" w:rsidRDefault="00B47F17" w:rsidP="002503D1">
      <w:pPr>
        <w:pStyle w:val="Heading2"/>
      </w:pPr>
      <w:bookmarkStart w:id="104" w:name="_Toc198611443"/>
      <w:bookmarkStart w:id="105" w:name="_Toc422247546"/>
      <w:bookmarkStart w:id="106" w:name="_Toc122355563"/>
      <w:r>
        <w:lastRenderedPageBreak/>
        <w:t>Transport needed</w:t>
      </w:r>
      <w:bookmarkEnd w:id="104"/>
      <w:bookmarkEnd w:id="105"/>
      <w:bookmarkEnd w:id="106"/>
    </w:p>
    <w:p w14:paraId="10392B16" w14:textId="77777777" w:rsidR="00B47F17" w:rsidRDefault="00B47F17">
      <w:pPr>
        <w:pStyle w:val="tableau"/>
        <w:spacing w:after="60"/>
        <w:rPr>
          <w:rFonts w:cs="Arial"/>
          <w:noProof w:val="0"/>
          <w:szCs w:val="22"/>
          <w:lang w:val="en-GB"/>
        </w:rPr>
      </w:pPr>
    </w:p>
    <w:p w14:paraId="7C3693C0" w14:textId="7997D3C7" w:rsidR="00B47F17" w:rsidRDefault="00B47F17" w:rsidP="1BE921FA">
      <w:pPr>
        <w:spacing w:after="60"/>
        <w:jc w:val="both"/>
        <w:rPr>
          <w:rFonts w:ascii="Arial" w:hAnsi="Arial" w:cs="Arial"/>
          <w:iCs/>
          <w:color w:val="000000" w:themeColor="text1"/>
          <w:sz w:val="22"/>
          <w:szCs w:val="22"/>
          <w:lang w:val="en-GB"/>
        </w:rPr>
      </w:pPr>
      <w:r w:rsidRPr="002503D1">
        <w:rPr>
          <w:rFonts w:ascii="Arial" w:hAnsi="Arial" w:cs="Arial"/>
          <w:iCs/>
          <w:color w:val="000000" w:themeColor="text1"/>
          <w:sz w:val="22"/>
          <w:szCs w:val="22"/>
          <w:lang w:val="en-GB"/>
        </w:rPr>
        <w:t xml:space="preserve">Without security </w:t>
      </w:r>
      <w:r w:rsidR="002503D1" w:rsidRPr="002503D1">
        <w:rPr>
          <w:rFonts w:ascii="Arial" w:hAnsi="Arial" w:cs="Arial"/>
          <w:iCs/>
          <w:color w:val="000000" w:themeColor="text1"/>
          <w:sz w:val="22"/>
          <w:szCs w:val="22"/>
          <w:lang w:val="en-GB"/>
        </w:rPr>
        <w:t>constraints,</w:t>
      </w:r>
      <w:r w:rsidRPr="002503D1">
        <w:rPr>
          <w:rFonts w:ascii="Arial" w:hAnsi="Arial" w:cs="Arial"/>
          <w:iCs/>
          <w:color w:val="000000" w:themeColor="text1"/>
          <w:sz w:val="22"/>
          <w:szCs w:val="22"/>
          <w:lang w:val="en-GB"/>
        </w:rPr>
        <w:t xml:space="preserve"> 2-3 </w:t>
      </w:r>
      <w:r w:rsidR="000C2DDA" w:rsidRPr="002503D1">
        <w:rPr>
          <w:rFonts w:ascii="Arial" w:hAnsi="Arial" w:cs="Arial"/>
          <w:iCs/>
          <w:color w:val="000000" w:themeColor="text1"/>
          <w:sz w:val="22"/>
          <w:szCs w:val="22"/>
          <w:lang w:val="en-GB"/>
        </w:rPr>
        <w:t xml:space="preserve">survey </w:t>
      </w:r>
      <w:r w:rsidRPr="002503D1">
        <w:rPr>
          <w:rFonts w:ascii="Arial" w:hAnsi="Arial" w:cs="Arial"/>
          <w:iCs/>
          <w:color w:val="000000" w:themeColor="text1"/>
          <w:sz w:val="22"/>
          <w:szCs w:val="22"/>
          <w:lang w:val="en-GB"/>
        </w:rPr>
        <w:t xml:space="preserve">teams working the same day on the same geographical axis can use the same car. The </w:t>
      </w:r>
      <w:r w:rsidR="000C2DDA" w:rsidRPr="002503D1">
        <w:rPr>
          <w:rFonts w:ascii="Arial" w:hAnsi="Arial" w:cs="Arial"/>
          <w:iCs/>
          <w:color w:val="000000" w:themeColor="text1"/>
          <w:sz w:val="22"/>
          <w:szCs w:val="22"/>
          <w:lang w:val="en-GB"/>
        </w:rPr>
        <w:t xml:space="preserve">survey </w:t>
      </w:r>
      <w:r w:rsidRPr="002503D1">
        <w:rPr>
          <w:rFonts w:ascii="Arial" w:hAnsi="Arial" w:cs="Arial"/>
          <w:iCs/>
          <w:color w:val="000000" w:themeColor="text1"/>
          <w:sz w:val="22"/>
          <w:szCs w:val="22"/>
          <w:lang w:val="en-GB"/>
        </w:rPr>
        <w:t>teams will be dropped in their respective s</w:t>
      </w:r>
      <w:r w:rsidR="361F9ABA" w:rsidRPr="002503D1">
        <w:rPr>
          <w:rFonts w:ascii="Arial" w:hAnsi="Arial" w:cs="Arial"/>
          <w:iCs/>
          <w:color w:val="000000" w:themeColor="text1"/>
          <w:sz w:val="22"/>
          <w:szCs w:val="22"/>
          <w:lang w:val="en-GB"/>
        </w:rPr>
        <w:t>ectors</w:t>
      </w:r>
      <w:r w:rsidRPr="002503D1">
        <w:rPr>
          <w:rFonts w:ascii="Arial" w:hAnsi="Arial" w:cs="Arial"/>
          <w:iCs/>
          <w:color w:val="000000" w:themeColor="text1"/>
          <w:sz w:val="22"/>
          <w:szCs w:val="22"/>
          <w:lang w:val="en-GB"/>
        </w:rPr>
        <w:t xml:space="preserve"> in the morning to work for the </w:t>
      </w:r>
      <w:proofErr w:type="gramStart"/>
      <w:r w:rsidRPr="002503D1">
        <w:rPr>
          <w:rFonts w:ascii="Arial" w:hAnsi="Arial" w:cs="Arial"/>
          <w:iCs/>
          <w:color w:val="000000" w:themeColor="text1"/>
          <w:sz w:val="22"/>
          <w:szCs w:val="22"/>
          <w:lang w:val="en-GB"/>
        </w:rPr>
        <w:t>day</w:t>
      </w:r>
      <w:r w:rsidR="002503D1">
        <w:rPr>
          <w:rFonts w:ascii="Arial" w:hAnsi="Arial" w:cs="Arial"/>
          <w:iCs/>
          <w:color w:val="000000" w:themeColor="text1"/>
          <w:sz w:val="22"/>
          <w:szCs w:val="22"/>
          <w:lang w:val="en-GB"/>
        </w:rPr>
        <w:t>,</w:t>
      </w:r>
      <w:r w:rsidRPr="002503D1">
        <w:rPr>
          <w:rFonts w:ascii="Arial" w:hAnsi="Arial" w:cs="Arial"/>
          <w:iCs/>
          <w:color w:val="000000" w:themeColor="text1"/>
          <w:sz w:val="22"/>
          <w:szCs w:val="22"/>
          <w:lang w:val="en-GB"/>
        </w:rPr>
        <w:t xml:space="preserve"> and</w:t>
      </w:r>
      <w:proofErr w:type="gramEnd"/>
      <w:r w:rsidRPr="002503D1">
        <w:rPr>
          <w:rFonts w:ascii="Arial" w:hAnsi="Arial" w:cs="Arial"/>
          <w:iCs/>
          <w:color w:val="000000" w:themeColor="text1"/>
          <w:sz w:val="22"/>
          <w:szCs w:val="22"/>
          <w:lang w:val="en-GB"/>
        </w:rPr>
        <w:t xml:space="preserve"> collected in the evening.</w:t>
      </w:r>
    </w:p>
    <w:p w14:paraId="50A47573" w14:textId="6E23940F" w:rsidR="006D4204" w:rsidRDefault="006D4204">
      <w:pPr>
        <w:rPr>
          <w:rFonts w:ascii="Arial" w:hAnsi="Arial" w:cs="Arial"/>
          <w:iCs/>
          <w:color w:val="000000" w:themeColor="text1"/>
          <w:sz w:val="22"/>
          <w:szCs w:val="22"/>
          <w:lang w:val="en-GB"/>
        </w:rPr>
      </w:pPr>
      <w:r>
        <w:rPr>
          <w:rFonts w:ascii="Arial" w:hAnsi="Arial" w:cs="Arial"/>
          <w:iCs/>
          <w:color w:val="000000" w:themeColor="text1"/>
          <w:sz w:val="22"/>
          <w:szCs w:val="22"/>
          <w:lang w:val="en-GB"/>
        </w:rPr>
        <w:br w:type="page"/>
      </w:r>
    </w:p>
    <w:p w14:paraId="6494D920" w14:textId="50D185BE" w:rsidR="002503D1" w:rsidRDefault="002503D1" w:rsidP="002503D1">
      <w:pPr>
        <w:pStyle w:val="Heading1"/>
      </w:pPr>
      <w:bookmarkStart w:id="107" w:name="_Toc122355564"/>
      <w:r>
        <w:lastRenderedPageBreak/>
        <w:t>B</w:t>
      </w:r>
      <w:r w:rsidR="00767026">
        <w:t>ibliography</w:t>
      </w:r>
      <w:bookmarkEnd w:id="107"/>
    </w:p>
    <w:p w14:paraId="6A74E369" w14:textId="1D2126A2" w:rsidR="004966E9" w:rsidRDefault="004966E9" w:rsidP="004966E9">
      <w:pPr>
        <w:rPr>
          <w:lang w:val="en-GB"/>
        </w:rPr>
      </w:pPr>
    </w:p>
    <w:p w14:paraId="1625F2A4" w14:textId="197C7900" w:rsidR="00767026" w:rsidRDefault="00767026" w:rsidP="00767026">
      <w:pPr>
        <w:spacing w:line="480" w:lineRule="auto"/>
        <w:rPr>
          <w:rFonts w:ascii="Arial" w:hAnsi="Arial" w:cs="Arial"/>
        </w:rPr>
      </w:pPr>
      <w:r w:rsidRPr="00767026">
        <w:rPr>
          <w:rFonts w:ascii="Arial" w:hAnsi="Arial" w:cs="Arial"/>
        </w:rPr>
        <w:t xml:space="preserve">IOM. (2019a, March 6). </w:t>
      </w:r>
      <w:r w:rsidRPr="00767026">
        <w:rPr>
          <w:rFonts w:ascii="Arial" w:hAnsi="Arial" w:cs="Arial"/>
          <w:i/>
          <w:iCs/>
        </w:rPr>
        <w:t xml:space="preserve">Mass </w:t>
      </w:r>
      <w:proofErr w:type="spellStart"/>
      <w:r w:rsidRPr="00767026">
        <w:rPr>
          <w:rFonts w:ascii="Arial" w:hAnsi="Arial" w:cs="Arial"/>
          <w:i/>
          <w:iCs/>
        </w:rPr>
        <w:t>measles</w:t>
      </w:r>
      <w:proofErr w:type="spellEnd"/>
      <w:r w:rsidRPr="00767026">
        <w:rPr>
          <w:rFonts w:ascii="Arial" w:hAnsi="Arial" w:cs="Arial"/>
          <w:i/>
          <w:iCs/>
        </w:rPr>
        <w:t xml:space="preserve"> vaccination </w:t>
      </w:r>
      <w:proofErr w:type="spellStart"/>
      <w:r w:rsidRPr="00767026">
        <w:rPr>
          <w:rFonts w:ascii="Arial" w:hAnsi="Arial" w:cs="Arial"/>
          <w:i/>
          <w:iCs/>
        </w:rPr>
        <w:t>campaign</w:t>
      </w:r>
      <w:proofErr w:type="spellEnd"/>
      <w:r w:rsidRPr="00767026">
        <w:rPr>
          <w:rFonts w:ascii="Arial" w:hAnsi="Arial" w:cs="Arial"/>
          <w:i/>
          <w:iCs/>
        </w:rPr>
        <w:t xml:space="preserve"> </w:t>
      </w:r>
      <w:proofErr w:type="spellStart"/>
      <w:r w:rsidRPr="00767026">
        <w:rPr>
          <w:rFonts w:ascii="Arial" w:hAnsi="Arial" w:cs="Arial"/>
          <w:i/>
          <w:iCs/>
        </w:rPr>
        <w:t>underway</w:t>
      </w:r>
      <w:proofErr w:type="spellEnd"/>
      <w:r w:rsidRPr="00767026">
        <w:rPr>
          <w:rFonts w:ascii="Arial" w:hAnsi="Arial" w:cs="Arial"/>
          <w:i/>
          <w:iCs/>
        </w:rPr>
        <w:t xml:space="preserve"> in </w:t>
      </w:r>
      <w:proofErr w:type="spellStart"/>
      <w:r w:rsidRPr="00767026">
        <w:rPr>
          <w:rFonts w:ascii="Arial" w:hAnsi="Arial" w:cs="Arial"/>
          <w:i/>
          <w:iCs/>
        </w:rPr>
        <w:t>response</w:t>
      </w:r>
      <w:proofErr w:type="spellEnd"/>
      <w:r w:rsidRPr="00767026">
        <w:rPr>
          <w:rFonts w:ascii="Arial" w:hAnsi="Arial" w:cs="Arial"/>
          <w:i/>
          <w:iCs/>
        </w:rPr>
        <w:t xml:space="preserve"> to </w:t>
      </w:r>
      <w:proofErr w:type="spellStart"/>
      <w:r w:rsidRPr="00767026">
        <w:rPr>
          <w:rFonts w:ascii="Arial" w:hAnsi="Arial" w:cs="Arial"/>
          <w:i/>
          <w:iCs/>
        </w:rPr>
        <w:t>outbreak</w:t>
      </w:r>
      <w:proofErr w:type="spellEnd"/>
      <w:r w:rsidRPr="00767026">
        <w:rPr>
          <w:rFonts w:ascii="Arial" w:hAnsi="Arial" w:cs="Arial"/>
          <w:i/>
          <w:iCs/>
        </w:rPr>
        <w:t xml:space="preserve"> in </w:t>
      </w:r>
      <w:proofErr w:type="spellStart"/>
      <w:r w:rsidRPr="00767026">
        <w:rPr>
          <w:rFonts w:ascii="Arial" w:hAnsi="Arial" w:cs="Arial"/>
          <w:i/>
          <w:iCs/>
        </w:rPr>
        <w:t>Mayom</w:t>
      </w:r>
      <w:proofErr w:type="spellEnd"/>
      <w:r w:rsidRPr="00767026">
        <w:rPr>
          <w:rFonts w:ascii="Arial" w:hAnsi="Arial" w:cs="Arial"/>
          <w:i/>
          <w:iCs/>
        </w:rPr>
        <w:t xml:space="preserve">, South </w:t>
      </w:r>
      <w:proofErr w:type="spellStart"/>
      <w:r w:rsidRPr="00767026">
        <w:rPr>
          <w:rFonts w:ascii="Arial" w:hAnsi="Arial" w:cs="Arial"/>
          <w:i/>
          <w:iCs/>
        </w:rPr>
        <w:t>Sudan</w:t>
      </w:r>
      <w:proofErr w:type="spellEnd"/>
      <w:r w:rsidRPr="00767026">
        <w:rPr>
          <w:rFonts w:ascii="Arial" w:hAnsi="Arial" w:cs="Arial"/>
        </w:rPr>
        <w:t xml:space="preserve">. </w:t>
      </w:r>
      <w:hyperlink r:id="rId20" w:history="1">
        <w:r w:rsidRPr="00767026">
          <w:rPr>
            <w:rStyle w:val="Hyperlink"/>
            <w:rFonts w:ascii="Arial" w:hAnsi="Arial" w:cs="Arial"/>
          </w:rPr>
          <w:t>https://southsudan.iom.int/news/mass-measles-vaccination-campaign-underway-response-outbreak-mayom-south-sudan</w:t>
        </w:r>
      </w:hyperlink>
    </w:p>
    <w:p w14:paraId="573AC685" w14:textId="77777777" w:rsidR="00767026" w:rsidRPr="00767026" w:rsidRDefault="00767026" w:rsidP="00767026">
      <w:pPr>
        <w:spacing w:line="480" w:lineRule="auto"/>
        <w:rPr>
          <w:rFonts w:ascii="Arial" w:hAnsi="Arial" w:cs="Arial"/>
          <w:lang w:val="en-GB" w:eastAsia="en-GB"/>
        </w:rPr>
      </w:pPr>
    </w:p>
    <w:p w14:paraId="48DA31CE" w14:textId="04DECE23" w:rsidR="00767026" w:rsidRDefault="00767026" w:rsidP="00767026">
      <w:pPr>
        <w:spacing w:line="480" w:lineRule="auto"/>
        <w:rPr>
          <w:rFonts w:ascii="Arial" w:hAnsi="Arial" w:cs="Arial"/>
        </w:rPr>
      </w:pPr>
      <w:r w:rsidRPr="00767026">
        <w:rPr>
          <w:rFonts w:ascii="Arial" w:hAnsi="Arial" w:cs="Arial"/>
        </w:rPr>
        <w:t xml:space="preserve">IOM. (2019b, April 9). </w:t>
      </w:r>
      <w:r w:rsidRPr="00767026">
        <w:rPr>
          <w:rFonts w:ascii="Arial" w:hAnsi="Arial" w:cs="Arial"/>
          <w:i/>
          <w:iCs/>
        </w:rPr>
        <w:t xml:space="preserve">South </w:t>
      </w:r>
      <w:proofErr w:type="spellStart"/>
      <w:r w:rsidRPr="00767026">
        <w:rPr>
          <w:rFonts w:ascii="Arial" w:hAnsi="Arial" w:cs="Arial"/>
          <w:i/>
          <w:iCs/>
        </w:rPr>
        <w:t>Sudan</w:t>
      </w:r>
      <w:proofErr w:type="spellEnd"/>
      <w:r w:rsidRPr="00767026">
        <w:rPr>
          <w:rFonts w:ascii="Arial" w:hAnsi="Arial" w:cs="Arial"/>
          <w:i/>
          <w:iCs/>
        </w:rPr>
        <w:t>—</w:t>
      </w:r>
      <w:proofErr w:type="spellStart"/>
      <w:r w:rsidRPr="00767026">
        <w:rPr>
          <w:rFonts w:ascii="Arial" w:hAnsi="Arial" w:cs="Arial"/>
          <w:i/>
          <w:iCs/>
        </w:rPr>
        <w:t>Bentiu</w:t>
      </w:r>
      <w:proofErr w:type="spellEnd"/>
      <w:r w:rsidRPr="00767026">
        <w:rPr>
          <w:rFonts w:ascii="Arial" w:hAnsi="Arial" w:cs="Arial"/>
          <w:i/>
          <w:iCs/>
        </w:rPr>
        <w:t xml:space="preserve"> </w:t>
      </w:r>
      <w:proofErr w:type="spellStart"/>
      <w:r w:rsidRPr="00767026">
        <w:rPr>
          <w:rFonts w:ascii="Arial" w:hAnsi="Arial" w:cs="Arial"/>
          <w:i/>
          <w:iCs/>
        </w:rPr>
        <w:t>PoC</w:t>
      </w:r>
      <w:proofErr w:type="spellEnd"/>
      <w:r w:rsidRPr="00767026">
        <w:rPr>
          <w:rFonts w:ascii="Arial" w:hAnsi="Arial" w:cs="Arial"/>
          <w:i/>
          <w:iCs/>
        </w:rPr>
        <w:t xml:space="preserve"> site </w:t>
      </w:r>
      <w:proofErr w:type="spellStart"/>
      <w:r w:rsidRPr="00767026">
        <w:rPr>
          <w:rFonts w:ascii="Arial" w:hAnsi="Arial" w:cs="Arial"/>
          <w:i/>
          <w:iCs/>
        </w:rPr>
        <w:t>Headcount</w:t>
      </w:r>
      <w:proofErr w:type="spellEnd"/>
      <w:r w:rsidRPr="00767026">
        <w:rPr>
          <w:rFonts w:ascii="Arial" w:hAnsi="Arial" w:cs="Arial"/>
          <w:i/>
          <w:iCs/>
        </w:rPr>
        <w:t xml:space="preserve"> (March 2019)</w:t>
      </w:r>
      <w:r w:rsidRPr="00767026">
        <w:rPr>
          <w:rFonts w:ascii="Arial" w:hAnsi="Arial" w:cs="Arial"/>
        </w:rPr>
        <w:t xml:space="preserve">. </w:t>
      </w:r>
      <w:hyperlink r:id="rId21" w:history="1">
        <w:r w:rsidRPr="00767026">
          <w:rPr>
            <w:rStyle w:val="Hyperlink"/>
            <w:rFonts w:ascii="Arial" w:hAnsi="Arial" w:cs="Arial"/>
          </w:rPr>
          <w:t>https://dtm.iom.int/reports/south-sudan-%E2%80%94-bentiu-poc-site-headcount-march-2019</w:t>
        </w:r>
      </w:hyperlink>
    </w:p>
    <w:p w14:paraId="7296C4D1" w14:textId="77777777" w:rsidR="00767026" w:rsidRPr="00767026" w:rsidRDefault="00767026" w:rsidP="00767026">
      <w:pPr>
        <w:spacing w:line="480" w:lineRule="auto"/>
        <w:rPr>
          <w:rFonts w:ascii="Arial" w:hAnsi="Arial" w:cs="Arial"/>
        </w:rPr>
      </w:pPr>
    </w:p>
    <w:p w14:paraId="75B57676" w14:textId="1D09774B" w:rsidR="00767026" w:rsidRDefault="00767026" w:rsidP="00767026">
      <w:pPr>
        <w:spacing w:line="480" w:lineRule="auto"/>
        <w:rPr>
          <w:rFonts w:ascii="Arial" w:hAnsi="Arial" w:cs="Arial"/>
        </w:rPr>
      </w:pPr>
      <w:r w:rsidRPr="00767026">
        <w:rPr>
          <w:rFonts w:ascii="Arial" w:hAnsi="Arial" w:cs="Arial"/>
        </w:rPr>
        <w:t xml:space="preserve">IOM. (2022, </w:t>
      </w:r>
      <w:proofErr w:type="spellStart"/>
      <w:r w:rsidRPr="00767026">
        <w:rPr>
          <w:rFonts w:ascii="Arial" w:hAnsi="Arial" w:cs="Arial"/>
        </w:rPr>
        <w:t>September</w:t>
      </w:r>
      <w:proofErr w:type="spellEnd"/>
      <w:r w:rsidRPr="00767026">
        <w:rPr>
          <w:rFonts w:ascii="Arial" w:hAnsi="Arial" w:cs="Arial"/>
        </w:rPr>
        <w:t xml:space="preserve"> 30). </w:t>
      </w:r>
      <w:r w:rsidRPr="00767026">
        <w:rPr>
          <w:rFonts w:ascii="Arial" w:hAnsi="Arial" w:cs="Arial"/>
          <w:i/>
          <w:iCs/>
        </w:rPr>
        <w:t xml:space="preserve">South </w:t>
      </w:r>
      <w:proofErr w:type="spellStart"/>
      <w:r w:rsidRPr="00767026">
        <w:rPr>
          <w:rFonts w:ascii="Arial" w:hAnsi="Arial" w:cs="Arial"/>
          <w:i/>
          <w:iCs/>
        </w:rPr>
        <w:t>Sudan</w:t>
      </w:r>
      <w:proofErr w:type="spellEnd"/>
      <w:r w:rsidRPr="00767026">
        <w:rPr>
          <w:rFonts w:ascii="Arial" w:hAnsi="Arial" w:cs="Arial"/>
          <w:i/>
          <w:iCs/>
        </w:rPr>
        <w:t>—</w:t>
      </w:r>
      <w:proofErr w:type="spellStart"/>
      <w:r w:rsidRPr="00767026">
        <w:rPr>
          <w:rFonts w:ascii="Arial" w:hAnsi="Arial" w:cs="Arial"/>
          <w:i/>
          <w:iCs/>
        </w:rPr>
        <w:t>Bentiu</w:t>
      </w:r>
      <w:proofErr w:type="spellEnd"/>
      <w:r w:rsidRPr="00767026">
        <w:rPr>
          <w:rFonts w:ascii="Arial" w:hAnsi="Arial" w:cs="Arial"/>
          <w:i/>
          <w:iCs/>
        </w:rPr>
        <w:t xml:space="preserve"> IDP Camp Population Count (July 2022)</w:t>
      </w:r>
      <w:r w:rsidRPr="00767026">
        <w:rPr>
          <w:rFonts w:ascii="Arial" w:hAnsi="Arial" w:cs="Arial"/>
        </w:rPr>
        <w:t xml:space="preserve">. </w:t>
      </w:r>
      <w:hyperlink r:id="rId22" w:history="1">
        <w:r w:rsidRPr="00767026">
          <w:rPr>
            <w:rStyle w:val="Hyperlink"/>
            <w:rFonts w:ascii="Arial" w:hAnsi="Arial" w:cs="Arial"/>
          </w:rPr>
          <w:t>https://dtm.iom.int/reports/south-sudan-%E2%80%94-bentiu-idp-camp-population-count-july-2022</w:t>
        </w:r>
      </w:hyperlink>
    </w:p>
    <w:p w14:paraId="0F324B58" w14:textId="77777777" w:rsidR="00767026" w:rsidRPr="00767026" w:rsidRDefault="00767026" w:rsidP="00767026">
      <w:pPr>
        <w:spacing w:line="480" w:lineRule="auto"/>
        <w:rPr>
          <w:rFonts w:ascii="Arial" w:hAnsi="Arial" w:cs="Arial"/>
        </w:rPr>
      </w:pPr>
    </w:p>
    <w:p w14:paraId="4D8E89C6" w14:textId="1781334E" w:rsidR="00767026" w:rsidRDefault="00767026" w:rsidP="00767026">
      <w:pPr>
        <w:spacing w:line="480" w:lineRule="auto"/>
        <w:rPr>
          <w:rFonts w:ascii="Arial" w:hAnsi="Arial" w:cs="Arial"/>
        </w:rPr>
      </w:pPr>
      <w:r w:rsidRPr="00767026">
        <w:rPr>
          <w:rFonts w:ascii="Arial" w:hAnsi="Arial" w:cs="Arial"/>
        </w:rPr>
        <w:t xml:space="preserve">WHO. (2020, </w:t>
      </w:r>
      <w:proofErr w:type="spellStart"/>
      <w:r w:rsidRPr="00767026">
        <w:rPr>
          <w:rFonts w:ascii="Arial" w:hAnsi="Arial" w:cs="Arial"/>
        </w:rPr>
        <w:t>November</w:t>
      </w:r>
      <w:proofErr w:type="spellEnd"/>
      <w:r w:rsidRPr="00767026">
        <w:rPr>
          <w:rFonts w:ascii="Arial" w:hAnsi="Arial" w:cs="Arial"/>
        </w:rPr>
        <w:t xml:space="preserve"> 24). </w:t>
      </w:r>
      <w:r w:rsidRPr="00767026">
        <w:rPr>
          <w:rFonts w:ascii="Arial" w:hAnsi="Arial" w:cs="Arial"/>
          <w:i/>
          <w:iCs/>
        </w:rPr>
        <w:t xml:space="preserve">South </w:t>
      </w:r>
      <w:proofErr w:type="spellStart"/>
      <w:r w:rsidRPr="00767026">
        <w:rPr>
          <w:rFonts w:ascii="Arial" w:hAnsi="Arial" w:cs="Arial"/>
          <w:i/>
          <w:iCs/>
        </w:rPr>
        <w:t>Sudan</w:t>
      </w:r>
      <w:proofErr w:type="spellEnd"/>
      <w:r w:rsidRPr="00767026">
        <w:rPr>
          <w:rFonts w:ascii="Arial" w:hAnsi="Arial" w:cs="Arial"/>
          <w:i/>
          <w:iCs/>
        </w:rPr>
        <w:t xml:space="preserve"> </w:t>
      </w:r>
      <w:proofErr w:type="spellStart"/>
      <w:r w:rsidRPr="00767026">
        <w:rPr>
          <w:rFonts w:ascii="Arial" w:hAnsi="Arial" w:cs="Arial"/>
          <w:i/>
          <w:iCs/>
        </w:rPr>
        <w:t>vaccinates</w:t>
      </w:r>
      <w:proofErr w:type="spellEnd"/>
      <w:r w:rsidRPr="00767026">
        <w:rPr>
          <w:rFonts w:ascii="Arial" w:hAnsi="Arial" w:cs="Arial"/>
          <w:i/>
          <w:iCs/>
        </w:rPr>
        <w:t xml:space="preserve"> over 690 000 </w:t>
      </w:r>
      <w:proofErr w:type="spellStart"/>
      <w:r w:rsidRPr="00767026">
        <w:rPr>
          <w:rFonts w:ascii="Arial" w:hAnsi="Arial" w:cs="Arial"/>
          <w:i/>
          <w:iCs/>
        </w:rPr>
        <w:t>children</w:t>
      </w:r>
      <w:proofErr w:type="spellEnd"/>
      <w:r w:rsidRPr="00767026">
        <w:rPr>
          <w:rFonts w:ascii="Arial" w:hAnsi="Arial" w:cs="Arial"/>
          <w:i/>
          <w:iCs/>
        </w:rPr>
        <w:t xml:space="preserve"> </w:t>
      </w:r>
      <w:proofErr w:type="spellStart"/>
      <w:r w:rsidRPr="00767026">
        <w:rPr>
          <w:rFonts w:ascii="Arial" w:hAnsi="Arial" w:cs="Arial"/>
          <w:i/>
          <w:iCs/>
        </w:rPr>
        <w:t>against</w:t>
      </w:r>
      <w:proofErr w:type="spellEnd"/>
      <w:r w:rsidRPr="00767026">
        <w:rPr>
          <w:rFonts w:ascii="Arial" w:hAnsi="Arial" w:cs="Arial"/>
          <w:i/>
          <w:iCs/>
        </w:rPr>
        <w:t xml:space="preserve"> </w:t>
      </w:r>
      <w:proofErr w:type="spellStart"/>
      <w:r w:rsidRPr="00767026">
        <w:rPr>
          <w:rFonts w:ascii="Arial" w:hAnsi="Arial" w:cs="Arial"/>
          <w:i/>
          <w:iCs/>
        </w:rPr>
        <w:t>measles</w:t>
      </w:r>
      <w:proofErr w:type="spellEnd"/>
      <w:r w:rsidRPr="00767026">
        <w:rPr>
          <w:rFonts w:ascii="Arial" w:hAnsi="Arial" w:cs="Arial"/>
          <w:i/>
          <w:iCs/>
        </w:rPr>
        <w:t xml:space="preserve"> </w:t>
      </w:r>
      <w:proofErr w:type="spellStart"/>
      <w:r w:rsidRPr="00767026">
        <w:rPr>
          <w:rFonts w:ascii="Arial" w:hAnsi="Arial" w:cs="Arial"/>
          <w:i/>
          <w:iCs/>
        </w:rPr>
        <w:t>in</w:t>
      </w:r>
      <w:proofErr w:type="spellEnd"/>
      <w:r w:rsidRPr="00767026">
        <w:rPr>
          <w:rFonts w:ascii="Arial" w:hAnsi="Arial" w:cs="Arial"/>
          <w:i/>
          <w:iCs/>
        </w:rPr>
        <w:t xml:space="preserve"> 25 </w:t>
      </w:r>
      <w:proofErr w:type="spellStart"/>
      <w:r w:rsidRPr="00767026">
        <w:rPr>
          <w:rFonts w:ascii="Arial" w:hAnsi="Arial" w:cs="Arial"/>
          <w:i/>
          <w:iCs/>
        </w:rPr>
        <w:t>counties</w:t>
      </w:r>
      <w:proofErr w:type="spellEnd"/>
      <w:r w:rsidRPr="00767026">
        <w:rPr>
          <w:rFonts w:ascii="Arial" w:hAnsi="Arial" w:cs="Arial"/>
        </w:rPr>
        <w:t xml:space="preserve">. </w:t>
      </w:r>
      <w:hyperlink r:id="rId23" w:history="1">
        <w:r w:rsidRPr="00767026">
          <w:rPr>
            <w:rStyle w:val="Hyperlink"/>
            <w:rFonts w:ascii="Arial" w:hAnsi="Arial" w:cs="Arial"/>
          </w:rPr>
          <w:t>https://www.afro.who.int/news/south-sudan-vaccinates-over-690-000-children-against-measles-25-counties</w:t>
        </w:r>
      </w:hyperlink>
    </w:p>
    <w:p w14:paraId="529A03FD" w14:textId="77777777" w:rsidR="00767026" w:rsidRPr="00767026" w:rsidRDefault="00767026" w:rsidP="00767026">
      <w:pPr>
        <w:spacing w:line="480" w:lineRule="auto"/>
        <w:rPr>
          <w:rFonts w:ascii="Arial" w:hAnsi="Arial" w:cs="Arial"/>
        </w:rPr>
      </w:pPr>
    </w:p>
    <w:p w14:paraId="704842F9" w14:textId="77777777" w:rsidR="00767026" w:rsidRPr="00767026" w:rsidRDefault="00767026" w:rsidP="00767026">
      <w:pPr>
        <w:spacing w:line="480" w:lineRule="auto"/>
        <w:rPr>
          <w:rFonts w:ascii="Arial" w:hAnsi="Arial" w:cs="Arial"/>
        </w:rPr>
      </w:pPr>
      <w:r w:rsidRPr="00767026">
        <w:rPr>
          <w:rFonts w:ascii="Arial" w:hAnsi="Arial" w:cs="Arial"/>
        </w:rPr>
        <w:t xml:space="preserve">WHO. (2022, </w:t>
      </w:r>
      <w:proofErr w:type="spellStart"/>
      <w:r w:rsidRPr="00767026">
        <w:rPr>
          <w:rFonts w:ascii="Arial" w:hAnsi="Arial" w:cs="Arial"/>
        </w:rPr>
        <w:t>September</w:t>
      </w:r>
      <w:proofErr w:type="spellEnd"/>
      <w:r w:rsidRPr="00767026">
        <w:rPr>
          <w:rFonts w:ascii="Arial" w:hAnsi="Arial" w:cs="Arial"/>
        </w:rPr>
        <w:t xml:space="preserve"> 12). </w:t>
      </w:r>
      <w:r w:rsidRPr="00767026">
        <w:rPr>
          <w:rFonts w:ascii="Arial" w:hAnsi="Arial" w:cs="Arial"/>
          <w:i/>
          <w:iCs/>
        </w:rPr>
        <w:t xml:space="preserve">A </w:t>
      </w:r>
      <w:proofErr w:type="spellStart"/>
      <w:r w:rsidRPr="00767026">
        <w:rPr>
          <w:rFonts w:ascii="Arial" w:hAnsi="Arial" w:cs="Arial"/>
          <w:i/>
          <w:iCs/>
        </w:rPr>
        <w:t>reactive</w:t>
      </w:r>
      <w:proofErr w:type="spellEnd"/>
      <w:r w:rsidRPr="00767026">
        <w:rPr>
          <w:rFonts w:ascii="Arial" w:hAnsi="Arial" w:cs="Arial"/>
          <w:i/>
          <w:iCs/>
        </w:rPr>
        <w:t xml:space="preserve"> </w:t>
      </w:r>
      <w:proofErr w:type="spellStart"/>
      <w:r w:rsidRPr="00767026">
        <w:rPr>
          <w:rFonts w:ascii="Arial" w:hAnsi="Arial" w:cs="Arial"/>
          <w:i/>
          <w:iCs/>
        </w:rPr>
        <w:t>measles</w:t>
      </w:r>
      <w:proofErr w:type="spellEnd"/>
      <w:r w:rsidRPr="00767026">
        <w:rPr>
          <w:rFonts w:ascii="Arial" w:hAnsi="Arial" w:cs="Arial"/>
          <w:i/>
          <w:iCs/>
        </w:rPr>
        <w:t xml:space="preserve"> </w:t>
      </w:r>
      <w:proofErr w:type="spellStart"/>
      <w:r w:rsidRPr="00767026">
        <w:rPr>
          <w:rFonts w:ascii="Arial" w:hAnsi="Arial" w:cs="Arial"/>
          <w:i/>
          <w:iCs/>
        </w:rPr>
        <w:t>campaign</w:t>
      </w:r>
      <w:proofErr w:type="spellEnd"/>
      <w:r w:rsidRPr="00767026">
        <w:rPr>
          <w:rFonts w:ascii="Arial" w:hAnsi="Arial" w:cs="Arial"/>
          <w:i/>
          <w:iCs/>
        </w:rPr>
        <w:t xml:space="preserve"> </w:t>
      </w:r>
      <w:proofErr w:type="spellStart"/>
      <w:r w:rsidRPr="00767026">
        <w:rPr>
          <w:rFonts w:ascii="Arial" w:hAnsi="Arial" w:cs="Arial"/>
          <w:i/>
          <w:iCs/>
        </w:rPr>
        <w:t>is</w:t>
      </w:r>
      <w:proofErr w:type="spellEnd"/>
      <w:r w:rsidRPr="00767026">
        <w:rPr>
          <w:rFonts w:ascii="Arial" w:hAnsi="Arial" w:cs="Arial"/>
          <w:i/>
          <w:iCs/>
        </w:rPr>
        <w:t xml:space="preserve"> </w:t>
      </w:r>
      <w:proofErr w:type="spellStart"/>
      <w:r w:rsidRPr="00767026">
        <w:rPr>
          <w:rFonts w:ascii="Arial" w:hAnsi="Arial" w:cs="Arial"/>
          <w:i/>
          <w:iCs/>
        </w:rPr>
        <w:t>underway</w:t>
      </w:r>
      <w:proofErr w:type="spellEnd"/>
      <w:r w:rsidRPr="00767026">
        <w:rPr>
          <w:rFonts w:ascii="Arial" w:hAnsi="Arial" w:cs="Arial"/>
          <w:i/>
          <w:iCs/>
        </w:rPr>
        <w:t xml:space="preserve"> in Juba, South </w:t>
      </w:r>
      <w:proofErr w:type="spellStart"/>
      <w:r w:rsidRPr="00767026">
        <w:rPr>
          <w:rFonts w:ascii="Arial" w:hAnsi="Arial" w:cs="Arial"/>
          <w:i/>
          <w:iCs/>
        </w:rPr>
        <w:t>Sudan</w:t>
      </w:r>
      <w:proofErr w:type="spellEnd"/>
      <w:r w:rsidRPr="00767026">
        <w:rPr>
          <w:rFonts w:ascii="Arial" w:hAnsi="Arial" w:cs="Arial"/>
        </w:rPr>
        <w:t xml:space="preserve">. </w:t>
      </w:r>
      <w:hyperlink r:id="rId24" w:history="1">
        <w:r w:rsidRPr="00767026">
          <w:rPr>
            <w:rStyle w:val="Hyperlink"/>
            <w:rFonts w:ascii="Arial" w:hAnsi="Arial" w:cs="Arial"/>
          </w:rPr>
          <w:t>https://www.afro.who.int/countries/south-sudan/news/reactive-measles-campaign-underway-juba-south-sudan</w:t>
        </w:r>
      </w:hyperlink>
    </w:p>
    <w:p w14:paraId="5B54372A" w14:textId="77777777" w:rsidR="004966E9" w:rsidRPr="004966E9" w:rsidRDefault="004966E9" w:rsidP="004966E9">
      <w:pPr>
        <w:pStyle w:val="ListParagraph"/>
        <w:rPr>
          <w:lang w:val="en-GB"/>
        </w:rPr>
      </w:pPr>
    </w:p>
    <w:p w14:paraId="7C65D2C2" w14:textId="28608F1C" w:rsidR="006D4204" w:rsidRDefault="006D4204">
      <w:pPr>
        <w:rPr>
          <w:lang w:val="en-GB"/>
        </w:rPr>
      </w:pPr>
      <w:r>
        <w:rPr>
          <w:lang w:val="en-GB"/>
        </w:rPr>
        <w:br w:type="page"/>
      </w:r>
    </w:p>
    <w:p w14:paraId="39001285" w14:textId="05C65A1A" w:rsidR="002503D1" w:rsidRDefault="002503D1" w:rsidP="002503D1">
      <w:pPr>
        <w:pStyle w:val="Heading1"/>
      </w:pPr>
      <w:bookmarkStart w:id="108" w:name="_Toc122355565"/>
      <w:r>
        <w:lastRenderedPageBreak/>
        <w:t>A</w:t>
      </w:r>
      <w:r w:rsidR="00767026">
        <w:t>ppendices</w:t>
      </w:r>
      <w:bookmarkEnd w:id="108"/>
    </w:p>
    <w:p w14:paraId="65734759" w14:textId="728B2270" w:rsidR="002503D1" w:rsidRPr="002503D1" w:rsidRDefault="002503D1" w:rsidP="1BE921FA">
      <w:pPr>
        <w:spacing w:after="60"/>
        <w:jc w:val="both"/>
        <w:rPr>
          <w:rFonts w:ascii="Arial" w:hAnsi="Arial" w:cs="Arial"/>
          <w:b/>
          <w:iCs/>
          <w:color w:val="000000" w:themeColor="text1"/>
          <w:sz w:val="22"/>
          <w:szCs w:val="22"/>
          <w:lang w:val="en-GB"/>
        </w:rPr>
      </w:pPr>
    </w:p>
    <w:p w14:paraId="3EDF5CE9" w14:textId="58611D69" w:rsidR="002503D1" w:rsidRDefault="002503D1" w:rsidP="1BE921FA">
      <w:pPr>
        <w:spacing w:after="60"/>
        <w:jc w:val="both"/>
        <w:rPr>
          <w:rFonts w:ascii="Arial" w:hAnsi="Arial" w:cs="Arial"/>
          <w:iCs/>
          <w:color w:val="000000" w:themeColor="text1"/>
          <w:sz w:val="22"/>
          <w:szCs w:val="22"/>
          <w:lang w:val="en-GB"/>
        </w:rPr>
      </w:pPr>
    </w:p>
    <w:p w14:paraId="2672B470" w14:textId="05C6D68F" w:rsidR="002503D1" w:rsidRPr="002503D1" w:rsidRDefault="002503D1" w:rsidP="002503D1">
      <w:pPr>
        <w:pStyle w:val="Heading2"/>
      </w:pPr>
      <w:bookmarkStart w:id="109" w:name="_Toc122355566"/>
      <w:r>
        <w:t>A1. INFORMATION SHEET</w:t>
      </w:r>
      <w:bookmarkEnd w:id="109"/>
    </w:p>
    <w:p w14:paraId="05F859D0" w14:textId="77777777" w:rsidR="002503D1" w:rsidRDefault="002503D1" w:rsidP="1BE921FA">
      <w:pPr>
        <w:spacing w:after="60"/>
        <w:jc w:val="both"/>
        <w:rPr>
          <w:rFonts w:ascii="Arial" w:hAnsi="Arial" w:cs="Arial"/>
          <w:iCs/>
          <w:color w:val="000000" w:themeColor="text1"/>
          <w:sz w:val="22"/>
          <w:szCs w:val="22"/>
          <w:lang w:val="en-GB"/>
        </w:rPr>
      </w:pPr>
    </w:p>
    <w:p w14:paraId="3FD4F138" w14:textId="77777777" w:rsidR="002503D1" w:rsidRPr="007E1636" w:rsidRDefault="002503D1" w:rsidP="002503D1">
      <w:pPr>
        <w:pStyle w:val="BodyText"/>
        <w:spacing w:after="60"/>
        <w:jc w:val="right"/>
        <w:rPr>
          <w:rFonts w:ascii="Arial" w:hAnsi="Arial" w:cs="Arial"/>
          <w:b w:val="0"/>
          <w:iCs w:val="0"/>
          <w:color w:val="000000"/>
          <w:sz w:val="22"/>
          <w:lang w:val="en-GB"/>
        </w:rPr>
      </w:pPr>
      <w:r w:rsidRPr="007E1636">
        <w:rPr>
          <w:rFonts w:ascii="Arial" w:hAnsi="Arial" w:cs="Arial"/>
          <w:b w:val="0"/>
          <w:iCs w:val="0"/>
          <w:color w:val="000000"/>
          <w:sz w:val="22"/>
          <w:lang w:val="en-GB"/>
        </w:rPr>
        <w:t>December 2022</w:t>
      </w:r>
    </w:p>
    <w:p w14:paraId="6736BAFF" w14:textId="77777777" w:rsidR="002503D1" w:rsidRDefault="002503D1" w:rsidP="002503D1">
      <w:pPr>
        <w:pStyle w:val="BodyText"/>
        <w:spacing w:after="60"/>
        <w:jc w:val="right"/>
        <w:rPr>
          <w:rFonts w:ascii="Arial" w:hAnsi="Arial" w:cs="Arial"/>
          <w:i w:val="0"/>
          <w:iCs w:val="0"/>
          <w:color w:val="000000"/>
          <w:sz w:val="22"/>
          <w:lang w:val="en-GB"/>
        </w:rPr>
      </w:pPr>
    </w:p>
    <w:p w14:paraId="39B0B7AE" w14:textId="77777777" w:rsidR="002503D1" w:rsidRDefault="002503D1" w:rsidP="002503D1">
      <w:pPr>
        <w:pStyle w:val="BodyText"/>
        <w:spacing w:after="60"/>
        <w:jc w:val="both"/>
        <w:rPr>
          <w:rFonts w:ascii="Arial" w:hAnsi="Arial" w:cs="Arial"/>
          <w:color w:val="000000"/>
          <w:sz w:val="22"/>
          <w:lang w:val="en-GB"/>
        </w:rPr>
      </w:pPr>
      <w:r>
        <w:rPr>
          <w:rFonts w:ascii="Arial" w:hAnsi="Arial" w:cs="Arial"/>
          <w:i w:val="0"/>
          <w:iCs w:val="0"/>
          <w:color w:val="000000"/>
          <w:sz w:val="22"/>
          <w:lang w:val="en-GB"/>
        </w:rPr>
        <w:t xml:space="preserve">Measles vaccination coverage survey in the MSF catchment area </w:t>
      </w:r>
      <w:r>
        <w:rPr>
          <w:rFonts w:ascii="Arial" w:hAnsi="Arial" w:cs="Arial"/>
          <w:color w:val="000000"/>
          <w:sz w:val="22"/>
          <w:lang w:val="en-GB"/>
        </w:rPr>
        <w:t xml:space="preserve">in Bentiu IDP camp, Unity state, </w:t>
      </w:r>
      <w:proofErr w:type="gramStart"/>
      <w:r>
        <w:rPr>
          <w:rFonts w:ascii="Arial" w:hAnsi="Arial" w:cs="Arial"/>
          <w:color w:val="000000"/>
          <w:sz w:val="22"/>
          <w:lang w:val="en-GB"/>
        </w:rPr>
        <w:t>south Sudan</w:t>
      </w:r>
      <w:proofErr w:type="gramEnd"/>
    </w:p>
    <w:p w14:paraId="4B836F64" w14:textId="77777777" w:rsidR="002503D1" w:rsidRDefault="002503D1" w:rsidP="002503D1">
      <w:pPr>
        <w:pStyle w:val="BodyText"/>
        <w:spacing w:after="60"/>
        <w:jc w:val="both"/>
        <w:rPr>
          <w:rFonts w:ascii="Arial" w:hAnsi="Arial" w:cs="Arial"/>
          <w:color w:val="000000"/>
          <w:sz w:val="22"/>
          <w:lang w:val="en-GB"/>
        </w:rPr>
      </w:pPr>
    </w:p>
    <w:p w14:paraId="0C553FB9" w14:textId="77777777" w:rsidR="002503D1" w:rsidRDefault="002503D1" w:rsidP="002503D1">
      <w:pPr>
        <w:pStyle w:val="BodyText"/>
        <w:spacing w:after="60"/>
        <w:jc w:val="both"/>
        <w:rPr>
          <w:rFonts w:ascii="Arial" w:hAnsi="Arial" w:cs="Arial"/>
          <w:color w:val="000000"/>
          <w:sz w:val="22"/>
          <w:lang w:val="en-GB"/>
        </w:rPr>
      </w:pPr>
      <w:r>
        <w:rPr>
          <w:rFonts w:ascii="Arial" w:hAnsi="Arial" w:cs="Arial"/>
          <w:color w:val="000000"/>
          <w:sz w:val="22"/>
          <w:lang w:val="en-GB"/>
        </w:rPr>
        <w:t>MSF and the purpose of the survey</w:t>
      </w:r>
    </w:p>
    <w:p w14:paraId="3D7A615E" w14:textId="77777777" w:rsidR="002503D1" w:rsidRDefault="002503D1" w:rsidP="002503D1">
      <w:pPr>
        <w:pStyle w:val="BodyText"/>
        <w:spacing w:after="60"/>
        <w:jc w:val="both"/>
        <w:rPr>
          <w:rFonts w:ascii="Arial" w:hAnsi="Arial" w:cs="Arial"/>
          <w:i w:val="0"/>
          <w:iCs w:val="0"/>
          <w:color w:val="000000"/>
          <w:sz w:val="22"/>
          <w:lang w:val="en-GB"/>
        </w:rPr>
      </w:pPr>
    </w:p>
    <w:p w14:paraId="1AF61FBA" w14:textId="77777777" w:rsidR="002503D1" w:rsidRDefault="002503D1" w:rsidP="002503D1">
      <w:pPr>
        <w:spacing w:after="60"/>
        <w:jc w:val="both"/>
        <w:rPr>
          <w:rFonts w:ascii="Calibri" w:hAnsi="Calibri" w:cs="Arial"/>
          <w:iCs/>
          <w:snapToGrid w:val="0"/>
          <w:color w:val="000000"/>
          <w:lang w:val="en-GB"/>
        </w:rPr>
      </w:pPr>
      <w:r>
        <w:rPr>
          <w:rFonts w:ascii="Calibri" w:hAnsi="Calibri" w:cs="Arial"/>
          <w:color w:val="000000"/>
          <w:lang w:val="en-GB"/>
        </w:rPr>
        <w:t>Thank you for taking the time to listen to our information about this study. As you might already know Médecins sans Frontières (MSF), jointly with is running health care projects in this area. Today we are carrying out a survey to understand the measles vaccination coverage</w:t>
      </w:r>
      <w:r>
        <w:rPr>
          <w:rFonts w:ascii="Calibri" w:hAnsi="Calibri" w:cs="Arial"/>
          <w:i/>
          <w:iCs/>
          <w:snapToGrid w:val="0"/>
          <w:color w:val="000000"/>
          <w:lang w:val="en-GB"/>
        </w:rPr>
        <w:t xml:space="preserve"> </w:t>
      </w:r>
      <w:r>
        <w:rPr>
          <w:rFonts w:ascii="Calibri" w:hAnsi="Calibri" w:cs="Arial"/>
          <w:iCs/>
          <w:snapToGrid w:val="0"/>
          <w:color w:val="000000"/>
          <w:lang w:val="en-GB"/>
        </w:rPr>
        <w:t xml:space="preserve">in Bentiu IDP camp, following the mass vaccination campaign conducted recently. </w:t>
      </w:r>
    </w:p>
    <w:p w14:paraId="6F2BEE78" w14:textId="77777777" w:rsidR="002503D1" w:rsidRDefault="002503D1" w:rsidP="002503D1">
      <w:pPr>
        <w:spacing w:after="60"/>
        <w:jc w:val="both"/>
        <w:rPr>
          <w:rFonts w:ascii="Calibri" w:hAnsi="Calibri" w:cs="Arial"/>
          <w:iCs/>
          <w:snapToGrid w:val="0"/>
          <w:color w:val="000000"/>
          <w:lang w:val="en-GB"/>
        </w:rPr>
      </w:pPr>
    </w:p>
    <w:p w14:paraId="036871E0" w14:textId="77777777" w:rsidR="002503D1" w:rsidRPr="007E1636" w:rsidRDefault="002503D1" w:rsidP="002503D1">
      <w:pPr>
        <w:spacing w:after="60"/>
        <w:jc w:val="both"/>
        <w:rPr>
          <w:rFonts w:ascii="Calibri" w:hAnsi="Calibri" w:cs="Arial"/>
          <w:b/>
          <w:iCs/>
          <w:snapToGrid w:val="0"/>
          <w:color w:val="000000"/>
          <w:lang w:val="en-GB"/>
        </w:rPr>
      </w:pPr>
      <w:r>
        <w:rPr>
          <w:rFonts w:ascii="Calibri" w:hAnsi="Calibri" w:cs="Arial"/>
          <w:b/>
          <w:iCs/>
          <w:snapToGrid w:val="0"/>
          <w:color w:val="000000"/>
          <w:lang w:val="en-GB"/>
        </w:rPr>
        <w:t xml:space="preserve">Why is this survey important? </w:t>
      </w:r>
    </w:p>
    <w:p w14:paraId="58E550A7" w14:textId="77777777" w:rsidR="002503D1" w:rsidRDefault="002503D1" w:rsidP="002503D1">
      <w:pPr>
        <w:spacing w:after="60"/>
        <w:jc w:val="both"/>
        <w:rPr>
          <w:rFonts w:ascii="Calibri" w:hAnsi="Calibri" w:cs="Arial"/>
          <w:color w:val="000000"/>
          <w:lang w:val="en-GB"/>
        </w:rPr>
      </w:pPr>
      <w:r>
        <w:rPr>
          <w:rFonts w:ascii="Calibri" w:hAnsi="Calibri" w:cs="Arial"/>
          <w:color w:val="000000"/>
          <w:lang w:val="en-GB"/>
        </w:rPr>
        <w:t xml:space="preserve">With this survey, we hope to improve our work as a medical </w:t>
      </w:r>
      <w:proofErr w:type="gramStart"/>
      <w:r>
        <w:rPr>
          <w:rFonts w:ascii="Calibri" w:hAnsi="Calibri" w:cs="Arial"/>
          <w:color w:val="000000"/>
          <w:lang w:val="en-GB"/>
        </w:rPr>
        <w:t>organisation, and</w:t>
      </w:r>
      <w:proofErr w:type="gramEnd"/>
      <w:r>
        <w:rPr>
          <w:rFonts w:ascii="Calibri" w:hAnsi="Calibri" w:cs="Arial"/>
          <w:color w:val="000000"/>
          <w:lang w:val="en-GB"/>
        </w:rPr>
        <w:t xml:space="preserve"> determine whether there is sufficient measles vaccination coverage for measles to prevent further outbreaks from occurring. </w:t>
      </w:r>
    </w:p>
    <w:p w14:paraId="7053EBEF" w14:textId="77777777" w:rsidR="002503D1" w:rsidRDefault="002503D1" w:rsidP="002503D1">
      <w:pPr>
        <w:spacing w:after="60"/>
        <w:jc w:val="both"/>
        <w:rPr>
          <w:rFonts w:ascii="Calibri" w:hAnsi="Calibri" w:cs="Arial"/>
          <w:color w:val="000000"/>
          <w:lang w:val="en-GB"/>
        </w:rPr>
      </w:pPr>
    </w:p>
    <w:p w14:paraId="5E8F24C9" w14:textId="77777777" w:rsidR="002503D1" w:rsidRDefault="002503D1" w:rsidP="002503D1">
      <w:pPr>
        <w:spacing w:after="60"/>
        <w:jc w:val="both"/>
        <w:rPr>
          <w:rFonts w:ascii="Calibri" w:hAnsi="Calibri" w:cs="Arial"/>
          <w:color w:val="000000"/>
          <w:lang w:val="en-GB"/>
        </w:rPr>
      </w:pPr>
      <w:r>
        <w:rPr>
          <w:rFonts w:ascii="Calibri" w:hAnsi="Calibri" w:cs="Arial"/>
          <w:color w:val="000000"/>
          <w:lang w:val="en-GB"/>
        </w:rPr>
        <w:t xml:space="preserve">The main outcome of the study is the estimated percentage of population in Bentiu IDP camp who are vaccinated against measles. This information will inform us what the risk of future measles outbreaks </w:t>
      </w:r>
      <w:proofErr w:type="gramStart"/>
      <w:r>
        <w:rPr>
          <w:rFonts w:ascii="Calibri" w:hAnsi="Calibri" w:cs="Arial"/>
          <w:color w:val="000000"/>
          <w:lang w:val="en-GB"/>
        </w:rPr>
        <w:t>is, and</w:t>
      </w:r>
      <w:proofErr w:type="gramEnd"/>
      <w:r>
        <w:rPr>
          <w:rFonts w:ascii="Calibri" w:hAnsi="Calibri" w:cs="Arial"/>
          <w:color w:val="000000"/>
          <w:lang w:val="en-GB"/>
        </w:rPr>
        <w:t xml:space="preserve"> allow MSF and other health partners to take appropriate public health action in order to best protect the population in this community against measles. </w:t>
      </w:r>
    </w:p>
    <w:p w14:paraId="348321B1" w14:textId="77777777" w:rsidR="002503D1" w:rsidRDefault="002503D1" w:rsidP="002503D1">
      <w:pPr>
        <w:spacing w:after="60"/>
        <w:jc w:val="both"/>
        <w:rPr>
          <w:rFonts w:ascii="Calibri" w:hAnsi="Calibri" w:cs="Arial"/>
          <w:color w:val="000000"/>
          <w:lang w:val="en-GB"/>
        </w:rPr>
      </w:pPr>
    </w:p>
    <w:p w14:paraId="25B041A5" w14:textId="77777777" w:rsidR="002503D1" w:rsidRDefault="002503D1" w:rsidP="002503D1">
      <w:pPr>
        <w:spacing w:after="60"/>
        <w:jc w:val="both"/>
        <w:rPr>
          <w:rFonts w:ascii="Calibri" w:hAnsi="Calibri" w:cs="Arial"/>
          <w:color w:val="000000"/>
          <w:lang w:val="en-GB"/>
        </w:rPr>
      </w:pPr>
      <w:r>
        <w:rPr>
          <w:rFonts w:ascii="Calibri" w:hAnsi="Calibri" w:cs="Arial"/>
          <w:color w:val="000000"/>
          <w:lang w:val="en-GB"/>
        </w:rPr>
        <w:t xml:space="preserve">MSF’s intention is to use the outcome of the survey to advocate on behalf of the population at regional, </w:t>
      </w:r>
      <w:proofErr w:type="gramStart"/>
      <w:r>
        <w:rPr>
          <w:rFonts w:ascii="Calibri" w:hAnsi="Calibri" w:cs="Arial"/>
          <w:color w:val="000000"/>
          <w:lang w:val="en-GB"/>
        </w:rPr>
        <w:t>national</w:t>
      </w:r>
      <w:proofErr w:type="gramEnd"/>
      <w:r>
        <w:rPr>
          <w:rFonts w:ascii="Calibri" w:hAnsi="Calibri" w:cs="Arial"/>
          <w:color w:val="000000"/>
          <w:lang w:val="en-GB"/>
        </w:rPr>
        <w:t xml:space="preserve"> or international level, to raise awareness about the situation in your community. </w:t>
      </w:r>
    </w:p>
    <w:p w14:paraId="75D30F36" w14:textId="77777777" w:rsidR="002503D1" w:rsidRDefault="002503D1" w:rsidP="002503D1">
      <w:pPr>
        <w:spacing w:after="60"/>
        <w:jc w:val="both"/>
        <w:rPr>
          <w:rFonts w:ascii="Calibri" w:hAnsi="Calibri" w:cs="Arial"/>
          <w:color w:val="000000"/>
          <w:lang w:val="en-GB"/>
        </w:rPr>
      </w:pPr>
    </w:p>
    <w:p w14:paraId="3CFB7444" w14:textId="77777777" w:rsidR="002503D1" w:rsidRPr="00BA7841" w:rsidRDefault="002503D1" w:rsidP="002503D1">
      <w:pPr>
        <w:spacing w:after="60"/>
        <w:jc w:val="both"/>
        <w:rPr>
          <w:rFonts w:ascii="Calibri" w:hAnsi="Calibri" w:cs="Arial"/>
          <w:b/>
          <w:color w:val="000000"/>
          <w:lang w:val="en-GB"/>
        </w:rPr>
      </w:pPr>
      <w:r>
        <w:rPr>
          <w:rFonts w:ascii="Calibri" w:hAnsi="Calibri" w:cs="Arial"/>
          <w:b/>
          <w:color w:val="000000"/>
          <w:lang w:val="en-GB"/>
        </w:rPr>
        <w:t xml:space="preserve">How are we selecting participants? </w:t>
      </w:r>
    </w:p>
    <w:p w14:paraId="15A8330A" w14:textId="77777777" w:rsidR="002503D1" w:rsidRDefault="002503D1" w:rsidP="002503D1">
      <w:pPr>
        <w:spacing w:after="60"/>
        <w:jc w:val="both"/>
        <w:rPr>
          <w:rFonts w:ascii="Calibri" w:hAnsi="Calibri" w:cs="Arial"/>
          <w:color w:val="000000"/>
          <w:lang w:val="en-GB"/>
        </w:rPr>
      </w:pPr>
      <w:r>
        <w:rPr>
          <w:rFonts w:ascii="Calibri" w:hAnsi="Calibri" w:cs="Arial"/>
          <w:color w:val="000000"/>
          <w:lang w:val="en-GB"/>
        </w:rPr>
        <w:t xml:space="preserve">We do not need to speak to every household in your Sector/Block, so we try to select only a few households in each village in a ‘random’ way, which means that they are selected by chance or coincidentally. In the randomly selected household of your Block, we will further select 1 child at random to collect their vaccination history data using a standard questionnaire to calculate the measles vaccination coverage of children under fifteen-years-old. </w:t>
      </w:r>
    </w:p>
    <w:p w14:paraId="70BAD468" w14:textId="77777777" w:rsidR="002503D1" w:rsidRDefault="002503D1" w:rsidP="002503D1">
      <w:pPr>
        <w:spacing w:after="60"/>
        <w:jc w:val="both"/>
        <w:rPr>
          <w:rFonts w:ascii="Calibri" w:hAnsi="Calibri" w:cs="Arial"/>
          <w:color w:val="000000"/>
          <w:lang w:val="en-GB"/>
        </w:rPr>
      </w:pPr>
      <w:r>
        <w:rPr>
          <w:rFonts w:ascii="Calibri" w:hAnsi="Calibri" w:cs="Arial"/>
          <w:color w:val="000000"/>
          <w:lang w:val="en-GB"/>
        </w:rPr>
        <w:t xml:space="preserve">If you agree to participate, I will ask you some questions about your family, number of children between 6 months and 14 years and vaccination history of one child in your house.   </w:t>
      </w:r>
    </w:p>
    <w:p w14:paraId="4A738873" w14:textId="77777777" w:rsidR="002503D1" w:rsidRDefault="002503D1" w:rsidP="002503D1">
      <w:pPr>
        <w:spacing w:after="60"/>
        <w:jc w:val="both"/>
        <w:rPr>
          <w:rFonts w:ascii="Calibri" w:hAnsi="Calibri" w:cs="Arial"/>
          <w:color w:val="000000"/>
          <w:lang w:val="en-GB"/>
        </w:rPr>
      </w:pPr>
    </w:p>
    <w:p w14:paraId="4D46888E" w14:textId="77777777" w:rsidR="002503D1" w:rsidRPr="00BA7841" w:rsidRDefault="002503D1" w:rsidP="002503D1">
      <w:pPr>
        <w:spacing w:after="60"/>
        <w:jc w:val="both"/>
        <w:rPr>
          <w:rFonts w:ascii="Calibri" w:hAnsi="Calibri" w:cs="Arial"/>
          <w:b/>
          <w:color w:val="000000"/>
          <w:lang w:val="en-GB"/>
        </w:rPr>
      </w:pPr>
      <w:r>
        <w:rPr>
          <w:rFonts w:ascii="Calibri" w:hAnsi="Calibri" w:cs="Arial"/>
          <w:b/>
          <w:color w:val="000000"/>
          <w:lang w:val="en-GB"/>
        </w:rPr>
        <w:t>How will your</w:t>
      </w:r>
      <w:r w:rsidRPr="00BA7841">
        <w:rPr>
          <w:rFonts w:ascii="Calibri" w:hAnsi="Calibri" w:cs="Arial"/>
          <w:b/>
          <w:color w:val="000000"/>
          <w:lang w:val="en-GB"/>
        </w:rPr>
        <w:t xml:space="preserve"> information be used, accessed, and </w:t>
      </w:r>
      <w:proofErr w:type="gramStart"/>
      <w:r w:rsidRPr="00BA7841">
        <w:rPr>
          <w:rFonts w:ascii="Calibri" w:hAnsi="Calibri" w:cs="Arial"/>
          <w:b/>
          <w:color w:val="000000"/>
          <w:lang w:val="en-GB"/>
        </w:rPr>
        <w:t>stored</w:t>
      </w:r>
      <w:proofErr w:type="gramEnd"/>
    </w:p>
    <w:p w14:paraId="25F19531" w14:textId="77777777" w:rsidR="002503D1" w:rsidRDefault="002503D1" w:rsidP="002503D1">
      <w:pPr>
        <w:spacing w:after="60"/>
        <w:jc w:val="both"/>
        <w:rPr>
          <w:rFonts w:ascii="Calibri" w:hAnsi="Calibri" w:cs="Arial"/>
          <w:color w:val="000000"/>
          <w:lang w:val="en-GB"/>
        </w:rPr>
      </w:pPr>
    </w:p>
    <w:p w14:paraId="3FF537F7" w14:textId="77777777" w:rsidR="002503D1" w:rsidRDefault="002503D1" w:rsidP="002503D1">
      <w:pPr>
        <w:spacing w:after="60"/>
        <w:jc w:val="both"/>
        <w:rPr>
          <w:rFonts w:ascii="Calibri" w:hAnsi="Calibri" w:cs="Arial"/>
          <w:color w:val="000000"/>
          <w:lang w:val="en-GB"/>
        </w:rPr>
      </w:pPr>
      <w:r>
        <w:rPr>
          <w:rFonts w:ascii="Calibri" w:hAnsi="Calibri" w:cs="Arial"/>
          <w:color w:val="000000"/>
          <w:lang w:val="en-GB"/>
        </w:rPr>
        <w:t xml:space="preserve">Information collected will be kept confidential and used only for the survey. This means we will not ask you for your name and we will not record the location of your house, so after the survey </w:t>
      </w:r>
      <w:r>
        <w:rPr>
          <w:rFonts w:ascii="Calibri" w:hAnsi="Calibri" w:cs="Arial"/>
          <w:iCs/>
          <w:color w:val="000000"/>
          <w:szCs w:val="22"/>
          <w:lang w:val="en-GB"/>
        </w:rPr>
        <w:t xml:space="preserve">the </w:t>
      </w:r>
      <w:r>
        <w:rPr>
          <w:rFonts w:ascii="Calibri" w:hAnsi="Calibri" w:cs="Arial"/>
          <w:iCs/>
          <w:color w:val="000000"/>
          <w:szCs w:val="22"/>
          <w:lang w:val="en-GB"/>
        </w:rPr>
        <w:lastRenderedPageBreak/>
        <w:t xml:space="preserve">indication on this device of your house will be destroyed as </w:t>
      </w:r>
      <w:proofErr w:type="gramStart"/>
      <w:r>
        <w:rPr>
          <w:rFonts w:ascii="Calibri" w:hAnsi="Calibri" w:cs="Arial"/>
          <w:iCs/>
          <w:color w:val="000000"/>
          <w:szCs w:val="22"/>
          <w:lang w:val="en-GB"/>
        </w:rPr>
        <w:t>soon</w:t>
      </w:r>
      <w:proofErr w:type="gramEnd"/>
      <w:r>
        <w:rPr>
          <w:rFonts w:ascii="Calibri" w:hAnsi="Calibri" w:cs="Arial"/>
          <w:iCs/>
          <w:color w:val="000000"/>
          <w:szCs w:val="22"/>
          <w:lang w:val="en-GB"/>
        </w:rPr>
        <w:t xml:space="preserve"> we have finished the interview.</w:t>
      </w:r>
      <w:r>
        <w:rPr>
          <w:rFonts w:ascii="Calibri" w:hAnsi="Calibri" w:cs="Arial"/>
          <w:color w:val="000000"/>
          <w:lang w:val="en-GB"/>
        </w:rPr>
        <w:t xml:space="preserve"> The questionnaires and consent forms will not be shown to anybody other than the study team. After the field part of the study, we will lock the results in a safe place either in the capital city or in Europe at MSF’s headquarters, for five years, after which time the paper copies of all the questionnaires will be destroyed.</w:t>
      </w:r>
    </w:p>
    <w:p w14:paraId="3D70DD4A" w14:textId="77777777" w:rsidR="002503D1" w:rsidRDefault="002503D1" w:rsidP="002503D1">
      <w:pPr>
        <w:spacing w:after="60"/>
        <w:jc w:val="both"/>
        <w:rPr>
          <w:rFonts w:ascii="Calibri" w:hAnsi="Calibri" w:cs="Arial"/>
          <w:b/>
          <w:color w:val="000000"/>
          <w:lang w:val="en-GB"/>
        </w:rPr>
      </w:pPr>
    </w:p>
    <w:p w14:paraId="2DE64291" w14:textId="77777777" w:rsidR="002503D1" w:rsidRPr="007E1636" w:rsidRDefault="002503D1" w:rsidP="002503D1">
      <w:pPr>
        <w:spacing w:after="60"/>
        <w:jc w:val="both"/>
        <w:rPr>
          <w:rFonts w:ascii="Calibri" w:hAnsi="Calibri" w:cs="Arial"/>
          <w:b/>
          <w:color w:val="000000"/>
          <w:lang w:val="en-GB"/>
        </w:rPr>
      </w:pPr>
      <w:r w:rsidRPr="007E1636">
        <w:rPr>
          <w:rFonts w:ascii="Calibri" w:hAnsi="Calibri" w:cs="Arial"/>
          <w:b/>
          <w:color w:val="000000"/>
          <w:lang w:val="en-GB"/>
        </w:rPr>
        <w:t xml:space="preserve">Will the information given be identifiable in the final reports and results? </w:t>
      </w:r>
    </w:p>
    <w:p w14:paraId="7594709E" w14:textId="77777777" w:rsidR="002503D1" w:rsidRDefault="002503D1" w:rsidP="002503D1">
      <w:pPr>
        <w:spacing w:after="60"/>
        <w:jc w:val="both"/>
        <w:rPr>
          <w:rFonts w:ascii="Calibri" w:hAnsi="Calibri" w:cs="Arial"/>
          <w:color w:val="000000"/>
          <w:lang w:val="en-GB"/>
        </w:rPr>
      </w:pPr>
    </w:p>
    <w:p w14:paraId="5AB1433A" w14:textId="77777777" w:rsidR="002503D1" w:rsidRDefault="002503D1" w:rsidP="002503D1">
      <w:pPr>
        <w:spacing w:after="60"/>
        <w:jc w:val="both"/>
        <w:rPr>
          <w:rFonts w:ascii="Calibri" w:hAnsi="Calibri" w:cs="Arial"/>
          <w:color w:val="000000"/>
          <w:lang w:val="en-GB"/>
        </w:rPr>
      </w:pPr>
      <w:r>
        <w:rPr>
          <w:rFonts w:ascii="Calibri" w:hAnsi="Calibri" w:cs="Arial"/>
          <w:color w:val="000000"/>
          <w:lang w:val="en-GB"/>
        </w:rPr>
        <w:t xml:space="preserve">The survey location of </w:t>
      </w:r>
      <w:r>
        <w:rPr>
          <w:rFonts w:ascii="Calibri" w:hAnsi="Calibri" w:cs="Arial"/>
          <w:i/>
          <w:color w:val="000000"/>
          <w:lang w:val="en-GB"/>
        </w:rPr>
        <w:t xml:space="preserve">Bentiu IDP camp </w:t>
      </w:r>
      <w:r>
        <w:rPr>
          <w:rFonts w:ascii="Calibri" w:hAnsi="Calibri" w:cs="Arial"/>
          <w:color w:val="000000"/>
          <w:lang w:val="en-GB"/>
        </w:rPr>
        <w:t xml:space="preserve">may be used in advocacy reports. Details of individual households will not be disclosed and information from individual households will not be identifiable in the </w:t>
      </w:r>
      <w:proofErr w:type="gramStart"/>
      <w:r>
        <w:rPr>
          <w:rFonts w:ascii="Calibri" w:hAnsi="Calibri" w:cs="Arial"/>
          <w:color w:val="000000"/>
          <w:lang w:val="en-GB"/>
        </w:rPr>
        <w:t>final results</w:t>
      </w:r>
      <w:proofErr w:type="gramEnd"/>
      <w:r>
        <w:rPr>
          <w:rFonts w:ascii="Calibri" w:hAnsi="Calibri" w:cs="Arial"/>
          <w:color w:val="000000"/>
          <w:lang w:val="en-GB"/>
        </w:rPr>
        <w:t xml:space="preserve">, that means that from the final results it will be impossible to identify what each household reports in the survey. The estimated coverage for measles vaccination at Bentiu IDP camp, potentially at Sector level. </w:t>
      </w:r>
    </w:p>
    <w:p w14:paraId="5D6CDC37" w14:textId="77777777" w:rsidR="002503D1" w:rsidRDefault="002503D1" w:rsidP="002503D1">
      <w:pPr>
        <w:spacing w:after="60"/>
        <w:jc w:val="both"/>
        <w:rPr>
          <w:rFonts w:ascii="Calibri" w:hAnsi="Calibri" w:cs="Arial"/>
          <w:color w:val="000000"/>
          <w:lang w:val="en-GB"/>
        </w:rPr>
      </w:pPr>
    </w:p>
    <w:p w14:paraId="34490325" w14:textId="77777777" w:rsidR="002503D1" w:rsidRDefault="002503D1" w:rsidP="002503D1">
      <w:pPr>
        <w:spacing w:after="60"/>
        <w:jc w:val="both"/>
        <w:rPr>
          <w:rFonts w:ascii="Calibri" w:hAnsi="Calibri" w:cs="Arial"/>
          <w:color w:val="000000"/>
          <w:lang w:val="en-GB"/>
        </w:rPr>
      </w:pPr>
      <w:r>
        <w:rPr>
          <w:rFonts w:ascii="Calibri" w:hAnsi="Calibri" w:cs="Arial"/>
          <w:color w:val="000000"/>
          <w:lang w:val="en-GB"/>
        </w:rPr>
        <w:t xml:space="preserve">The data that we collect (except your names and identifying information) may be shared with other organisations, but only if they use the data for the benefit of your community. MSF has developed strict rules for data protection. </w:t>
      </w:r>
    </w:p>
    <w:p w14:paraId="700A821F" w14:textId="77777777" w:rsidR="002503D1" w:rsidRPr="007E1636" w:rsidRDefault="002503D1" w:rsidP="002503D1">
      <w:pPr>
        <w:spacing w:after="60"/>
        <w:jc w:val="both"/>
        <w:rPr>
          <w:rFonts w:ascii="Calibri" w:hAnsi="Calibri" w:cs="Arial"/>
          <w:b/>
          <w:color w:val="000000"/>
          <w:lang w:val="en-GB"/>
        </w:rPr>
      </w:pPr>
    </w:p>
    <w:p w14:paraId="5E2EDDBD" w14:textId="77777777" w:rsidR="002503D1" w:rsidRPr="007E1636" w:rsidRDefault="002503D1" w:rsidP="002503D1">
      <w:pPr>
        <w:spacing w:after="60"/>
        <w:jc w:val="both"/>
        <w:rPr>
          <w:rFonts w:ascii="Calibri" w:hAnsi="Calibri" w:cs="Arial"/>
          <w:b/>
          <w:color w:val="000000"/>
          <w:lang w:val="en-GB"/>
        </w:rPr>
      </w:pPr>
      <w:r w:rsidRPr="007E1636">
        <w:rPr>
          <w:rFonts w:ascii="Calibri" w:hAnsi="Calibri" w:cs="Arial"/>
          <w:b/>
          <w:color w:val="000000"/>
          <w:lang w:val="en-GB"/>
        </w:rPr>
        <w:t xml:space="preserve">Do I have to participate, and will I receive anything if I do? </w:t>
      </w:r>
    </w:p>
    <w:p w14:paraId="46FD8CE0" w14:textId="77777777" w:rsidR="002503D1" w:rsidRDefault="002503D1" w:rsidP="002503D1">
      <w:pPr>
        <w:spacing w:after="60"/>
        <w:jc w:val="both"/>
        <w:rPr>
          <w:rFonts w:ascii="Calibri" w:hAnsi="Calibri" w:cs="Arial"/>
          <w:color w:val="000000"/>
          <w:lang w:val="en-GB"/>
        </w:rPr>
      </w:pPr>
    </w:p>
    <w:p w14:paraId="081258D3" w14:textId="77777777" w:rsidR="002503D1" w:rsidRDefault="002503D1" w:rsidP="002503D1">
      <w:pPr>
        <w:spacing w:after="60"/>
        <w:jc w:val="both"/>
        <w:rPr>
          <w:rFonts w:ascii="Calibri" w:hAnsi="Calibri" w:cs="Arial"/>
          <w:color w:val="000000"/>
          <w:lang w:val="en-GB"/>
        </w:rPr>
      </w:pPr>
      <w:r>
        <w:rPr>
          <w:rFonts w:ascii="Calibri" w:hAnsi="Calibri" w:cs="Arial"/>
          <w:color w:val="000000"/>
          <w:lang w:val="en-GB"/>
        </w:rPr>
        <w:t xml:space="preserve">Your participation in this study is voluntary and you are free to refuse to answer any or all survey questions. No person or your family will receive any direct benefit, such as food or payment, as a reward for participating in this study. </w:t>
      </w:r>
      <w:r w:rsidRPr="00BA7841">
        <w:rPr>
          <w:rFonts w:ascii="Calibri" w:hAnsi="Calibri" w:cs="Arial"/>
          <w:color w:val="000000"/>
          <w:lang w:val="en-GB"/>
        </w:rPr>
        <w:t xml:space="preserve">However, if we find anyone who is sick in your </w:t>
      </w:r>
      <w:proofErr w:type="gramStart"/>
      <w:r w:rsidRPr="00BA7841">
        <w:rPr>
          <w:rFonts w:ascii="Calibri" w:hAnsi="Calibri" w:cs="Arial"/>
          <w:color w:val="000000"/>
          <w:lang w:val="en-GB"/>
        </w:rPr>
        <w:t>household</w:t>
      </w:r>
      <w:proofErr w:type="gramEnd"/>
      <w:r w:rsidRPr="00BA7841">
        <w:rPr>
          <w:rFonts w:ascii="Calibri" w:hAnsi="Calibri" w:cs="Arial"/>
          <w:color w:val="000000"/>
          <w:lang w:val="en-GB"/>
        </w:rPr>
        <w:t xml:space="preserve"> they will be referred</w:t>
      </w:r>
      <w:r w:rsidRPr="00BA7841">
        <w:rPr>
          <w:rFonts w:ascii="Calibri" w:hAnsi="Calibri" w:cs="Arial"/>
          <w:iCs/>
          <w:color w:val="000000"/>
          <w:szCs w:val="22"/>
          <w:lang w:val="en-GB"/>
        </w:rPr>
        <w:t xml:space="preserve"> </w:t>
      </w:r>
      <w:r w:rsidRPr="00BA7841">
        <w:rPr>
          <w:rFonts w:ascii="Calibri" w:hAnsi="Calibri" w:cs="Arial"/>
          <w:color w:val="000000"/>
          <w:lang w:val="en-GB"/>
        </w:rPr>
        <w:t xml:space="preserve">to MSF Hospital in the IDP camp. </w:t>
      </w:r>
    </w:p>
    <w:p w14:paraId="42E65C43" w14:textId="77777777" w:rsidR="002503D1" w:rsidRDefault="002503D1" w:rsidP="002503D1">
      <w:pPr>
        <w:spacing w:after="60"/>
        <w:jc w:val="both"/>
        <w:rPr>
          <w:rFonts w:ascii="Calibri" w:hAnsi="Calibri" w:cs="Arial"/>
          <w:b/>
          <w:color w:val="000000"/>
          <w:lang w:val="en-GB"/>
        </w:rPr>
      </w:pPr>
    </w:p>
    <w:p w14:paraId="1A6E465E" w14:textId="77777777" w:rsidR="002503D1" w:rsidRPr="007E1636" w:rsidRDefault="002503D1" w:rsidP="002503D1">
      <w:pPr>
        <w:spacing w:after="60"/>
        <w:jc w:val="both"/>
        <w:rPr>
          <w:rFonts w:ascii="Calibri" w:hAnsi="Calibri" w:cs="Arial"/>
          <w:b/>
          <w:color w:val="000000"/>
          <w:lang w:val="en-GB"/>
        </w:rPr>
      </w:pPr>
      <w:r>
        <w:rPr>
          <w:rFonts w:ascii="Calibri" w:hAnsi="Calibri" w:cs="Arial"/>
          <w:b/>
          <w:color w:val="000000"/>
          <w:lang w:val="en-GB"/>
        </w:rPr>
        <w:t>How w</w:t>
      </w:r>
      <w:r w:rsidRPr="007E1636">
        <w:rPr>
          <w:rFonts w:ascii="Calibri" w:hAnsi="Calibri" w:cs="Arial"/>
          <w:b/>
          <w:color w:val="000000"/>
          <w:lang w:val="en-GB"/>
        </w:rPr>
        <w:t xml:space="preserve">ill I hear about the results of this study? </w:t>
      </w:r>
    </w:p>
    <w:p w14:paraId="138E3754" w14:textId="77777777" w:rsidR="002503D1" w:rsidRDefault="002503D1" w:rsidP="002503D1">
      <w:pPr>
        <w:spacing w:after="60"/>
        <w:jc w:val="both"/>
        <w:rPr>
          <w:rFonts w:ascii="Calibri" w:hAnsi="Calibri" w:cs="Arial"/>
          <w:color w:val="000000"/>
          <w:lang w:val="en-GB"/>
        </w:rPr>
      </w:pPr>
      <w:r w:rsidRPr="00BA7841">
        <w:rPr>
          <w:rFonts w:ascii="Calibri" w:hAnsi="Calibri" w:cs="Arial"/>
          <w:color w:val="000000"/>
          <w:lang w:val="en-GB"/>
        </w:rPr>
        <w:t xml:space="preserve">Once we have the results of this study, we will </w:t>
      </w:r>
      <w:r w:rsidRPr="00BA7841">
        <w:rPr>
          <w:rFonts w:ascii="Calibri" w:hAnsi="Calibri" w:cs="Arial"/>
          <w:iCs/>
          <w:color w:val="000000"/>
          <w:lang w:val="en-GB"/>
        </w:rPr>
        <w:t>distribute posters that show the study results in the health clinics</w:t>
      </w:r>
      <w:r w:rsidRPr="00BA7841">
        <w:rPr>
          <w:rFonts w:ascii="Calibri" w:hAnsi="Calibri" w:cs="Arial"/>
          <w:color w:val="000000"/>
          <w:lang w:val="en-GB"/>
        </w:rPr>
        <w:t>.</w:t>
      </w:r>
      <w:r>
        <w:rPr>
          <w:rFonts w:ascii="Calibri" w:hAnsi="Calibri" w:cs="Arial"/>
          <w:color w:val="000000"/>
          <w:lang w:val="en-GB"/>
        </w:rPr>
        <w:t xml:space="preserve"> If you have any questions, please do not hesitate to ask us.</w:t>
      </w:r>
    </w:p>
    <w:p w14:paraId="51ED4750" w14:textId="77777777" w:rsidR="002503D1" w:rsidRDefault="002503D1" w:rsidP="002503D1">
      <w:pPr>
        <w:spacing w:after="60"/>
        <w:jc w:val="both"/>
        <w:rPr>
          <w:rFonts w:ascii="Calibri" w:hAnsi="Calibri" w:cs="Arial"/>
          <w:color w:val="000000"/>
          <w:lang w:val="en-GB"/>
        </w:rPr>
      </w:pPr>
    </w:p>
    <w:p w14:paraId="16D5B1F0" w14:textId="77777777" w:rsidR="002503D1" w:rsidRDefault="002503D1" w:rsidP="002503D1">
      <w:pPr>
        <w:spacing w:after="80"/>
        <w:jc w:val="both"/>
        <w:rPr>
          <w:rFonts w:ascii="Calibri" w:hAnsi="Calibri" w:cs="Arial"/>
          <w:color w:val="000000"/>
          <w:lang w:val="en-GB"/>
        </w:rPr>
      </w:pPr>
      <w:r>
        <w:rPr>
          <w:rFonts w:ascii="Calibri" w:hAnsi="Calibri" w:cs="Arial"/>
          <w:color w:val="000000"/>
          <w:lang w:val="en-GB"/>
        </w:rPr>
        <w:t>In case you have any questions after we have completed the interviews in this block, please contact the survey supervisor at the information below:</w:t>
      </w:r>
    </w:p>
    <w:p w14:paraId="1F1810EB" w14:textId="77777777" w:rsidR="002503D1" w:rsidRDefault="002503D1" w:rsidP="002503D1">
      <w:pPr>
        <w:spacing w:after="60"/>
        <w:jc w:val="both"/>
        <w:rPr>
          <w:rFonts w:ascii="Calibri" w:hAnsi="Calibri" w:cs="Arial"/>
          <w:color w:val="000000"/>
          <w:lang w:val="en-GB"/>
        </w:rPr>
      </w:pPr>
    </w:p>
    <w:p w14:paraId="794DBAD8" w14:textId="77777777" w:rsidR="002503D1" w:rsidRDefault="002503D1" w:rsidP="002503D1">
      <w:pPr>
        <w:spacing w:after="60"/>
        <w:jc w:val="both"/>
        <w:rPr>
          <w:rFonts w:ascii="Calibri" w:hAnsi="Calibri" w:cs="Arial"/>
          <w:i/>
          <w:color w:val="000000"/>
          <w:lang w:val="en-GB"/>
        </w:rPr>
      </w:pPr>
      <w:proofErr w:type="spellStart"/>
      <w:r>
        <w:rPr>
          <w:rFonts w:ascii="Calibri" w:hAnsi="Calibri" w:cs="Arial"/>
          <w:i/>
          <w:color w:val="000000"/>
          <w:lang w:val="en-GB"/>
        </w:rPr>
        <w:t>Iina</w:t>
      </w:r>
      <w:proofErr w:type="spellEnd"/>
      <w:r>
        <w:rPr>
          <w:rFonts w:ascii="Calibri" w:hAnsi="Calibri" w:cs="Arial"/>
          <w:i/>
          <w:color w:val="000000"/>
          <w:lang w:val="en-GB"/>
        </w:rPr>
        <w:t xml:space="preserve"> </w:t>
      </w:r>
      <w:proofErr w:type="spellStart"/>
      <w:r>
        <w:rPr>
          <w:rFonts w:ascii="Calibri" w:hAnsi="Calibri" w:cs="Arial"/>
          <w:i/>
          <w:color w:val="000000"/>
          <w:lang w:val="en-GB"/>
        </w:rPr>
        <w:t>Hiironen</w:t>
      </w:r>
      <w:proofErr w:type="spellEnd"/>
    </w:p>
    <w:p w14:paraId="3605E881" w14:textId="77777777" w:rsidR="002503D1" w:rsidRDefault="002503D1" w:rsidP="002503D1">
      <w:pPr>
        <w:spacing w:after="60"/>
        <w:jc w:val="both"/>
        <w:rPr>
          <w:rFonts w:ascii="Calibri" w:hAnsi="Calibri" w:cs="Arial"/>
          <w:i/>
          <w:color w:val="000000"/>
          <w:lang w:val="en-GB"/>
        </w:rPr>
      </w:pPr>
      <w:proofErr w:type="spellStart"/>
      <w:r>
        <w:rPr>
          <w:rFonts w:ascii="Calibri" w:hAnsi="Calibri" w:cs="Arial"/>
          <w:i/>
          <w:color w:val="000000"/>
          <w:lang w:val="en-GB"/>
        </w:rPr>
        <w:t>tel</w:t>
      </w:r>
      <w:proofErr w:type="spellEnd"/>
      <w:r>
        <w:rPr>
          <w:rFonts w:ascii="Calibri" w:hAnsi="Calibri" w:cs="Arial"/>
          <w:i/>
          <w:color w:val="000000"/>
          <w:lang w:val="en-GB"/>
        </w:rPr>
        <w:t>: 0921295612</w:t>
      </w:r>
    </w:p>
    <w:p w14:paraId="1BB57668" w14:textId="77777777" w:rsidR="002503D1" w:rsidRDefault="002503D1" w:rsidP="002503D1">
      <w:pPr>
        <w:spacing w:after="60"/>
        <w:jc w:val="both"/>
        <w:rPr>
          <w:rFonts w:ascii="Calibri" w:hAnsi="Calibri" w:cs="Arial"/>
          <w:i/>
          <w:color w:val="000000"/>
          <w:lang w:val="en-GB"/>
        </w:rPr>
      </w:pPr>
    </w:p>
    <w:p w14:paraId="1B8C2995" w14:textId="77777777" w:rsidR="002503D1" w:rsidRDefault="002503D1" w:rsidP="002503D1">
      <w:pPr>
        <w:spacing w:after="60"/>
        <w:jc w:val="both"/>
        <w:rPr>
          <w:rFonts w:ascii="Calibri" w:hAnsi="Calibri" w:cs="Arial"/>
          <w:i/>
          <w:color w:val="000000"/>
          <w:lang w:val="en-GB"/>
        </w:rPr>
      </w:pPr>
    </w:p>
    <w:p w14:paraId="6B23FCA3" w14:textId="77777777" w:rsidR="002503D1" w:rsidRDefault="002503D1" w:rsidP="002503D1">
      <w:pPr>
        <w:spacing w:after="60"/>
        <w:jc w:val="both"/>
        <w:rPr>
          <w:rFonts w:ascii="Calibri" w:hAnsi="Calibri" w:cs="Arial"/>
          <w:color w:val="000000"/>
          <w:lang w:val="en-GB"/>
        </w:rPr>
      </w:pPr>
      <w:r w:rsidRPr="007E1636">
        <w:rPr>
          <w:rFonts w:ascii="Calibri" w:hAnsi="Calibri" w:cs="Arial"/>
          <w:color w:val="000000"/>
          <w:sz w:val="28"/>
          <w:lang w:val="en-GB"/>
        </w:rPr>
        <w:t>Thank you for your time and participation.</w:t>
      </w:r>
    </w:p>
    <w:p w14:paraId="5D39B731" w14:textId="77777777" w:rsidR="002503D1" w:rsidRDefault="002503D1" w:rsidP="1BE921FA">
      <w:pPr>
        <w:spacing w:after="60"/>
        <w:jc w:val="both"/>
        <w:rPr>
          <w:rFonts w:ascii="Arial" w:hAnsi="Arial" w:cs="Arial"/>
          <w:iCs/>
          <w:color w:val="000000" w:themeColor="text1"/>
          <w:sz w:val="22"/>
          <w:szCs w:val="22"/>
          <w:lang w:val="en-GB"/>
        </w:rPr>
      </w:pPr>
    </w:p>
    <w:p w14:paraId="5AA1AC8C" w14:textId="77777777" w:rsidR="002503D1" w:rsidRDefault="002503D1" w:rsidP="1BE921FA">
      <w:pPr>
        <w:spacing w:after="60"/>
        <w:jc w:val="both"/>
        <w:rPr>
          <w:rFonts w:ascii="Arial" w:hAnsi="Arial" w:cs="Arial"/>
          <w:iCs/>
          <w:color w:val="000000" w:themeColor="text1"/>
          <w:sz w:val="22"/>
          <w:szCs w:val="22"/>
          <w:lang w:val="en-GB"/>
        </w:rPr>
      </w:pPr>
    </w:p>
    <w:p w14:paraId="20B21851" w14:textId="479F0182" w:rsidR="002503D1" w:rsidRDefault="002503D1" w:rsidP="006C1F57">
      <w:pPr>
        <w:pStyle w:val="Heading2"/>
      </w:pPr>
      <w:bookmarkStart w:id="110" w:name="_Toc122355567"/>
      <w:r>
        <w:t>A2. VERBAL CONSENT FORM</w:t>
      </w:r>
      <w:bookmarkEnd w:id="110"/>
    </w:p>
    <w:p w14:paraId="3D4D353D" w14:textId="7D7A34F1" w:rsidR="002503D1" w:rsidRDefault="002503D1" w:rsidP="1BE921FA">
      <w:pPr>
        <w:spacing w:after="60"/>
        <w:jc w:val="both"/>
        <w:rPr>
          <w:rFonts w:ascii="Arial" w:hAnsi="Arial" w:cs="Arial"/>
          <w:iCs/>
          <w:color w:val="000000" w:themeColor="text1"/>
          <w:sz w:val="22"/>
          <w:szCs w:val="22"/>
          <w:lang w:val="en-GB"/>
        </w:rPr>
      </w:pPr>
    </w:p>
    <w:p w14:paraId="544E02CD" w14:textId="68D862A8" w:rsidR="002503D1" w:rsidRPr="006C1F57" w:rsidRDefault="002503D1" w:rsidP="006C1F57">
      <w:pPr>
        <w:pStyle w:val="Heading4"/>
        <w:rPr>
          <w:rFonts w:ascii="Arial" w:hAnsi="Arial" w:cs="Arial"/>
          <w:lang w:val="en-GB"/>
        </w:rPr>
      </w:pPr>
      <w:r w:rsidRPr="006C1F57">
        <w:rPr>
          <w:rFonts w:ascii="Arial" w:hAnsi="Arial" w:cs="Arial"/>
          <w:lang w:val="en-GB"/>
        </w:rPr>
        <w:lastRenderedPageBreak/>
        <w:t>VERBAL CONSENT FORM</w:t>
      </w:r>
    </w:p>
    <w:p w14:paraId="504DBFBD" w14:textId="51C1A767" w:rsidR="002503D1" w:rsidRDefault="002503D1" w:rsidP="1BE921FA">
      <w:pPr>
        <w:spacing w:after="60"/>
        <w:jc w:val="both"/>
        <w:rPr>
          <w:rFonts w:ascii="Arial" w:hAnsi="Arial" w:cs="Arial"/>
          <w:b/>
          <w:iCs/>
          <w:color w:val="000000" w:themeColor="text1"/>
          <w:sz w:val="22"/>
          <w:szCs w:val="22"/>
          <w:lang w:val="en-GB"/>
        </w:rPr>
      </w:pPr>
    </w:p>
    <w:p w14:paraId="0D3FE9EC" w14:textId="77777777" w:rsidR="002503D1" w:rsidRPr="002503D1" w:rsidRDefault="002503D1" w:rsidP="1BE921FA">
      <w:pPr>
        <w:spacing w:after="60"/>
        <w:jc w:val="both"/>
        <w:rPr>
          <w:rFonts w:ascii="Arial" w:hAnsi="Arial" w:cs="Arial"/>
          <w:b/>
          <w:iCs/>
          <w:color w:val="000000" w:themeColor="text1"/>
          <w:sz w:val="22"/>
          <w:szCs w:val="22"/>
          <w:lang w:val="en-GB"/>
        </w:rPr>
      </w:pPr>
    </w:p>
    <w:p w14:paraId="1A321EE0" w14:textId="77777777" w:rsidR="002503D1" w:rsidRDefault="002503D1" w:rsidP="002503D1">
      <w:pPr>
        <w:pStyle w:val="BodyText"/>
        <w:spacing w:after="60"/>
        <w:ind w:left="2160"/>
        <w:rPr>
          <w:rFonts w:ascii="Arial" w:hAnsi="Arial" w:cs="Arial"/>
          <w:i w:val="0"/>
          <w:iCs w:val="0"/>
          <w:color w:val="000000"/>
          <w:sz w:val="22"/>
          <w:lang w:val="en-GB"/>
        </w:rPr>
      </w:pPr>
      <w:r>
        <w:rPr>
          <w:rFonts w:ascii="Arial" w:hAnsi="Arial" w:cs="Arial"/>
          <w:i w:val="0"/>
          <w:iCs w:val="0"/>
          <w:color w:val="000000"/>
          <w:sz w:val="22"/>
          <w:lang w:val="en-GB"/>
        </w:rPr>
        <w:t>Participant study code [______/______/_____</w:t>
      </w:r>
      <w:proofErr w:type="gramStart"/>
      <w:r>
        <w:rPr>
          <w:rFonts w:ascii="Arial" w:hAnsi="Arial" w:cs="Arial"/>
          <w:i w:val="0"/>
          <w:iCs w:val="0"/>
          <w:color w:val="000000"/>
          <w:sz w:val="22"/>
          <w:lang w:val="en-GB"/>
        </w:rPr>
        <w:t>_]camp</w:t>
      </w:r>
      <w:proofErr w:type="gramEnd"/>
      <w:r>
        <w:rPr>
          <w:rFonts w:ascii="Arial" w:hAnsi="Arial" w:cs="Arial"/>
          <w:i w:val="0"/>
          <w:iCs w:val="0"/>
          <w:color w:val="000000"/>
          <w:sz w:val="22"/>
          <w:lang w:val="en-GB"/>
        </w:rPr>
        <w:t>/child/HH</w:t>
      </w:r>
    </w:p>
    <w:p w14:paraId="0FD741A2" w14:textId="77777777" w:rsidR="002503D1" w:rsidRDefault="002503D1" w:rsidP="002503D1">
      <w:pPr>
        <w:pStyle w:val="BodyText"/>
        <w:spacing w:after="60"/>
        <w:rPr>
          <w:rFonts w:ascii="Arial" w:hAnsi="Arial" w:cs="Arial"/>
          <w:i w:val="0"/>
          <w:iCs w:val="0"/>
          <w:color w:val="000000"/>
          <w:sz w:val="22"/>
          <w:lang w:val="en-GB"/>
        </w:rPr>
      </w:pPr>
    </w:p>
    <w:p w14:paraId="4FFD978D" w14:textId="77777777" w:rsidR="002503D1" w:rsidRDefault="002503D1" w:rsidP="002503D1">
      <w:pPr>
        <w:pStyle w:val="BodyText"/>
        <w:spacing w:after="60"/>
        <w:rPr>
          <w:rFonts w:ascii="Arial" w:hAnsi="Arial" w:cs="Arial"/>
          <w:i w:val="0"/>
          <w:iCs w:val="0"/>
          <w:color w:val="000000"/>
          <w:sz w:val="22"/>
          <w:lang w:val="en-GB"/>
        </w:rPr>
      </w:pPr>
      <w:r>
        <w:rPr>
          <w:rFonts w:ascii="Arial" w:hAnsi="Arial" w:cs="Arial"/>
          <w:i w:val="0"/>
          <w:iCs w:val="0"/>
          <w:color w:val="000000"/>
          <w:sz w:val="22"/>
          <w:lang w:val="en-GB"/>
        </w:rPr>
        <w:t xml:space="preserve">Vaccination Coverage survey in the MSF catchment area </w:t>
      </w:r>
      <w:r>
        <w:rPr>
          <w:rFonts w:ascii="Arial" w:hAnsi="Arial" w:cs="Arial"/>
          <w:color w:val="000000"/>
          <w:sz w:val="22"/>
          <w:lang w:val="en-GB"/>
        </w:rPr>
        <w:t>Bentiu IDP Camp, Unity State South Sudan.</w:t>
      </w:r>
    </w:p>
    <w:p w14:paraId="4EABE2CD" w14:textId="77777777" w:rsidR="002503D1" w:rsidRDefault="002503D1" w:rsidP="002503D1">
      <w:pPr>
        <w:spacing w:after="60"/>
        <w:rPr>
          <w:rFonts w:ascii="Arial" w:hAnsi="Arial" w:cs="Arial"/>
          <w:b/>
          <w:bCs/>
          <w:i/>
          <w:iCs/>
          <w:color w:val="000000"/>
          <w:sz w:val="22"/>
          <w:lang w:val="en-GB"/>
        </w:rPr>
      </w:pPr>
    </w:p>
    <w:p w14:paraId="33289F80" w14:textId="77777777" w:rsidR="002503D1" w:rsidRDefault="002503D1" w:rsidP="002503D1">
      <w:pPr>
        <w:spacing w:after="60"/>
        <w:rPr>
          <w:rFonts w:ascii="Arial" w:hAnsi="Arial" w:cs="Arial"/>
          <w:bCs/>
          <w:i/>
          <w:iCs/>
          <w:color w:val="000000"/>
          <w:sz w:val="22"/>
          <w:lang w:val="en-GB"/>
        </w:rPr>
      </w:pPr>
      <w:r>
        <w:rPr>
          <w:rFonts w:ascii="Arial" w:hAnsi="Arial" w:cs="Arial"/>
          <w:bCs/>
          <w:i/>
          <w:iCs/>
          <w:color w:val="000000"/>
          <w:sz w:val="22"/>
          <w:lang w:val="en-GB"/>
        </w:rPr>
        <w:t>Read the information sheet before seeking verbal consent</w:t>
      </w:r>
    </w:p>
    <w:p w14:paraId="387BC0DA" w14:textId="77777777" w:rsidR="002503D1" w:rsidRDefault="002503D1" w:rsidP="002503D1">
      <w:pPr>
        <w:spacing w:after="60"/>
        <w:jc w:val="both"/>
        <w:rPr>
          <w:rFonts w:ascii="Arial" w:hAnsi="Arial" w:cs="Arial"/>
          <w:iCs/>
          <w:color w:val="000000"/>
          <w:sz w:val="22"/>
          <w:lang w:val="en-GB"/>
        </w:rPr>
      </w:pPr>
      <w:r>
        <w:rPr>
          <w:rFonts w:ascii="Arial" w:hAnsi="Arial" w:cs="Arial"/>
          <w:iCs/>
          <w:color w:val="000000"/>
          <w:sz w:val="22"/>
          <w:lang w:val="en-GB"/>
        </w:rPr>
        <w:t xml:space="preserve">Do you have any questions? You can also call </w:t>
      </w:r>
      <w:proofErr w:type="spellStart"/>
      <w:r>
        <w:rPr>
          <w:rFonts w:ascii="Arial" w:hAnsi="Arial" w:cs="Arial"/>
          <w:bCs/>
          <w:i/>
          <w:iCs/>
          <w:color w:val="000000"/>
          <w:sz w:val="22"/>
          <w:lang w:val="en-GB"/>
        </w:rPr>
        <w:t>Iina</w:t>
      </w:r>
      <w:proofErr w:type="spellEnd"/>
      <w:r>
        <w:rPr>
          <w:rFonts w:ascii="Arial" w:hAnsi="Arial" w:cs="Arial"/>
          <w:bCs/>
          <w:i/>
          <w:iCs/>
          <w:color w:val="000000"/>
          <w:sz w:val="22"/>
          <w:lang w:val="en-GB"/>
        </w:rPr>
        <w:t xml:space="preserve"> </w:t>
      </w:r>
      <w:proofErr w:type="spellStart"/>
      <w:r>
        <w:rPr>
          <w:rFonts w:ascii="Arial" w:hAnsi="Arial" w:cs="Arial"/>
          <w:bCs/>
          <w:i/>
          <w:iCs/>
          <w:color w:val="000000"/>
          <w:sz w:val="22"/>
          <w:lang w:val="en-GB"/>
        </w:rPr>
        <w:t>Hiironen</w:t>
      </w:r>
      <w:proofErr w:type="spellEnd"/>
      <w:r>
        <w:rPr>
          <w:rFonts w:ascii="Arial" w:hAnsi="Arial" w:cs="Arial"/>
          <w:iCs/>
          <w:color w:val="000000"/>
          <w:sz w:val="22"/>
          <w:lang w:val="en-GB"/>
        </w:rPr>
        <w:t xml:space="preserve"> at </w:t>
      </w:r>
      <w:r>
        <w:rPr>
          <w:rFonts w:ascii="Arial" w:hAnsi="Arial" w:cs="Arial"/>
          <w:bCs/>
          <w:i/>
          <w:iCs/>
          <w:color w:val="000000"/>
          <w:sz w:val="22"/>
          <w:lang w:val="en-GB"/>
        </w:rPr>
        <w:t>+</w:t>
      </w:r>
      <w:proofErr w:type="gramStart"/>
      <w:r>
        <w:rPr>
          <w:rFonts w:ascii="Arial" w:hAnsi="Arial" w:cs="Arial"/>
          <w:bCs/>
          <w:i/>
          <w:iCs/>
          <w:color w:val="000000"/>
          <w:sz w:val="22"/>
          <w:lang w:val="en-GB"/>
        </w:rPr>
        <w:t>211921295612</w:t>
      </w:r>
      <w:r>
        <w:rPr>
          <w:rFonts w:ascii="Arial" w:hAnsi="Arial" w:cs="Arial"/>
          <w:iCs/>
          <w:color w:val="000000"/>
          <w:sz w:val="22"/>
          <w:lang w:val="en-GB"/>
        </w:rPr>
        <w:t xml:space="preserve">  with</w:t>
      </w:r>
      <w:proofErr w:type="gramEnd"/>
      <w:r>
        <w:rPr>
          <w:rFonts w:ascii="Arial" w:hAnsi="Arial" w:cs="Arial"/>
          <w:iCs/>
          <w:color w:val="000000"/>
          <w:sz w:val="22"/>
          <w:lang w:val="en-GB"/>
        </w:rPr>
        <w:t xml:space="preserve"> questions about how the research and information we take from you will be used.</w:t>
      </w:r>
    </w:p>
    <w:p w14:paraId="7EA22C61" w14:textId="77777777" w:rsidR="002503D1" w:rsidRDefault="002503D1" w:rsidP="002503D1">
      <w:pPr>
        <w:spacing w:after="60"/>
        <w:rPr>
          <w:rFonts w:ascii="Arial" w:hAnsi="Arial" w:cs="Arial"/>
          <w:iCs/>
          <w:color w:val="000000"/>
          <w:sz w:val="22"/>
          <w:lang w:val="en-GB"/>
        </w:rPr>
      </w:pPr>
    </w:p>
    <w:p w14:paraId="2E8D867E" w14:textId="77777777" w:rsidR="002503D1" w:rsidRDefault="002503D1" w:rsidP="002503D1">
      <w:pPr>
        <w:spacing w:after="60"/>
        <w:rPr>
          <w:rFonts w:ascii="Arial" w:hAnsi="Arial" w:cs="Arial"/>
          <w:iCs/>
          <w:color w:val="000000"/>
          <w:sz w:val="22"/>
          <w:lang w:val="en-GB"/>
        </w:rPr>
      </w:pPr>
      <w:r>
        <w:rPr>
          <w:rFonts w:ascii="Arial" w:hAnsi="Arial" w:cs="Arial"/>
          <w:iCs/>
          <w:color w:val="000000"/>
          <w:sz w:val="22"/>
          <w:lang w:val="en-GB"/>
        </w:rPr>
        <w:t>Do I have your permission to begin asking you questions?</w:t>
      </w:r>
    </w:p>
    <w:p w14:paraId="066D4FFE" w14:textId="77777777" w:rsidR="002503D1" w:rsidRDefault="002503D1" w:rsidP="002503D1">
      <w:pPr>
        <w:spacing w:after="60"/>
        <w:rPr>
          <w:rFonts w:ascii="Arial" w:hAnsi="Arial" w:cs="Arial"/>
          <w:iCs/>
          <w:color w:val="000000"/>
          <w:sz w:val="22"/>
          <w:lang w:val="en-GB"/>
        </w:rPr>
      </w:pPr>
    </w:p>
    <w:p w14:paraId="2AA269F0" w14:textId="77777777" w:rsidR="002503D1" w:rsidRDefault="002503D1" w:rsidP="002503D1">
      <w:pPr>
        <w:spacing w:after="60"/>
        <w:rPr>
          <w:rFonts w:ascii="Arial" w:hAnsi="Arial" w:cs="Arial"/>
          <w:iCs/>
          <w:color w:val="000000"/>
          <w:sz w:val="22"/>
          <w:lang w:val="en-GB"/>
        </w:rPr>
      </w:pPr>
      <w:r>
        <w:rPr>
          <w:rFonts w:ascii="Arial" w:hAnsi="Arial" w:cs="Arial"/>
          <w:iCs/>
          <w:color w:val="000000"/>
          <w:sz w:val="22"/>
          <w:lang w:val="en-GB"/>
        </w:rPr>
        <w:t>Do I have your permission to include the children under your care in the survey?</w:t>
      </w:r>
    </w:p>
    <w:p w14:paraId="33C6EB8A" w14:textId="77777777" w:rsidR="002503D1" w:rsidRDefault="002503D1" w:rsidP="002503D1">
      <w:pPr>
        <w:spacing w:after="60"/>
        <w:rPr>
          <w:rFonts w:ascii="Arial" w:hAnsi="Arial" w:cs="Arial"/>
          <w:color w:val="000000"/>
          <w:sz w:val="22"/>
          <w:lang w:val="en-GB"/>
        </w:rPr>
      </w:pPr>
    </w:p>
    <w:p w14:paraId="7146CE51" w14:textId="77777777" w:rsidR="002503D1" w:rsidRDefault="002503D1" w:rsidP="002503D1">
      <w:pPr>
        <w:spacing w:after="60"/>
        <w:rPr>
          <w:rFonts w:ascii="Arial" w:hAnsi="Arial" w:cs="Arial"/>
          <w:color w:val="000000"/>
          <w:sz w:val="22"/>
          <w:lang w:val="en-GB"/>
        </w:rPr>
      </w:pPr>
    </w:p>
    <w:p w14:paraId="4465FAAD" w14:textId="77777777" w:rsidR="002503D1" w:rsidRDefault="002503D1" w:rsidP="002503D1">
      <w:pPr>
        <w:spacing w:after="60"/>
        <w:rPr>
          <w:rFonts w:ascii="Arial" w:hAnsi="Arial" w:cs="Arial"/>
          <w:color w:val="000000"/>
          <w:sz w:val="22"/>
          <w:lang w:val="en-GB"/>
        </w:rPr>
      </w:pPr>
      <w:r>
        <w:rPr>
          <w:rFonts w:ascii="Arial" w:hAnsi="Arial" w:cs="Arial"/>
          <w:color w:val="000000"/>
          <w:sz w:val="22"/>
          <w:lang w:val="en-GB"/>
        </w:rPr>
        <w:t xml:space="preserve">Date: ¦__¦ ¦__¦ / </w:t>
      </w:r>
      <w:r>
        <w:rPr>
          <w:rFonts w:ascii="Arial" w:hAnsi="Arial" w:cs="Arial"/>
          <w:i/>
          <w:iCs/>
          <w:color w:val="000000"/>
          <w:sz w:val="22"/>
          <w:lang w:val="en-GB"/>
        </w:rPr>
        <w:t>MM/YY</w:t>
      </w:r>
    </w:p>
    <w:p w14:paraId="174EA56D" w14:textId="77777777" w:rsidR="002503D1" w:rsidRDefault="002503D1" w:rsidP="002503D1">
      <w:pPr>
        <w:spacing w:after="60"/>
        <w:rPr>
          <w:rFonts w:ascii="Arial" w:hAnsi="Arial" w:cs="Arial"/>
          <w:color w:val="000000"/>
          <w:sz w:val="22"/>
          <w:lang w:val="en-GB"/>
        </w:rPr>
      </w:pPr>
      <w:r>
        <w:rPr>
          <w:rFonts w:ascii="Arial" w:hAnsi="Arial" w:cs="Arial"/>
          <w:color w:val="000000"/>
          <w:sz w:val="22"/>
          <w:lang w:val="en-GB"/>
        </w:rPr>
        <w:t>Interviewer’s name:</w:t>
      </w:r>
      <w:r>
        <w:rPr>
          <w:rFonts w:ascii="Arial" w:hAnsi="Arial" w:cs="Arial"/>
          <w:color w:val="000000"/>
          <w:sz w:val="22"/>
          <w:lang w:val="en-GB"/>
        </w:rPr>
        <w:br/>
      </w:r>
    </w:p>
    <w:p w14:paraId="3F2D13A0" w14:textId="77777777" w:rsidR="002503D1" w:rsidRDefault="002503D1" w:rsidP="002503D1">
      <w:pPr>
        <w:spacing w:after="60"/>
        <w:rPr>
          <w:rFonts w:ascii="Arial" w:hAnsi="Arial" w:cs="Arial"/>
          <w:color w:val="000000"/>
          <w:sz w:val="22"/>
          <w:lang w:val="en-GB"/>
        </w:rPr>
      </w:pPr>
      <w:r>
        <w:rPr>
          <w:rFonts w:ascii="Arial" w:hAnsi="Arial" w:cs="Arial"/>
          <w:color w:val="000000"/>
          <w:sz w:val="22"/>
          <w:lang w:val="en-GB"/>
        </w:rPr>
        <w:t>___________________________________________________________________</w:t>
      </w:r>
    </w:p>
    <w:p w14:paraId="3F56B079" w14:textId="77777777" w:rsidR="002503D1" w:rsidRDefault="002503D1" w:rsidP="002503D1">
      <w:pPr>
        <w:spacing w:after="60"/>
        <w:rPr>
          <w:rFonts w:ascii="Arial" w:hAnsi="Arial" w:cs="Arial"/>
          <w:color w:val="000000"/>
          <w:sz w:val="22"/>
          <w:lang w:val="en-GB"/>
        </w:rPr>
      </w:pPr>
    </w:p>
    <w:p w14:paraId="7BBCF981" w14:textId="77777777" w:rsidR="002503D1" w:rsidRDefault="002503D1" w:rsidP="002503D1">
      <w:pPr>
        <w:spacing w:after="60"/>
        <w:rPr>
          <w:rFonts w:ascii="Arial" w:hAnsi="Arial" w:cs="Arial"/>
          <w:color w:val="000000"/>
          <w:sz w:val="22"/>
          <w:lang w:val="en-GB"/>
        </w:rPr>
      </w:pPr>
    </w:p>
    <w:p w14:paraId="1BBCCB1E" w14:textId="77777777" w:rsidR="002503D1" w:rsidRDefault="002503D1" w:rsidP="002503D1">
      <w:pPr>
        <w:spacing w:after="60"/>
        <w:rPr>
          <w:rFonts w:ascii="Arial" w:hAnsi="Arial" w:cs="Arial"/>
          <w:color w:val="000000"/>
          <w:sz w:val="22"/>
          <w:lang w:val="en-GB"/>
        </w:rPr>
      </w:pPr>
      <w:r>
        <w:rPr>
          <w:rFonts w:ascii="Arial" w:hAnsi="Arial" w:cs="Arial"/>
          <w:color w:val="000000"/>
          <w:sz w:val="22"/>
          <w:lang w:val="en-GB"/>
        </w:rPr>
        <w:t>Interviewer’s signature:</w:t>
      </w:r>
      <w:r>
        <w:rPr>
          <w:rFonts w:ascii="Arial" w:hAnsi="Arial" w:cs="Arial"/>
          <w:color w:val="000000"/>
          <w:sz w:val="22"/>
          <w:lang w:val="en-GB"/>
        </w:rPr>
        <w:br/>
      </w:r>
    </w:p>
    <w:p w14:paraId="34C8FE1D" w14:textId="77777777" w:rsidR="002503D1" w:rsidRDefault="002503D1" w:rsidP="002503D1">
      <w:pPr>
        <w:spacing w:after="60"/>
        <w:rPr>
          <w:rFonts w:ascii="Arial" w:hAnsi="Arial" w:cs="Arial"/>
          <w:color w:val="000000"/>
          <w:sz w:val="22"/>
          <w:lang w:val="en-GB"/>
        </w:rPr>
      </w:pPr>
      <w:r>
        <w:rPr>
          <w:rFonts w:ascii="Arial" w:hAnsi="Arial" w:cs="Arial"/>
          <w:color w:val="000000"/>
          <w:sz w:val="22"/>
          <w:lang w:val="en-GB"/>
        </w:rPr>
        <w:t>___________________________________________________________________</w:t>
      </w:r>
    </w:p>
    <w:p w14:paraId="1DC96B90" w14:textId="77777777" w:rsidR="002503D1" w:rsidRDefault="002503D1" w:rsidP="002503D1">
      <w:pPr>
        <w:rPr>
          <w:rFonts w:ascii="Arial" w:hAnsi="Arial" w:cs="Arial"/>
          <w:i/>
          <w:iCs/>
          <w:color w:val="000000"/>
          <w:sz w:val="22"/>
          <w:lang w:val="en-GB"/>
        </w:rPr>
      </w:pPr>
      <w:r>
        <w:rPr>
          <w:rFonts w:ascii="Arial" w:hAnsi="Arial" w:cs="Arial"/>
          <w:i/>
          <w:iCs/>
          <w:color w:val="000000"/>
          <w:sz w:val="22"/>
          <w:lang w:val="en-GB"/>
        </w:rPr>
        <w:br/>
      </w:r>
      <w:proofErr w:type="spellStart"/>
      <w:r>
        <w:rPr>
          <w:rFonts w:ascii="Arial" w:hAnsi="Arial" w:cs="Arial"/>
          <w:i/>
          <w:iCs/>
          <w:color w:val="000000"/>
          <w:sz w:val="22"/>
          <w:lang w:val="en-GB"/>
        </w:rPr>
        <w:t>Iina</w:t>
      </w:r>
      <w:proofErr w:type="spellEnd"/>
      <w:r>
        <w:rPr>
          <w:rFonts w:ascii="Arial" w:hAnsi="Arial" w:cs="Arial"/>
          <w:i/>
          <w:iCs/>
          <w:color w:val="000000"/>
          <w:sz w:val="22"/>
          <w:lang w:val="en-GB"/>
        </w:rPr>
        <w:t xml:space="preserve"> </w:t>
      </w:r>
      <w:proofErr w:type="spellStart"/>
      <w:proofErr w:type="gramStart"/>
      <w:r>
        <w:rPr>
          <w:rFonts w:ascii="Arial" w:hAnsi="Arial" w:cs="Arial"/>
          <w:i/>
          <w:iCs/>
          <w:color w:val="000000"/>
          <w:sz w:val="22"/>
          <w:lang w:val="en-GB"/>
        </w:rPr>
        <w:t>Hiironen</w:t>
      </w:r>
      <w:proofErr w:type="spellEnd"/>
      <w:r>
        <w:rPr>
          <w:rFonts w:ascii="Arial" w:hAnsi="Arial" w:cs="Arial"/>
          <w:i/>
          <w:iCs/>
          <w:color w:val="000000"/>
          <w:sz w:val="22"/>
          <w:lang w:val="en-GB"/>
        </w:rPr>
        <w:t xml:space="preserve">,  </w:t>
      </w:r>
      <w:proofErr w:type="spellStart"/>
      <w:r>
        <w:rPr>
          <w:rFonts w:ascii="Arial" w:hAnsi="Arial" w:cs="Arial"/>
          <w:i/>
          <w:iCs/>
          <w:color w:val="000000"/>
          <w:sz w:val="22"/>
          <w:lang w:val="en-GB"/>
        </w:rPr>
        <w:t>tel</w:t>
      </w:r>
      <w:proofErr w:type="spellEnd"/>
      <w:proofErr w:type="gramEnd"/>
      <w:r>
        <w:rPr>
          <w:rFonts w:ascii="Arial" w:hAnsi="Arial" w:cs="Arial"/>
          <w:i/>
          <w:iCs/>
          <w:color w:val="000000"/>
          <w:sz w:val="22"/>
          <w:lang w:val="en-GB"/>
        </w:rPr>
        <w:t> : 0921295612</w:t>
      </w:r>
    </w:p>
    <w:p w14:paraId="533042A9" w14:textId="77777777" w:rsidR="002503D1" w:rsidRDefault="002503D1" w:rsidP="002503D1">
      <w:pPr>
        <w:rPr>
          <w:rFonts w:ascii="Arial" w:hAnsi="Arial" w:cs="Arial"/>
          <w:i/>
          <w:iCs/>
          <w:color w:val="000000"/>
          <w:sz w:val="22"/>
        </w:rPr>
      </w:pPr>
      <w:r>
        <w:rPr>
          <w:rFonts w:ascii="Arial" w:hAnsi="Arial" w:cs="Arial"/>
          <w:i/>
          <w:iCs/>
          <w:color w:val="000000"/>
          <w:sz w:val="22"/>
        </w:rPr>
        <w:t xml:space="preserve">Alyson Froud, </w:t>
      </w:r>
      <w:proofErr w:type="gramStart"/>
      <w:r>
        <w:rPr>
          <w:rFonts w:ascii="Arial" w:hAnsi="Arial" w:cs="Arial"/>
          <w:i/>
          <w:iCs/>
          <w:color w:val="000000"/>
          <w:sz w:val="22"/>
        </w:rPr>
        <w:t>tel:</w:t>
      </w:r>
      <w:proofErr w:type="gramEnd"/>
      <w:r>
        <w:rPr>
          <w:rFonts w:ascii="Arial" w:hAnsi="Arial" w:cs="Arial"/>
          <w:i/>
          <w:iCs/>
          <w:color w:val="000000"/>
          <w:sz w:val="22"/>
        </w:rPr>
        <w:t xml:space="preserve"> 0929828413 </w:t>
      </w:r>
    </w:p>
    <w:p w14:paraId="3A6DF53E" w14:textId="67FDAB7E" w:rsidR="002503D1" w:rsidRDefault="002503D1" w:rsidP="1BE921FA">
      <w:pPr>
        <w:spacing w:after="60"/>
        <w:jc w:val="both"/>
        <w:rPr>
          <w:rFonts w:ascii="Arial" w:hAnsi="Arial" w:cs="Arial"/>
          <w:iCs/>
          <w:color w:val="000000" w:themeColor="text1"/>
          <w:sz w:val="22"/>
          <w:szCs w:val="22"/>
          <w:lang w:val="en-GB"/>
        </w:rPr>
      </w:pPr>
    </w:p>
    <w:p w14:paraId="7EA51940" w14:textId="77777777" w:rsidR="002503D1" w:rsidRDefault="002503D1" w:rsidP="1BE921FA">
      <w:pPr>
        <w:spacing w:after="60"/>
        <w:jc w:val="both"/>
        <w:rPr>
          <w:rFonts w:ascii="Arial" w:hAnsi="Arial" w:cs="Arial"/>
          <w:iCs/>
          <w:color w:val="000000" w:themeColor="text1"/>
          <w:sz w:val="22"/>
          <w:szCs w:val="22"/>
          <w:lang w:val="en-GB"/>
        </w:rPr>
      </w:pPr>
    </w:p>
    <w:p w14:paraId="46CCF025" w14:textId="77777777" w:rsidR="002503D1" w:rsidRDefault="002503D1" w:rsidP="1BE921FA">
      <w:pPr>
        <w:spacing w:after="60"/>
        <w:jc w:val="both"/>
        <w:rPr>
          <w:rFonts w:ascii="Arial" w:hAnsi="Arial" w:cs="Arial"/>
          <w:iCs/>
          <w:color w:val="000000" w:themeColor="text1"/>
          <w:sz w:val="22"/>
          <w:szCs w:val="22"/>
          <w:lang w:val="en-GB"/>
        </w:rPr>
      </w:pPr>
    </w:p>
    <w:p w14:paraId="2213035A" w14:textId="77777777" w:rsidR="002503D1" w:rsidRDefault="002503D1" w:rsidP="1BE921FA">
      <w:pPr>
        <w:spacing w:after="60"/>
        <w:jc w:val="both"/>
        <w:rPr>
          <w:rFonts w:ascii="Arial" w:hAnsi="Arial" w:cs="Arial"/>
          <w:iCs/>
          <w:color w:val="000000" w:themeColor="text1"/>
          <w:sz w:val="22"/>
          <w:szCs w:val="22"/>
          <w:lang w:val="en-GB"/>
        </w:rPr>
      </w:pPr>
    </w:p>
    <w:p w14:paraId="629B1DF3" w14:textId="77777777" w:rsidR="002503D1" w:rsidRDefault="002503D1" w:rsidP="1BE921FA">
      <w:pPr>
        <w:spacing w:after="60"/>
        <w:jc w:val="both"/>
        <w:rPr>
          <w:rFonts w:ascii="Arial" w:hAnsi="Arial" w:cs="Arial"/>
          <w:iCs/>
          <w:color w:val="000000" w:themeColor="text1"/>
          <w:sz w:val="22"/>
          <w:szCs w:val="22"/>
          <w:lang w:val="en-GB"/>
        </w:rPr>
      </w:pPr>
    </w:p>
    <w:p w14:paraId="6269853A" w14:textId="77777777" w:rsidR="002503D1" w:rsidRDefault="002503D1" w:rsidP="1BE921FA">
      <w:pPr>
        <w:spacing w:after="60"/>
        <w:jc w:val="both"/>
        <w:rPr>
          <w:rFonts w:ascii="Arial" w:hAnsi="Arial" w:cs="Arial"/>
          <w:iCs/>
          <w:color w:val="000000" w:themeColor="text1"/>
          <w:sz w:val="22"/>
          <w:szCs w:val="22"/>
          <w:lang w:val="en-GB"/>
        </w:rPr>
      </w:pPr>
    </w:p>
    <w:p w14:paraId="1029960A" w14:textId="77777777" w:rsidR="002503D1" w:rsidRDefault="002503D1" w:rsidP="1BE921FA">
      <w:pPr>
        <w:spacing w:after="60"/>
        <w:jc w:val="both"/>
        <w:rPr>
          <w:rFonts w:ascii="Arial" w:hAnsi="Arial" w:cs="Arial"/>
          <w:iCs/>
          <w:color w:val="000000" w:themeColor="text1"/>
          <w:sz w:val="22"/>
          <w:szCs w:val="22"/>
          <w:lang w:val="en-GB"/>
        </w:rPr>
      </w:pPr>
    </w:p>
    <w:p w14:paraId="6F2705A7" w14:textId="77777777" w:rsidR="002503D1" w:rsidRDefault="002503D1" w:rsidP="1BE921FA">
      <w:pPr>
        <w:spacing w:after="60"/>
        <w:jc w:val="both"/>
        <w:rPr>
          <w:rFonts w:ascii="Arial" w:hAnsi="Arial" w:cs="Arial"/>
          <w:iCs/>
          <w:color w:val="000000" w:themeColor="text1"/>
          <w:sz w:val="22"/>
          <w:szCs w:val="22"/>
          <w:lang w:val="en-GB"/>
        </w:rPr>
      </w:pPr>
    </w:p>
    <w:p w14:paraId="6C27F87A" w14:textId="77777777" w:rsidR="002503D1" w:rsidRDefault="002503D1" w:rsidP="1BE921FA">
      <w:pPr>
        <w:spacing w:after="60"/>
        <w:jc w:val="both"/>
        <w:rPr>
          <w:rFonts w:ascii="Arial" w:hAnsi="Arial" w:cs="Arial"/>
          <w:iCs/>
          <w:color w:val="000000" w:themeColor="text1"/>
          <w:sz w:val="22"/>
          <w:szCs w:val="22"/>
          <w:lang w:val="en-GB"/>
        </w:rPr>
      </w:pPr>
    </w:p>
    <w:p w14:paraId="0F03EDE0" w14:textId="77777777" w:rsidR="002503D1" w:rsidRDefault="002503D1" w:rsidP="1BE921FA">
      <w:pPr>
        <w:spacing w:after="60"/>
        <w:jc w:val="both"/>
        <w:rPr>
          <w:rFonts w:ascii="Arial" w:hAnsi="Arial" w:cs="Arial"/>
          <w:iCs/>
          <w:color w:val="000000" w:themeColor="text1"/>
          <w:sz w:val="22"/>
          <w:szCs w:val="22"/>
          <w:lang w:val="en-GB"/>
        </w:rPr>
      </w:pPr>
    </w:p>
    <w:p w14:paraId="5EDCC670" w14:textId="77777777" w:rsidR="002503D1" w:rsidRDefault="002503D1" w:rsidP="1BE921FA">
      <w:pPr>
        <w:spacing w:after="60"/>
        <w:jc w:val="both"/>
        <w:rPr>
          <w:rFonts w:ascii="Arial" w:hAnsi="Arial" w:cs="Arial"/>
          <w:iCs/>
          <w:color w:val="000000" w:themeColor="text1"/>
          <w:sz w:val="22"/>
          <w:szCs w:val="22"/>
          <w:lang w:val="en-GB"/>
        </w:rPr>
      </w:pPr>
    </w:p>
    <w:p w14:paraId="138C8222" w14:textId="77777777" w:rsidR="002503D1" w:rsidRDefault="002503D1" w:rsidP="1BE921FA">
      <w:pPr>
        <w:spacing w:after="60"/>
        <w:jc w:val="both"/>
        <w:rPr>
          <w:rFonts w:ascii="Arial" w:hAnsi="Arial" w:cs="Arial"/>
          <w:iCs/>
          <w:color w:val="000000" w:themeColor="text1"/>
          <w:sz w:val="22"/>
          <w:szCs w:val="22"/>
          <w:lang w:val="en-GB"/>
        </w:rPr>
      </w:pPr>
    </w:p>
    <w:p w14:paraId="29F17217" w14:textId="257B5C02" w:rsidR="002503D1" w:rsidRDefault="002503D1" w:rsidP="1BE921FA">
      <w:pPr>
        <w:spacing w:after="60"/>
        <w:jc w:val="both"/>
        <w:rPr>
          <w:rFonts w:ascii="Arial" w:hAnsi="Arial" w:cs="Arial"/>
          <w:iCs/>
          <w:color w:val="000000" w:themeColor="text1"/>
          <w:sz w:val="22"/>
          <w:szCs w:val="22"/>
          <w:lang w:val="en-GB"/>
        </w:rPr>
      </w:pPr>
    </w:p>
    <w:p w14:paraId="088573EC" w14:textId="2FE13D81" w:rsidR="00767026" w:rsidRDefault="00767026" w:rsidP="1BE921FA">
      <w:pPr>
        <w:spacing w:after="60"/>
        <w:jc w:val="both"/>
        <w:rPr>
          <w:rFonts w:ascii="Arial" w:hAnsi="Arial" w:cs="Arial"/>
          <w:iCs/>
          <w:color w:val="000000" w:themeColor="text1"/>
          <w:sz w:val="22"/>
          <w:szCs w:val="22"/>
          <w:lang w:val="en-GB"/>
        </w:rPr>
      </w:pPr>
    </w:p>
    <w:p w14:paraId="6F014F28" w14:textId="07966C97" w:rsidR="00767026" w:rsidRDefault="00767026" w:rsidP="1BE921FA">
      <w:pPr>
        <w:spacing w:after="60"/>
        <w:jc w:val="both"/>
        <w:rPr>
          <w:rFonts w:ascii="Arial" w:hAnsi="Arial" w:cs="Arial"/>
          <w:iCs/>
          <w:color w:val="000000" w:themeColor="text1"/>
          <w:sz w:val="22"/>
          <w:szCs w:val="22"/>
          <w:lang w:val="en-GB"/>
        </w:rPr>
      </w:pPr>
    </w:p>
    <w:p w14:paraId="30D08B50" w14:textId="77777777" w:rsidR="00767026" w:rsidRDefault="00767026" w:rsidP="1BE921FA">
      <w:pPr>
        <w:spacing w:after="60"/>
        <w:jc w:val="both"/>
        <w:rPr>
          <w:rFonts w:ascii="Arial" w:hAnsi="Arial" w:cs="Arial"/>
          <w:iCs/>
          <w:color w:val="000000" w:themeColor="text1"/>
          <w:sz w:val="22"/>
          <w:szCs w:val="22"/>
          <w:lang w:val="en-GB"/>
        </w:rPr>
      </w:pPr>
    </w:p>
    <w:p w14:paraId="09A8F9C9" w14:textId="2D0E62CA" w:rsidR="002503D1" w:rsidRDefault="002503D1" w:rsidP="006C1F57">
      <w:pPr>
        <w:pStyle w:val="Heading2"/>
      </w:pPr>
      <w:bookmarkStart w:id="111" w:name="_Toc122355568"/>
      <w:r>
        <w:lastRenderedPageBreak/>
        <w:t>A3. QUESTIONNAIRE</w:t>
      </w:r>
      <w:bookmarkEnd w:id="111"/>
    </w:p>
    <w:p w14:paraId="2A08E067" w14:textId="1E7F50B1" w:rsidR="002503D1" w:rsidRDefault="002503D1" w:rsidP="1BE921FA">
      <w:pPr>
        <w:spacing w:after="60"/>
        <w:jc w:val="both"/>
        <w:rPr>
          <w:rFonts w:ascii="Arial" w:hAnsi="Arial" w:cs="Arial"/>
          <w:iCs/>
          <w:color w:val="000000" w:themeColor="text1"/>
          <w:sz w:val="22"/>
          <w:szCs w:val="22"/>
          <w:lang w:val="en-GB"/>
        </w:rPr>
      </w:pPr>
    </w:p>
    <w:p w14:paraId="34DAAC46" w14:textId="77777777" w:rsidR="002503D1" w:rsidRDefault="002503D1" w:rsidP="002503D1">
      <w:pPr>
        <w:spacing w:before="120" w:after="60"/>
        <w:jc w:val="both"/>
        <w:rPr>
          <w:rFonts w:ascii="Arial" w:hAnsi="Arial" w:cs="Arial"/>
          <w:b/>
          <w:bCs/>
          <w:i/>
          <w:iCs/>
          <w:color w:val="000000"/>
          <w:sz w:val="22"/>
          <w:szCs w:val="22"/>
          <w:lang w:val="en-GB" w:eastAsia="en-US"/>
        </w:rPr>
      </w:pPr>
      <w:r>
        <w:rPr>
          <w:rFonts w:ascii="Arial" w:hAnsi="Arial" w:cs="Arial"/>
          <w:b/>
          <w:bCs/>
          <w:i/>
          <w:iCs/>
          <w:color w:val="000000"/>
          <w:sz w:val="22"/>
          <w:szCs w:val="22"/>
          <w:lang w:val="en-GB" w:eastAsia="en-US"/>
        </w:rPr>
        <w:t xml:space="preserve">Measles Vaccination Coverage Survey in Bentiu IDP camp, Unity State South </w:t>
      </w:r>
      <w:proofErr w:type="gramStart"/>
      <w:r>
        <w:rPr>
          <w:rFonts w:ascii="Arial" w:hAnsi="Arial" w:cs="Arial"/>
          <w:b/>
          <w:bCs/>
          <w:i/>
          <w:iCs/>
          <w:color w:val="000000"/>
          <w:sz w:val="22"/>
          <w:szCs w:val="22"/>
          <w:lang w:val="en-GB" w:eastAsia="en-US"/>
        </w:rPr>
        <w:t>Sudan ;</w:t>
      </w:r>
      <w:proofErr w:type="gramEnd"/>
    </w:p>
    <w:p w14:paraId="440FB898" w14:textId="77777777" w:rsidR="002503D1" w:rsidRDefault="002503D1" w:rsidP="002503D1">
      <w:pPr>
        <w:spacing w:before="120" w:after="60"/>
        <w:rPr>
          <w:rFonts w:ascii="Arial" w:hAnsi="Arial" w:cs="Arial"/>
          <w:bCs/>
          <w:color w:val="000000"/>
          <w:sz w:val="22"/>
          <w:szCs w:val="22"/>
          <w:lang w:val="en-GB" w:eastAsia="en-US"/>
        </w:rPr>
      </w:pPr>
      <w:r>
        <w:rPr>
          <w:rFonts w:ascii="Arial" w:hAnsi="Arial" w:cs="Arial"/>
          <w:b/>
          <w:bCs/>
          <w:color w:val="000000"/>
          <w:sz w:val="22"/>
          <w:szCs w:val="22"/>
          <w:lang w:val="en-GB" w:eastAsia="en-US"/>
        </w:rPr>
        <w:t xml:space="preserve">Date </w:t>
      </w:r>
      <w:r>
        <w:rPr>
          <w:rFonts w:ascii="Arial" w:hAnsi="Arial" w:cs="Arial"/>
          <w:color w:val="000000"/>
          <w:sz w:val="22"/>
          <w:szCs w:val="22"/>
          <w:lang w:val="en-GB" w:eastAsia="en-US"/>
        </w:rPr>
        <w:t xml:space="preserve">¦____¦____¦____ </w:t>
      </w:r>
      <w:r>
        <w:rPr>
          <w:rFonts w:ascii="Arial" w:hAnsi="Arial" w:cs="Arial"/>
          <w:i/>
          <w:color w:val="000000"/>
          <w:sz w:val="22"/>
          <w:szCs w:val="22"/>
          <w:lang w:val="en-GB" w:eastAsia="en-US"/>
        </w:rPr>
        <w:t>DD</w:t>
      </w:r>
      <w:r>
        <w:rPr>
          <w:rFonts w:ascii="Arial" w:hAnsi="Arial" w:cs="Arial"/>
          <w:color w:val="000000"/>
          <w:sz w:val="22"/>
          <w:szCs w:val="22"/>
          <w:lang w:val="en-GB" w:eastAsia="en-US"/>
        </w:rPr>
        <w:t xml:space="preserve"> / </w:t>
      </w:r>
      <w:r>
        <w:rPr>
          <w:rFonts w:ascii="Arial" w:hAnsi="Arial" w:cs="Arial"/>
          <w:i/>
          <w:iCs/>
          <w:color w:val="000000"/>
          <w:sz w:val="22"/>
          <w:szCs w:val="22"/>
          <w:lang w:val="en-GB" w:eastAsia="en-US"/>
        </w:rPr>
        <w:t>MM</w:t>
      </w:r>
      <w:r>
        <w:rPr>
          <w:rFonts w:ascii="Arial" w:hAnsi="Arial" w:cs="Arial"/>
          <w:color w:val="000000"/>
          <w:sz w:val="22"/>
          <w:szCs w:val="22"/>
          <w:lang w:val="en-GB" w:eastAsia="en-US"/>
        </w:rPr>
        <w:t xml:space="preserve"> / </w:t>
      </w:r>
      <w:r>
        <w:rPr>
          <w:rFonts w:ascii="Arial" w:hAnsi="Arial" w:cs="Arial"/>
          <w:i/>
          <w:iCs/>
          <w:color w:val="000000"/>
          <w:sz w:val="22"/>
          <w:szCs w:val="22"/>
          <w:lang w:val="en-GB" w:eastAsia="en-US"/>
        </w:rPr>
        <w:t>YY</w:t>
      </w:r>
      <w:r>
        <w:rPr>
          <w:rFonts w:ascii="Arial" w:hAnsi="Arial" w:cs="Arial"/>
          <w:bCs/>
          <w:color w:val="000000"/>
          <w:sz w:val="22"/>
          <w:szCs w:val="22"/>
          <w:lang w:val="en-GB" w:eastAsia="en-US"/>
        </w:rPr>
        <w:tab/>
      </w:r>
    </w:p>
    <w:p w14:paraId="2A297DC8" w14:textId="77777777" w:rsidR="002503D1" w:rsidRDefault="002503D1" w:rsidP="002503D1">
      <w:pPr>
        <w:spacing w:before="120" w:after="60"/>
        <w:rPr>
          <w:rFonts w:ascii="Arial" w:hAnsi="Arial" w:cs="Arial"/>
          <w:bCs/>
          <w:color w:val="000000"/>
          <w:sz w:val="22"/>
          <w:lang w:val="en-GB" w:eastAsia="en-US"/>
        </w:rPr>
      </w:pPr>
      <w:r>
        <w:rPr>
          <w:rFonts w:ascii="Arial" w:hAnsi="Arial" w:cs="Arial"/>
          <w:b/>
          <w:bCs/>
          <w:color w:val="000000"/>
          <w:sz w:val="22"/>
          <w:lang w:val="en-GB" w:eastAsia="en-US"/>
        </w:rPr>
        <w:t xml:space="preserve">Sector name </w:t>
      </w:r>
      <w:r>
        <w:rPr>
          <w:rFonts w:ascii="Arial" w:hAnsi="Arial" w:cs="Arial"/>
          <w:bCs/>
          <w:color w:val="000000"/>
          <w:sz w:val="22"/>
          <w:lang w:val="en-GB" w:eastAsia="en-US"/>
        </w:rPr>
        <w:t xml:space="preserve">_________ Block </w:t>
      </w:r>
      <w:proofErr w:type="gramStart"/>
      <w:r>
        <w:rPr>
          <w:rFonts w:ascii="Arial" w:hAnsi="Arial" w:cs="Arial"/>
          <w:bCs/>
          <w:color w:val="000000"/>
          <w:sz w:val="22"/>
          <w:lang w:val="en-GB" w:eastAsia="en-US"/>
        </w:rPr>
        <w:t>Name :</w:t>
      </w:r>
      <w:proofErr w:type="gramEnd"/>
      <w:r>
        <w:rPr>
          <w:rFonts w:ascii="Arial" w:hAnsi="Arial" w:cs="Arial"/>
          <w:bCs/>
          <w:color w:val="000000"/>
          <w:sz w:val="22"/>
          <w:lang w:val="en-GB" w:eastAsia="en-US"/>
        </w:rPr>
        <w:t xml:space="preserve"> __________</w:t>
      </w:r>
    </w:p>
    <w:p w14:paraId="14CB1DFA" w14:textId="77777777" w:rsidR="002503D1" w:rsidRDefault="002503D1" w:rsidP="002503D1">
      <w:pPr>
        <w:spacing w:before="120" w:after="60"/>
        <w:rPr>
          <w:rFonts w:ascii="Arial" w:hAnsi="Arial" w:cs="Arial"/>
          <w:color w:val="000000"/>
          <w:sz w:val="22"/>
          <w:szCs w:val="22"/>
          <w:lang w:eastAsia="en-US"/>
        </w:rPr>
      </w:pPr>
      <w:r>
        <w:rPr>
          <w:rFonts w:ascii="Arial" w:hAnsi="Arial" w:cs="Arial"/>
          <w:b/>
          <w:bCs/>
          <w:color w:val="000000"/>
          <w:sz w:val="22"/>
          <w:szCs w:val="22"/>
          <w:lang w:eastAsia="en-US"/>
        </w:rPr>
        <w:t xml:space="preserve">Team no. </w:t>
      </w:r>
      <w:r>
        <w:rPr>
          <w:rFonts w:ascii="Arial" w:hAnsi="Arial" w:cs="Arial"/>
          <w:color w:val="000000"/>
          <w:sz w:val="22"/>
          <w:szCs w:val="22"/>
          <w:lang w:eastAsia="en-US"/>
        </w:rPr>
        <w:t>¦__¦</w:t>
      </w:r>
      <w:r>
        <w:rPr>
          <w:rFonts w:ascii="Arial" w:hAnsi="Arial" w:cs="Arial"/>
          <w:color w:val="000000"/>
          <w:sz w:val="22"/>
          <w:szCs w:val="22"/>
          <w:lang w:eastAsia="en-US"/>
        </w:rPr>
        <w:tab/>
      </w:r>
      <w:r>
        <w:rPr>
          <w:rFonts w:ascii="Arial" w:hAnsi="Arial" w:cs="Arial"/>
          <w:color w:val="000000"/>
          <w:sz w:val="22"/>
          <w:szCs w:val="22"/>
          <w:lang w:eastAsia="en-US"/>
        </w:rPr>
        <w:tab/>
      </w:r>
      <w:r>
        <w:rPr>
          <w:rFonts w:ascii="Arial" w:hAnsi="Arial" w:cs="Arial"/>
          <w:color w:val="000000"/>
          <w:sz w:val="22"/>
          <w:szCs w:val="22"/>
          <w:lang w:eastAsia="en-US"/>
        </w:rPr>
        <w:tab/>
      </w:r>
    </w:p>
    <w:p w14:paraId="4F49BBC3" w14:textId="77777777" w:rsidR="002503D1" w:rsidRDefault="002503D1" w:rsidP="002503D1">
      <w:pPr>
        <w:spacing w:before="120" w:after="60"/>
        <w:rPr>
          <w:rFonts w:ascii="Arial" w:hAnsi="Arial" w:cs="Arial"/>
          <w:color w:val="000000"/>
          <w:sz w:val="22"/>
          <w:szCs w:val="22"/>
          <w:lang w:eastAsia="en-US"/>
        </w:rPr>
      </w:pPr>
      <w:proofErr w:type="spellStart"/>
      <w:r>
        <w:rPr>
          <w:rFonts w:ascii="Arial" w:hAnsi="Arial" w:cs="Arial"/>
          <w:b/>
          <w:color w:val="000000"/>
          <w:sz w:val="22"/>
          <w:szCs w:val="22"/>
          <w:lang w:eastAsia="en-US"/>
        </w:rPr>
        <w:t>Household</w:t>
      </w:r>
      <w:proofErr w:type="spellEnd"/>
      <w:r>
        <w:rPr>
          <w:rFonts w:ascii="Arial" w:hAnsi="Arial" w:cs="Arial"/>
          <w:b/>
          <w:color w:val="000000"/>
          <w:sz w:val="22"/>
          <w:szCs w:val="22"/>
          <w:lang w:eastAsia="en-US"/>
        </w:rPr>
        <w:t xml:space="preserve"> </w:t>
      </w:r>
      <w:proofErr w:type="spellStart"/>
      <w:r>
        <w:rPr>
          <w:rFonts w:ascii="Arial" w:hAnsi="Arial" w:cs="Arial"/>
          <w:b/>
          <w:color w:val="000000"/>
          <w:sz w:val="22"/>
          <w:szCs w:val="22"/>
          <w:lang w:eastAsia="en-US"/>
        </w:rPr>
        <w:t>number</w:t>
      </w:r>
      <w:proofErr w:type="spellEnd"/>
      <w:r>
        <w:rPr>
          <w:rFonts w:ascii="Arial" w:hAnsi="Arial" w:cs="Arial"/>
          <w:b/>
          <w:color w:val="000000"/>
          <w:sz w:val="22"/>
          <w:szCs w:val="22"/>
          <w:lang w:eastAsia="en-US"/>
        </w:rPr>
        <w:t> :</w:t>
      </w:r>
      <w:r>
        <w:rPr>
          <w:rFonts w:ascii="Arial" w:hAnsi="Arial" w:cs="Arial"/>
          <w:color w:val="000000"/>
          <w:sz w:val="22"/>
          <w:szCs w:val="22"/>
          <w:lang w:eastAsia="en-US"/>
        </w:rPr>
        <w:t xml:space="preserve"> ________</w:t>
      </w:r>
    </w:p>
    <w:p w14:paraId="5AB50DAB" w14:textId="77777777" w:rsidR="002503D1" w:rsidRDefault="002503D1" w:rsidP="002503D1">
      <w:pPr>
        <w:spacing w:before="120" w:after="60"/>
        <w:rPr>
          <w:rFonts w:ascii="Arial" w:hAnsi="Arial" w:cs="Arial"/>
          <w:color w:val="000000"/>
          <w:sz w:val="22"/>
          <w:szCs w:val="22"/>
          <w:lang w:eastAsia="en-US"/>
        </w:rPr>
      </w:pPr>
    </w:p>
    <w:p w14:paraId="6EDA2D30" w14:textId="77777777" w:rsidR="002503D1" w:rsidRDefault="002503D1" w:rsidP="002503D1">
      <w:pPr>
        <w:spacing w:before="120" w:after="60"/>
        <w:rPr>
          <w:rFonts w:ascii="Arial" w:hAnsi="Arial" w:cs="Arial"/>
          <w:color w:val="000000"/>
          <w:sz w:val="22"/>
          <w:szCs w:val="22"/>
          <w:u w:val="single"/>
          <w:lang w:eastAsia="en-US"/>
        </w:rPr>
      </w:pPr>
      <w:r>
        <w:rPr>
          <w:rFonts w:ascii="Arial" w:hAnsi="Arial" w:cs="Arial"/>
          <w:color w:val="000000"/>
          <w:sz w:val="22"/>
          <w:szCs w:val="22"/>
          <w:u w:val="single"/>
          <w:lang w:eastAsia="en-US"/>
        </w:rPr>
        <w:t xml:space="preserve">CONSENT : </w:t>
      </w:r>
    </w:p>
    <w:p w14:paraId="430482FF" w14:textId="77777777" w:rsidR="002503D1" w:rsidRDefault="002503D1" w:rsidP="002503D1">
      <w:pPr>
        <w:spacing w:before="120" w:after="60"/>
        <w:rPr>
          <w:rFonts w:ascii="Arial" w:hAnsi="Arial" w:cs="Arial"/>
          <w:color w:val="000000"/>
          <w:sz w:val="22"/>
          <w:szCs w:val="22"/>
          <w:lang w:eastAsia="en-US"/>
        </w:rPr>
      </w:pPr>
    </w:p>
    <w:p w14:paraId="1F225485" w14:textId="77777777" w:rsidR="002503D1" w:rsidRDefault="002503D1" w:rsidP="002503D1">
      <w:pPr>
        <w:spacing w:before="120" w:after="60"/>
        <w:rPr>
          <w:rFonts w:ascii="Arial" w:hAnsi="Arial" w:cs="Arial"/>
          <w:color w:val="000000"/>
          <w:sz w:val="22"/>
          <w:szCs w:val="22"/>
          <w:lang w:eastAsia="en-US"/>
        </w:rPr>
      </w:pPr>
      <w:r>
        <w:rPr>
          <w:rFonts w:ascii="Arial" w:hAnsi="Arial" w:cs="Arial"/>
          <w:color w:val="000000"/>
          <w:sz w:val="22"/>
          <w:szCs w:val="22"/>
          <w:lang w:eastAsia="en-US"/>
        </w:rPr>
        <w:t xml:space="preserve">Do </w:t>
      </w:r>
      <w:proofErr w:type="spellStart"/>
      <w:r>
        <w:rPr>
          <w:rFonts w:ascii="Arial" w:hAnsi="Arial" w:cs="Arial"/>
          <w:color w:val="000000"/>
          <w:sz w:val="22"/>
          <w:szCs w:val="22"/>
          <w:lang w:eastAsia="en-US"/>
        </w:rPr>
        <w:t>you</w:t>
      </w:r>
      <w:proofErr w:type="spellEnd"/>
      <w:r>
        <w:rPr>
          <w:rFonts w:ascii="Arial" w:hAnsi="Arial" w:cs="Arial"/>
          <w:color w:val="000000"/>
          <w:sz w:val="22"/>
          <w:szCs w:val="22"/>
          <w:lang w:eastAsia="en-US"/>
        </w:rPr>
        <w:t xml:space="preserve"> consent to </w:t>
      </w:r>
      <w:proofErr w:type="spellStart"/>
      <w:r>
        <w:rPr>
          <w:rFonts w:ascii="Arial" w:hAnsi="Arial" w:cs="Arial"/>
          <w:color w:val="000000"/>
          <w:sz w:val="22"/>
          <w:szCs w:val="22"/>
          <w:lang w:eastAsia="en-US"/>
        </w:rPr>
        <w:t>take</w:t>
      </w:r>
      <w:proofErr w:type="spellEnd"/>
      <w:r>
        <w:rPr>
          <w:rFonts w:ascii="Arial" w:hAnsi="Arial" w:cs="Arial"/>
          <w:color w:val="000000"/>
          <w:sz w:val="22"/>
          <w:szCs w:val="22"/>
          <w:lang w:eastAsia="en-US"/>
        </w:rPr>
        <w:t xml:space="preserve"> part in </w:t>
      </w:r>
      <w:proofErr w:type="spellStart"/>
      <w:r>
        <w:rPr>
          <w:rFonts w:ascii="Arial" w:hAnsi="Arial" w:cs="Arial"/>
          <w:color w:val="000000"/>
          <w:sz w:val="22"/>
          <w:szCs w:val="22"/>
          <w:lang w:eastAsia="en-US"/>
        </w:rPr>
        <w:t>this</w:t>
      </w:r>
      <w:proofErr w:type="spellEnd"/>
      <w:r>
        <w:rPr>
          <w:rFonts w:ascii="Arial" w:hAnsi="Arial" w:cs="Arial"/>
          <w:color w:val="000000"/>
          <w:sz w:val="22"/>
          <w:szCs w:val="22"/>
          <w:lang w:eastAsia="en-US"/>
        </w:rPr>
        <w:t xml:space="preserve"> </w:t>
      </w:r>
      <w:proofErr w:type="spellStart"/>
      <w:proofErr w:type="gramStart"/>
      <w:r>
        <w:rPr>
          <w:rFonts w:ascii="Arial" w:hAnsi="Arial" w:cs="Arial"/>
          <w:color w:val="000000"/>
          <w:sz w:val="22"/>
          <w:szCs w:val="22"/>
          <w:lang w:eastAsia="en-US"/>
        </w:rPr>
        <w:t>survey</w:t>
      </w:r>
      <w:proofErr w:type="spellEnd"/>
      <w:r>
        <w:rPr>
          <w:rFonts w:ascii="Arial" w:hAnsi="Arial" w:cs="Arial"/>
          <w:color w:val="000000"/>
          <w:sz w:val="22"/>
          <w:szCs w:val="22"/>
          <w:lang w:eastAsia="en-US"/>
        </w:rPr>
        <w:t>?</w:t>
      </w:r>
      <w:proofErr w:type="gramEnd"/>
    </w:p>
    <w:p w14:paraId="03112AAB" w14:textId="77777777" w:rsidR="002503D1" w:rsidRDefault="002503D1" w:rsidP="002503D1">
      <w:pPr>
        <w:pBdr>
          <w:bottom w:val="single" w:sz="12" w:space="1" w:color="auto"/>
        </w:pBdr>
        <w:spacing w:before="120" w:after="60"/>
        <w:rPr>
          <w:rFonts w:ascii="Arial" w:hAnsi="Arial" w:cs="Arial"/>
          <w:color w:val="000000"/>
          <w:sz w:val="22"/>
          <w:szCs w:val="22"/>
          <w:lang w:eastAsia="en-US"/>
        </w:rPr>
      </w:pPr>
      <w:r>
        <w:rPr>
          <w:rFonts w:ascii="Arial" w:hAnsi="Arial" w:cs="Arial"/>
          <w:color w:val="000000"/>
          <w:sz w:val="22"/>
          <w:szCs w:val="22"/>
          <w:lang w:eastAsia="en-US"/>
        </w:rPr>
        <w:t xml:space="preserve">YES ___ </w:t>
      </w:r>
      <w:r>
        <w:rPr>
          <w:rFonts w:ascii="Arial" w:hAnsi="Arial" w:cs="Arial"/>
          <w:color w:val="000000"/>
          <w:sz w:val="22"/>
          <w:szCs w:val="22"/>
          <w:lang w:eastAsia="en-US"/>
        </w:rPr>
        <w:tab/>
        <w:t>NO_____</w:t>
      </w:r>
      <w:r>
        <w:rPr>
          <w:rFonts w:ascii="Arial" w:hAnsi="Arial" w:cs="Arial"/>
          <w:color w:val="000000"/>
          <w:sz w:val="22"/>
          <w:szCs w:val="22"/>
          <w:lang w:eastAsia="en-US"/>
        </w:rPr>
        <w:br/>
      </w:r>
      <w:r>
        <w:rPr>
          <w:rFonts w:ascii="Arial" w:hAnsi="Arial" w:cs="Arial"/>
          <w:color w:val="000000"/>
          <w:sz w:val="22"/>
          <w:szCs w:val="22"/>
          <w:lang w:eastAsia="en-US"/>
        </w:rPr>
        <w:br/>
        <w:t xml:space="preserve">If NO, an </w:t>
      </w:r>
      <w:proofErr w:type="spellStart"/>
      <w:r>
        <w:rPr>
          <w:rFonts w:ascii="Arial" w:hAnsi="Arial" w:cs="Arial"/>
          <w:color w:val="000000"/>
          <w:sz w:val="22"/>
          <w:szCs w:val="22"/>
          <w:lang w:eastAsia="en-US"/>
        </w:rPr>
        <w:t>you</w:t>
      </w:r>
      <w:proofErr w:type="spellEnd"/>
      <w:r>
        <w:rPr>
          <w:rFonts w:ascii="Arial" w:hAnsi="Arial" w:cs="Arial"/>
          <w:color w:val="000000"/>
          <w:sz w:val="22"/>
          <w:szCs w:val="22"/>
          <w:lang w:eastAsia="en-US"/>
        </w:rPr>
        <w:t xml:space="preserve"> </w:t>
      </w:r>
      <w:proofErr w:type="spellStart"/>
      <w:r>
        <w:rPr>
          <w:rFonts w:ascii="Arial" w:hAnsi="Arial" w:cs="Arial"/>
          <w:color w:val="000000"/>
          <w:sz w:val="22"/>
          <w:szCs w:val="22"/>
          <w:lang w:eastAsia="en-US"/>
        </w:rPr>
        <w:t>please</w:t>
      </w:r>
      <w:proofErr w:type="spellEnd"/>
      <w:r>
        <w:rPr>
          <w:rFonts w:ascii="Arial" w:hAnsi="Arial" w:cs="Arial"/>
          <w:color w:val="000000"/>
          <w:sz w:val="22"/>
          <w:szCs w:val="22"/>
          <w:lang w:eastAsia="en-US"/>
        </w:rPr>
        <w:t xml:space="preserve"> let me know </w:t>
      </w:r>
      <w:proofErr w:type="spellStart"/>
      <w:r>
        <w:rPr>
          <w:rFonts w:ascii="Arial" w:hAnsi="Arial" w:cs="Arial"/>
          <w:color w:val="000000"/>
          <w:sz w:val="22"/>
          <w:szCs w:val="22"/>
          <w:lang w:eastAsia="en-US"/>
        </w:rPr>
        <w:t>why</w:t>
      </w:r>
      <w:proofErr w:type="spellEnd"/>
      <w:r>
        <w:rPr>
          <w:rFonts w:ascii="Arial" w:hAnsi="Arial" w:cs="Arial"/>
          <w:color w:val="000000"/>
          <w:sz w:val="22"/>
          <w:szCs w:val="22"/>
          <w:lang w:eastAsia="en-US"/>
        </w:rPr>
        <w:t xml:space="preserve"> </w:t>
      </w:r>
      <w:proofErr w:type="spellStart"/>
      <w:r>
        <w:rPr>
          <w:rFonts w:ascii="Arial" w:hAnsi="Arial" w:cs="Arial"/>
          <w:color w:val="000000"/>
          <w:sz w:val="22"/>
          <w:szCs w:val="22"/>
          <w:lang w:eastAsia="en-US"/>
        </w:rPr>
        <w:t>you</w:t>
      </w:r>
      <w:proofErr w:type="spellEnd"/>
      <w:r>
        <w:rPr>
          <w:rFonts w:ascii="Arial" w:hAnsi="Arial" w:cs="Arial"/>
          <w:color w:val="000000"/>
          <w:sz w:val="22"/>
          <w:szCs w:val="22"/>
          <w:lang w:eastAsia="en-US"/>
        </w:rPr>
        <w:t xml:space="preserve"> do not </w:t>
      </w:r>
      <w:proofErr w:type="spellStart"/>
      <w:r>
        <w:rPr>
          <w:rFonts w:ascii="Arial" w:hAnsi="Arial" w:cs="Arial"/>
          <w:color w:val="000000"/>
          <w:sz w:val="22"/>
          <w:szCs w:val="22"/>
          <w:lang w:eastAsia="en-US"/>
        </w:rPr>
        <w:t>want</w:t>
      </w:r>
      <w:proofErr w:type="spellEnd"/>
      <w:r>
        <w:rPr>
          <w:rFonts w:ascii="Arial" w:hAnsi="Arial" w:cs="Arial"/>
          <w:color w:val="000000"/>
          <w:sz w:val="22"/>
          <w:szCs w:val="22"/>
          <w:lang w:eastAsia="en-US"/>
        </w:rPr>
        <w:t xml:space="preserve"> to </w:t>
      </w:r>
      <w:proofErr w:type="spellStart"/>
      <w:proofErr w:type="gramStart"/>
      <w:r>
        <w:rPr>
          <w:rFonts w:ascii="Arial" w:hAnsi="Arial" w:cs="Arial"/>
          <w:color w:val="000000"/>
          <w:sz w:val="22"/>
          <w:szCs w:val="22"/>
          <w:lang w:eastAsia="en-US"/>
        </w:rPr>
        <w:t>participate</w:t>
      </w:r>
      <w:proofErr w:type="spellEnd"/>
      <w:r>
        <w:rPr>
          <w:rFonts w:ascii="Arial" w:hAnsi="Arial" w:cs="Arial"/>
          <w:color w:val="000000"/>
          <w:sz w:val="22"/>
          <w:szCs w:val="22"/>
          <w:lang w:eastAsia="en-US"/>
        </w:rPr>
        <w:t>?:</w:t>
      </w:r>
      <w:proofErr w:type="gramEnd"/>
      <w:r>
        <w:rPr>
          <w:rFonts w:ascii="Arial" w:hAnsi="Arial" w:cs="Arial"/>
          <w:color w:val="000000"/>
          <w:sz w:val="22"/>
          <w:szCs w:val="22"/>
          <w:lang w:eastAsia="en-US"/>
        </w:rPr>
        <w:t xml:space="preserve"> </w:t>
      </w:r>
      <w:r>
        <w:rPr>
          <w:rFonts w:ascii="Arial" w:hAnsi="Arial" w:cs="Arial"/>
          <w:color w:val="000000"/>
          <w:sz w:val="22"/>
          <w:szCs w:val="22"/>
          <w:lang w:eastAsia="en-US"/>
        </w:rPr>
        <w:br/>
      </w:r>
      <w:r>
        <w:rPr>
          <w:rFonts w:ascii="Arial" w:hAnsi="Arial" w:cs="Arial"/>
          <w:color w:val="000000"/>
          <w:sz w:val="22"/>
          <w:szCs w:val="22"/>
          <w:lang w:eastAsia="en-US"/>
        </w:rPr>
        <w:br/>
        <w:t>_____________________________________________________________</w:t>
      </w:r>
      <w:r>
        <w:rPr>
          <w:rFonts w:ascii="Arial" w:hAnsi="Arial" w:cs="Arial"/>
          <w:color w:val="000000"/>
          <w:sz w:val="22"/>
          <w:szCs w:val="22"/>
          <w:lang w:eastAsia="en-US"/>
        </w:rPr>
        <w:br/>
      </w:r>
    </w:p>
    <w:p w14:paraId="449E8603" w14:textId="77777777" w:rsidR="002503D1" w:rsidRDefault="002503D1" w:rsidP="002503D1">
      <w:pPr>
        <w:pBdr>
          <w:bottom w:val="single" w:sz="12" w:space="1" w:color="auto"/>
        </w:pBdr>
        <w:spacing w:before="120" w:after="60"/>
        <w:rPr>
          <w:rFonts w:ascii="Arial" w:hAnsi="Arial" w:cs="Arial"/>
          <w:color w:val="000000"/>
          <w:sz w:val="22"/>
          <w:szCs w:val="22"/>
          <w:lang w:eastAsia="en-US"/>
        </w:rPr>
      </w:pPr>
    </w:p>
    <w:p w14:paraId="1087FB29" w14:textId="77777777" w:rsidR="002503D1" w:rsidRDefault="002503D1" w:rsidP="002503D1">
      <w:pPr>
        <w:pBdr>
          <w:bottom w:val="single" w:sz="12" w:space="1" w:color="auto"/>
        </w:pBdr>
        <w:spacing w:before="120" w:after="60"/>
        <w:rPr>
          <w:rFonts w:ascii="Arial" w:hAnsi="Arial" w:cs="Arial"/>
          <w:color w:val="000000"/>
          <w:sz w:val="22"/>
          <w:szCs w:val="22"/>
          <w:lang w:eastAsia="en-US"/>
        </w:rPr>
      </w:pPr>
      <w:r>
        <w:rPr>
          <w:rFonts w:ascii="Arial" w:hAnsi="Arial" w:cs="Arial"/>
          <w:color w:val="000000"/>
          <w:sz w:val="22"/>
          <w:szCs w:val="22"/>
          <w:lang w:eastAsia="en-US"/>
        </w:rPr>
        <w:br/>
      </w:r>
    </w:p>
    <w:p w14:paraId="4BBB04BF" w14:textId="77777777" w:rsidR="002503D1" w:rsidRDefault="002503D1" w:rsidP="002503D1">
      <w:pPr>
        <w:tabs>
          <w:tab w:val="left" w:pos="2968"/>
        </w:tabs>
        <w:spacing w:before="120" w:after="60"/>
        <w:rPr>
          <w:rFonts w:ascii="Arial" w:hAnsi="Arial" w:cs="Arial"/>
          <w:b/>
          <w:color w:val="000000"/>
          <w:sz w:val="28"/>
          <w:szCs w:val="22"/>
          <w:lang w:eastAsia="en-US"/>
        </w:rPr>
      </w:pPr>
      <w:r>
        <w:rPr>
          <w:rFonts w:ascii="Arial" w:hAnsi="Arial" w:cs="Arial"/>
          <w:b/>
          <w:color w:val="000000"/>
          <w:sz w:val="28"/>
          <w:szCs w:val="22"/>
          <w:lang w:eastAsia="en-US"/>
        </w:rPr>
        <w:br/>
        <w:t>QUESTIONNAIRE</w:t>
      </w:r>
      <w:r>
        <w:rPr>
          <w:rFonts w:ascii="Arial" w:hAnsi="Arial" w:cs="Arial"/>
          <w:b/>
          <w:color w:val="000000"/>
          <w:sz w:val="28"/>
          <w:szCs w:val="22"/>
          <w:lang w:eastAsia="en-US"/>
        </w:rPr>
        <w:tab/>
      </w:r>
      <w:r>
        <w:rPr>
          <w:rFonts w:ascii="Arial" w:hAnsi="Arial" w:cs="Arial"/>
          <w:b/>
          <w:color w:val="000000"/>
          <w:sz w:val="28"/>
          <w:szCs w:val="22"/>
          <w:lang w:eastAsia="en-US"/>
        </w:rPr>
        <w:br/>
      </w:r>
    </w:p>
    <w:p w14:paraId="60B1FDB5" w14:textId="77777777" w:rsidR="002503D1" w:rsidRDefault="002503D1" w:rsidP="002503D1">
      <w:pPr>
        <w:pStyle w:val="ListParagraph"/>
        <w:numPr>
          <w:ilvl w:val="0"/>
          <w:numId w:val="48"/>
        </w:numPr>
        <w:spacing w:before="120" w:after="60"/>
        <w:rPr>
          <w:rFonts w:ascii="Arial" w:hAnsi="Arial" w:cs="Arial"/>
          <w:color w:val="000000"/>
          <w:sz w:val="22"/>
          <w:szCs w:val="22"/>
          <w:u w:val="single"/>
        </w:rPr>
      </w:pPr>
      <w:r>
        <w:rPr>
          <w:rFonts w:ascii="Arial" w:hAnsi="Arial" w:cs="Arial"/>
          <w:color w:val="000000"/>
          <w:sz w:val="22"/>
          <w:szCs w:val="22"/>
          <w:u w:val="single"/>
        </w:rPr>
        <w:t xml:space="preserve">HOUSEHOLD </w:t>
      </w:r>
      <w:proofErr w:type="gramStart"/>
      <w:r>
        <w:rPr>
          <w:rFonts w:ascii="Arial" w:hAnsi="Arial" w:cs="Arial"/>
          <w:color w:val="000000"/>
          <w:sz w:val="22"/>
          <w:szCs w:val="22"/>
          <w:u w:val="single"/>
        </w:rPr>
        <w:t>INFORMATION :</w:t>
      </w:r>
      <w:proofErr w:type="gramEnd"/>
      <w:r>
        <w:rPr>
          <w:rFonts w:ascii="Arial" w:hAnsi="Arial" w:cs="Arial"/>
          <w:color w:val="000000"/>
          <w:sz w:val="22"/>
          <w:szCs w:val="22"/>
          <w:u w:val="single"/>
        </w:rPr>
        <w:t xml:space="preserve"> </w:t>
      </w:r>
    </w:p>
    <w:p w14:paraId="275EFF4B" w14:textId="77777777" w:rsidR="002503D1" w:rsidRDefault="002503D1" w:rsidP="002503D1">
      <w:pPr>
        <w:spacing w:before="120" w:after="60"/>
        <w:rPr>
          <w:rFonts w:ascii="Arial" w:hAnsi="Arial" w:cs="Arial"/>
          <w:color w:val="000000"/>
          <w:sz w:val="22"/>
          <w:szCs w:val="22"/>
          <w:lang w:eastAsia="en-US"/>
        </w:rPr>
      </w:pPr>
    </w:p>
    <w:p w14:paraId="0274A15D" w14:textId="77777777" w:rsidR="002503D1" w:rsidRDefault="002503D1" w:rsidP="002503D1">
      <w:pPr>
        <w:pStyle w:val="ListParagraph"/>
        <w:numPr>
          <w:ilvl w:val="1"/>
          <w:numId w:val="48"/>
        </w:numPr>
        <w:spacing w:before="120" w:after="60"/>
        <w:rPr>
          <w:rFonts w:ascii="Arial" w:hAnsi="Arial" w:cs="Arial"/>
          <w:color w:val="000000"/>
          <w:sz w:val="22"/>
          <w:szCs w:val="22"/>
        </w:rPr>
      </w:pPr>
      <w:r>
        <w:rPr>
          <w:rFonts w:ascii="Arial" w:hAnsi="Arial" w:cs="Arial"/>
          <w:color w:val="000000"/>
          <w:sz w:val="22"/>
          <w:szCs w:val="22"/>
        </w:rPr>
        <w:t xml:space="preserve">How many children between 6 months and 14 years are in the </w:t>
      </w:r>
      <w:proofErr w:type="gramStart"/>
      <w:r>
        <w:rPr>
          <w:rFonts w:ascii="Arial" w:hAnsi="Arial" w:cs="Arial"/>
          <w:color w:val="000000"/>
          <w:sz w:val="22"/>
          <w:szCs w:val="22"/>
        </w:rPr>
        <w:t>household?:</w:t>
      </w:r>
      <w:proofErr w:type="gramEnd"/>
      <w:r>
        <w:rPr>
          <w:rFonts w:ascii="Arial" w:hAnsi="Arial" w:cs="Arial"/>
          <w:color w:val="000000"/>
          <w:sz w:val="22"/>
          <w:szCs w:val="22"/>
        </w:rPr>
        <w:t xml:space="preserve"> </w:t>
      </w:r>
    </w:p>
    <w:p w14:paraId="4F5F1A57" w14:textId="77777777" w:rsidR="002503D1" w:rsidRDefault="002503D1" w:rsidP="002503D1">
      <w:pPr>
        <w:pStyle w:val="ListParagraph"/>
        <w:spacing w:before="120" w:after="60"/>
        <w:ind w:left="1080"/>
        <w:rPr>
          <w:rFonts w:ascii="Arial" w:hAnsi="Arial" w:cs="Arial"/>
          <w:color w:val="000000"/>
          <w:sz w:val="22"/>
          <w:szCs w:val="22"/>
        </w:rPr>
      </w:pPr>
    </w:p>
    <w:p w14:paraId="0E82663C" w14:textId="77777777" w:rsidR="002503D1" w:rsidRDefault="002503D1" w:rsidP="002503D1">
      <w:pPr>
        <w:ind w:left="360" w:firstLine="720"/>
      </w:pPr>
      <w:r>
        <w:t>___________________________________________________________</w:t>
      </w:r>
    </w:p>
    <w:p w14:paraId="3B98C21F" w14:textId="77777777" w:rsidR="002503D1" w:rsidRDefault="002503D1" w:rsidP="002503D1">
      <w:pPr>
        <w:ind w:left="360" w:firstLine="720"/>
      </w:pPr>
    </w:p>
    <w:p w14:paraId="6E5BED2F" w14:textId="77777777" w:rsidR="002503D1" w:rsidRDefault="002503D1" w:rsidP="002503D1">
      <w:pPr>
        <w:pStyle w:val="ListParagraph"/>
        <w:numPr>
          <w:ilvl w:val="1"/>
          <w:numId w:val="48"/>
        </w:numPr>
        <w:spacing w:before="120" w:after="60"/>
        <w:rPr>
          <w:rFonts w:ascii="Arial" w:hAnsi="Arial" w:cs="Arial"/>
          <w:color w:val="000000"/>
          <w:sz w:val="22"/>
          <w:szCs w:val="22"/>
        </w:rPr>
      </w:pPr>
      <w:r>
        <w:rPr>
          <w:rFonts w:ascii="Arial" w:hAnsi="Arial" w:cs="Arial"/>
          <w:color w:val="000000"/>
          <w:sz w:val="22"/>
          <w:szCs w:val="22"/>
        </w:rPr>
        <w:t>How many households are in this building/</w:t>
      </w:r>
      <w:proofErr w:type="gramStart"/>
      <w:r>
        <w:rPr>
          <w:rFonts w:ascii="Arial" w:hAnsi="Arial" w:cs="Arial"/>
          <w:color w:val="000000"/>
          <w:sz w:val="22"/>
          <w:szCs w:val="22"/>
        </w:rPr>
        <w:t>compound ?</w:t>
      </w:r>
      <w:proofErr w:type="gramEnd"/>
      <w:r>
        <w:rPr>
          <w:rFonts w:ascii="Arial" w:hAnsi="Arial" w:cs="Arial"/>
          <w:color w:val="000000"/>
          <w:sz w:val="22"/>
          <w:szCs w:val="22"/>
        </w:rPr>
        <w:t xml:space="preserve"> _______________</w:t>
      </w:r>
    </w:p>
    <w:p w14:paraId="57A720AE" w14:textId="77777777" w:rsidR="002503D1" w:rsidRDefault="002503D1" w:rsidP="002503D1">
      <w:pPr>
        <w:spacing w:before="120" w:after="60"/>
        <w:rPr>
          <w:rFonts w:ascii="Arial" w:hAnsi="Arial" w:cs="Arial"/>
          <w:color w:val="000000"/>
          <w:sz w:val="22"/>
          <w:szCs w:val="22"/>
          <w:lang w:eastAsia="en-US"/>
        </w:rPr>
      </w:pPr>
    </w:p>
    <w:p w14:paraId="419D8FBF" w14:textId="77777777" w:rsidR="002503D1" w:rsidRDefault="002503D1" w:rsidP="002503D1">
      <w:pPr>
        <w:spacing w:before="120" w:after="60"/>
        <w:rPr>
          <w:rFonts w:ascii="Arial" w:hAnsi="Arial" w:cs="Arial"/>
          <w:color w:val="000000"/>
          <w:sz w:val="22"/>
          <w:szCs w:val="22"/>
          <w:lang w:eastAsia="en-US"/>
        </w:rPr>
      </w:pPr>
      <w:r>
        <w:rPr>
          <w:rFonts w:ascii="Arial" w:hAnsi="Arial" w:cs="Arial"/>
          <w:color w:val="000000"/>
          <w:sz w:val="22"/>
          <w:szCs w:val="22"/>
          <w:lang w:eastAsia="en-US"/>
        </w:rPr>
        <w:tab/>
      </w:r>
    </w:p>
    <w:p w14:paraId="54A078BD" w14:textId="77777777" w:rsidR="002503D1" w:rsidRDefault="002503D1" w:rsidP="002503D1">
      <w:pPr>
        <w:pStyle w:val="ListParagraph"/>
        <w:numPr>
          <w:ilvl w:val="0"/>
          <w:numId w:val="48"/>
        </w:numPr>
        <w:spacing w:before="120" w:after="60"/>
        <w:rPr>
          <w:rFonts w:ascii="Arial" w:hAnsi="Arial" w:cs="Arial"/>
          <w:color w:val="000000"/>
          <w:sz w:val="22"/>
          <w:szCs w:val="22"/>
          <w:u w:val="single"/>
        </w:rPr>
      </w:pPr>
      <w:r>
        <w:rPr>
          <w:rFonts w:ascii="Arial" w:hAnsi="Arial" w:cs="Arial"/>
          <w:color w:val="000000"/>
          <w:sz w:val="22"/>
          <w:szCs w:val="22"/>
          <w:u w:val="single"/>
        </w:rPr>
        <w:t xml:space="preserve">CHILD </w:t>
      </w:r>
      <w:proofErr w:type="gramStart"/>
      <w:r>
        <w:rPr>
          <w:rFonts w:ascii="Arial" w:hAnsi="Arial" w:cs="Arial"/>
          <w:color w:val="000000"/>
          <w:sz w:val="22"/>
          <w:szCs w:val="22"/>
          <w:u w:val="single"/>
        </w:rPr>
        <w:t>DEMOGRAPHICS :</w:t>
      </w:r>
      <w:proofErr w:type="gramEnd"/>
      <w:r>
        <w:rPr>
          <w:rFonts w:ascii="Arial" w:hAnsi="Arial" w:cs="Arial"/>
          <w:color w:val="000000"/>
          <w:sz w:val="22"/>
          <w:szCs w:val="22"/>
          <w:u w:val="single"/>
        </w:rPr>
        <w:t xml:space="preserve"> </w:t>
      </w:r>
    </w:p>
    <w:p w14:paraId="2B44C925" w14:textId="77777777" w:rsidR="002503D1" w:rsidRDefault="002503D1" w:rsidP="002503D1">
      <w:pPr>
        <w:spacing w:before="120" w:after="60"/>
        <w:rPr>
          <w:rFonts w:ascii="Arial" w:hAnsi="Arial" w:cs="Arial"/>
          <w:color w:val="000000"/>
          <w:sz w:val="22"/>
          <w:szCs w:val="22"/>
          <w:lang w:eastAsia="en-US"/>
        </w:rPr>
      </w:pPr>
    </w:p>
    <w:p w14:paraId="08E56C28" w14:textId="77777777" w:rsidR="002503D1" w:rsidRDefault="002503D1" w:rsidP="002503D1">
      <w:pPr>
        <w:pStyle w:val="ListParagraph"/>
        <w:numPr>
          <w:ilvl w:val="1"/>
          <w:numId w:val="48"/>
        </w:numPr>
        <w:spacing w:before="120" w:after="60"/>
        <w:rPr>
          <w:rFonts w:ascii="Arial" w:hAnsi="Arial" w:cs="Arial"/>
          <w:color w:val="000000"/>
          <w:sz w:val="22"/>
          <w:szCs w:val="22"/>
        </w:rPr>
      </w:pPr>
      <w:r>
        <w:rPr>
          <w:rFonts w:ascii="Arial" w:hAnsi="Arial" w:cs="Arial"/>
          <w:color w:val="000000"/>
          <w:sz w:val="22"/>
          <w:szCs w:val="22"/>
        </w:rPr>
        <w:t xml:space="preserve">Child </w:t>
      </w:r>
      <w:proofErr w:type="gramStart"/>
      <w:r>
        <w:rPr>
          <w:rFonts w:ascii="Arial" w:hAnsi="Arial" w:cs="Arial"/>
          <w:color w:val="000000"/>
          <w:sz w:val="22"/>
          <w:szCs w:val="22"/>
        </w:rPr>
        <w:t>number :</w:t>
      </w:r>
      <w:proofErr w:type="gramEnd"/>
      <w:r>
        <w:rPr>
          <w:rFonts w:ascii="Arial" w:hAnsi="Arial" w:cs="Arial"/>
          <w:color w:val="000000"/>
          <w:sz w:val="22"/>
          <w:szCs w:val="22"/>
        </w:rPr>
        <w:t xml:space="preserve"> _____________</w:t>
      </w:r>
    </w:p>
    <w:p w14:paraId="6472FA98" w14:textId="77777777" w:rsidR="002503D1" w:rsidRDefault="002503D1" w:rsidP="002503D1">
      <w:pPr>
        <w:pStyle w:val="ListParagraph"/>
        <w:spacing w:before="120" w:after="60"/>
        <w:ind w:left="1080"/>
        <w:rPr>
          <w:rFonts w:ascii="Arial" w:hAnsi="Arial" w:cs="Arial"/>
          <w:color w:val="000000"/>
          <w:sz w:val="22"/>
          <w:szCs w:val="22"/>
        </w:rPr>
      </w:pPr>
    </w:p>
    <w:p w14:paraId="2A047EAC" w14:textId="77777777" w:rsidR="002503D1" w:rsidRDefault="002503D1" w:rsidP="002503D1">
      <w:pPr>
        <w:pStyle w:val="ListParagraph"/>
        <w:numPr>
          <w:ilvl w:val="1"/>
          <w:numId w:val="48"/>
        </w:numPr>
        <w:spacing w:before="120" w:after="60"/>
        <w:rPr>
          <w:rFonts w:ascii="Arial" w:hAnsi="Arial" w:cs="Arial"/>
          <w:color w:val="000000"/>
          <w:sz w:val="22"/>
          <w:szCs w:val="22"/>
        </w:rPr>
      </w:pPr>
      <w:proofErr w:type="gramStart"/>
      <w:r>
        <w:rPr>
          <w:rFonts w:ascii="Arial" w:hAnsi="Arial" w:cs="Arial"/>
          <w:color w:val="000000"/>
          <w:sz w:val="22"/>
          <w:szCs w:val="22"/>
        </w:rPr>
        <w:t>Sex :</w:t>
      </w:r>
      <w:proofErr w:type="gramEnd"/>
      <w:r>
        <w:rPr>
          <w:rFonts w:ascii="Arial" w:hAnsi="Arial" w:cs="Arial"/>
          <w:color w:val="000000"/>
          <w:sz w:val="22"/>
          <w:szCs w:val="22"/>
        </w:rPr>
        <w:t xml:space="preserve"> _____________</w:t>
      </w:r>
    </w:p>
    <w:p w14:paraId="097C6414" w14:textId="77777777" w:rsidR="002503D1" w:rsidRDefault="002503D1" w:rsidP="002503D1">
      <w:pPr>
        <w:pStyle w:val="ListParagraph"/>
        <w:spacing w:before="120" w:after="60"/>
        <w:ind w:left="1080"/>
        <w:rPr>
          <w:rFonts w:ascii="Arial" w:hAnsi="Arial" w:cs="Arial"/>
          <w:color w:val="000000"/>
          <w:sz w:val="22"/>
          <w:szCs w:val="22"/>
        </w:rPr>
      </w:pPr>
    </w:p>
    <w:p w14:paraId="041813B5" w14:textId="77777777" w:rsidR="002503D1" w:rsidRDefault="002503D1" w:rsidP="002503D1">
      <w:pPr>
        <w:pStyle w:val="ListParagraph"/>
        <w:numPr>
          <w:ilvl w:val="1"/>
          <w:numId w:val="48"/>
        </w:numPr>
        <w:spacing w:before="120" w:after="60"/>
        <w:rPr>
          <w:rFonts w:ascii="Arial" w:hAnsi="Arial" w:cs="Arial"/>
          <w:color w:val="000000"/>
          <w:sz w:val="22"/>
          <w:szCs w:val="22"/>
        </w:rPr>
      </w:pPr>
      <w:r>
        <w:rPr>
          <w:rFonts w:ascii="Arial" w:hAnsi="Arial" w:cs="Arial"/>
          <w:color w:val="000000"/>
          <w:sz w:val="22"/>
          <w:szCs w:val="22"/>
        </w:rPr>
        <w:t xml:space="preserve">Age in </w:t>
      </w:r>
      <w:proofErr w:type="gramStart"/>
      <w:r>
        <w:rPr>
          <w:rFonts w:ascii="Arial" w:hAnsi="Arial" w:cs="Arial"/>
          <w:color w:val="000000"/>
          <w:sz w:val="22"/>
          <w:szCs w:val="22"/>
        </w:rPr>
        <w:t>years :</w:t>
      </w:r>
      <w:proofErr w:type="gramEnd"/>
      <w:r>
        <w:rPr>
          <w:rFonts w:ascii="Arial" w:hAnsi="Arial" w:cs="Arial"/>
          <w:color w:val="000000"/>
          <w:sz w:val="22"/>
          <w:szCs w:val="22"/>
        </w:rPr>
        <w:t xml:space="preserve"> _________________________</w:t>
      </w:r>
    </w:p>
    <w:p w14:paraId="2AB8C253" w14:textId="77777777" w:rsidR="002503D1" w:rsidRDefault="002503D1" w:rsidP="002503D1">
      <w:pPr>
        <w:pStyle w:val="ListParagraph"/>
        <w:rPr>
          <w:rFonts w:ascii="Arial" w:hAnsi="Arial" w:cs="Arial"/>
          <w:color w:val="000000"/>
          <w:sz w:val="22"/>
          <w:szCs w:val="22"/>
        </w:rPr>
      </w:pPr>
    </w:p>
    <w:p w14:paraId="0D03AD24" w14:textId="77777777" w:rsidR="002503D1" w:rsidRDefault="002503D1" w:rsidP="002503D1">
      <w:pPr>
        <w:pStyle w:val="ListParagraph"/>
        <w:spacing w:before="120" w:after="60"/>
        <w:ind w:left="1080"/>
        <w:rPr>
          <w:rFonts w:ascii="Arial" w:hAnsi="Arial" w:cs="Arial"/>
          <w:color w:val="000000"/>
          <w:sz w:val="22"/>
          <w:szCs w:val="22"/>
        </w:rPr>
      </w:pPr>
    </w:p>
    <w:p w14:paraId="61160063" w14:textId="77777777" w:rsidR="002503D1" w:rsidRDefault="002503D1" w:rsidP="002503D1">
      <w:pPr>
        <w:pStyle w:val="ListParagraph"/>
        <w:numPr>
          <w:ilvl w:val="1"/>
          <w:numId w:val="48"/>
        </w:numPr>
        <w:rPr>
          <w:rFonts w:ascii="Arial" w:hAnsi="Arial" w:cs="Arial"/>
          <w:sz w:val="22"/>
          <w:lang w:val="en-GB" w:eastAsia="en-GB"/>
        </w:rPr>
      </w:pPr>
      <w:r>
        <w:rPr>
          <w:rFonts w:ascii="Arial" w:hAnsi="Arial" w:cs="Arial"/>
          <w:sz w:val="22"/>
          <w:lang w:val="en-GB" w:eastAsia="en-GB"/>
        </w:rPr>
        <w:t xml:space="preserve">If less than 1 year old, put the age in </w:t>
      </w:r>
      <w:proofErr w:type="gramStart"/>
      <w:r>
        <w:rPr>
          <w:rFonts w:ascii="Arial" w:hAnsi="Arial" w:cs="Arial"/>
          <w:sz w:val="22"/>
          <w:lang w:val="en-GB" w:eastAsia="en-GB"/>
        </w:rPr>
        <w:t>months:_</w:t>
      </w:r>
      <w:proofErr w:type="gramEnd"/>
      <w:r>
        <w:rPr>
          <w:rFonts w:ascii="Arial" w:hAnsi="Arial" w:cs="Arial"/>
          <w:sz w:val="22"/>
          <w:lang w:val="en-GB" w:eastAsia="en-GB"/>
        </w:rPr>
        <w:t>___________________________</w:t>
      </w:r>
    </w:p>
    <w:p w14:paraId="2419CCA7" w14:textId="77777777" w:rsidR="002503D1" w:rsidRDefault="002503D1" w:rsidP="002503D1">
      <w:pPr>
        <w:spacing w:before="120" w:after="60"/>
        <w:rPr>
          <w:rFonts w:ascii="Arial" w:hAnsi="Arial" w:cs="Arial"/>
          <w:color w:val="000000"/>
          <w:sz w:val="22"/>
          <w:szCs w:val="22"/>
          <w:lang w:eastAsia="en-US"/>
        </w:rPr>
      </w:pPr>
    </w:p>
    <w:p w14:paraId="0CCCF1B9" w14:textId="77777777" w:rsidR="002503D1" w:rsidRDefault="002503D1" w:rsidP="002503D1">
      <w:pPr>
        <w:pStyle w:val="ListParagraph"/>
        <w:numPr>
          <w:ilvl w:val="0"/>
          <w:numId w:val="48"/>
        </w:numPr>
        <w:spacing w:before="120" w:after="60"/>
        <w:rPr>
          <w:rFonts w:ascii="Arial" w:hAnsi="Arial" w:cs="Arial"/>
          <w:color w:val="000000"/>
          <w:sz w:val="22"/>
          <w:szCs w:val="22"/>
          <w:u w:val="single"/>
        </w:rPr>
      </w:pPr>
      <w:r>
        <w:rPr>
          <w:rFonts w:ascii="Arial" w:hAnsi="Arial" w:cs="Arial"/>
          <w:color w:val="000000"/>
          <w:sz w:val="22"/>
          <w:szCs w:val="22"/>
          <w:u w:val="single"/>
        </w:rPr>
        <w:t xml:space="preserve">IMMUNISATION </w:t>
      </w:r>
      <w:proofErr w:type="gramStart"/>
      <w:r>
        <w:rPr>
          <w:rFonts w:ascii="Arial" w:hAnsi="Arial" w:cs="Arial"/>
          <w:color w:val="000000"/>
          <w:sz w:val="22"/>
          <w:szCs w:val="22"/>
          <w:u w:val="single"/>
        </w:rPr>
        <w:t>HISTORY :</w:t>
      </w:r>
      <w:proofErr w:type="gramEnd"/>
      <w:r>
        <w:rPr>
          <w:rFonts w:ascii="Arial" w:hAnsi="Arial" w:cs="Arial"/>
          <w:color w:val="000000"/>
          <w:sz w:val="22"/>
          <w:szCs w:val="22"/>
          <w:u w:val="single"/>
        </w:rPr>
        <w:t xml:space="preserve"> </w:t>
      </w:r>
    </w:p>
    <w:p w14:paraId="2D61EB86" w14:textId="77777777" w:rsidR="002503D1" w:rsidRDefault="002503D1" w:rsidP="002503D1">
      <w:pPr>
        <w:spacing w:before="120" w:after="60"/>
        <w:rPr>
          <w:rFonts w:ascii="Arial" w:hAnsi="Arial" w:cs="Arial"/>
          <w:color w:val="000000"/>
          <w:sz w:val="22"/>
          <w:szCs w:val="22"/>
          <w:lang w:eastAsia="en-US"/>
        </w:rPr>
      </w:pPr>
    </w:p>
    <w:p w14:paraId="209538B1" w14:textId="77777777" w:rsidR="002503D1" w:rsidRDefault="002503D1" w:rsidP="002503D1">
      <w:pPr>
        <w:spacing w:before="120" w:after="60"/>
        <w:rPr>
          <w:rFonts w:ascii="Arial" w:hAnsi="Arial" w:cs="Arial"/>
          <w:b/>
          <w:color w:val="000000"/>
          <w:sz w:val="22"/>
          <w:szCs w:val="22"/>
          <w:lang w:eastAsia="en-US"/>
        </w:rPr>
      </w:pPr>
      <w:r>
        <w:rPr>
          <w:rFonts w:ascii="Arial" w:hAnsi="Arial" w:cs="Arial"/>
          <w:b/>
          <w:color w:val="000000"/>
          <w:sz w:val="22"/>
          <w:szCs w:val="22"/>
          <w:lang w:eastAsia="en-US"/>
        </w:rPr>
        <w:t>Routine vaccination</w:t>
      </w:r>
      <w:r>
        <w:rPr>
          <w:rFonts w:ascii="Arial" w:hAnsi="Arial" w:cs="Arial"/>
          <w:b/>
          <w:color w:val="000000"/>
          <w:sz w:val="22"/>
          <w:szCs w:val="22"/>
          <w:lang w:eastAsia="en-US"/>
        </w:rPr>
        <w:br/>
      </w:r>
    </w:p>
    <w:p w14:paraId="17AC9CF2" w14:textId="77777777" w:rsidR="002503D1" w:rsidRDefault="002503D1" w:rsidP="002503D1">
      <w:pPr>
        <w:pStyle w:val="ListParagraph"/>
        <w:numPr>
          <w:ilvl w:val="1"/>
          <w:numId w:val="48"/>
        </w:numPr>
        <w:spacing w:before="120" w:after="60"/>
        <w:rPr>
          <w:rFonts w:ascii="Arial" w:hAnsi="Arial" w:cs="Arial"/>
          <w:color w:val="000000"/>
          <w:sz w:val="22"/>
          <w:szCs w:val="22"/>
        </w:rPr>
      </w:pPr>
      <w:r>
        <w:rPr>
          <w:rFonts w:ascii="Arial" w:hAnsi="Arial" w:cs="Arial"/>
          <w:color w:val="000000"/>
          <w:sz w:val="22"/>
          <w:szCs w:val="22"/>
        </w:rPr>
        <w:t xml:space="preserve">Child vaccinated through Routine Vaccination – at 9 months </w:t>
      </w:r>
      <w:proofErr w:type="gramStart"/>
      <w:r>
        <w:rPr>
          <w:rFonts w:ascii="Arial" w:hAnsi="Arial" w:cs="Arial"/>
          <w:color w:val="000000"/>
          <w:sz w:val="22"/>
          <w:szCs w:val="22"/>
        </w:rPr>
        <w:t>vaccine :</w:t>
      </w:r>
      <w:proofErr w:type="gramEnd"/>
      <w:r>
        <w:rPr>
          <w:rFonts w:ascii="Arial" w:hAnsi="Arial" w:cs="Arial"/>
          <w:color w:val="000000"/>
          <w:sz w:val="22"/>
          <w:szCs w:val="22"/>
        </w:rPr>
        <w:t xml:space="preserve"> </w:t>
      </w:r>
    </w:p>
    <w:p w14:paraId="540D9DB2" w14:textId="77777777" w:rsidR="002503D1" w:rsidRDefault="002503D1" w:rsidP="002503D1">
      <w:pPr>
        <w:pStyle w:val="ListParagraph"/>
        <w:spacing w:before="120" w:after="60"/>
        <w:ind w:left="1080"/>
        <w:rPr>
          <w:rFonts w:ascii="Arial" w:hAnsi="Arial" w:cs="Arial"/>
          <w:color w:val="000000"/>
          <w:sz w:val="22"/>
          <w:szCs w:val="22"/>
        </w:rPr>
      </w:pPr>
      <w:proofErr w:type="gramStart"/>
      <w:r>
        <w:rPr>
          <w:rFonts w:ascii="Arial" w:hAnsi="Arial" w:cs="Arial"/>
          <w:color w:val="000000"/>
          <w:sz w:val="22"/>
          <w:szCs w:val="22"/>
        </w:rPr>
        <w:t>YES :</w:t>
      </w:r>
      <w:proofErr w:type="gramEnd"/>
      <w:r>
        <w:rPr>
          <w:rFonts w:ascii="Arial" w:hAnsi="Arial" w:cs="Arial"/>
          <w:color w:val="000000"/>
          <w:sz w:val="22"/>
          <w:szCs w:val="22"/>
        </w:rPr>
        <w:t xml:space="preserve"> ____  NO : _____</w:t>
      </w:r>
    </w:p>
    <w:p w14:paraId="29678ED5" w14:textId="77777777" w:rsidR="002503D1" w:rsidRDefault="002503D1" w:rsidP="002503D1">
      <w:pPr>
        <w:pStyle w:val="ListParagraph"/>
        <w:spacing w:before="120" w:after="60"/>
        <w:ind w:left="1080"/>
        <w:rPr>
          <w:rFonts w:ascii="Arial" w:hAnsi="Arial" w:cs="Arial"/>
          <w:color w:val="000000"/>
          <w:sz w:val="22"/>
          <w:szCs w:val="22"/>
        </w:rPr>
      </w:pPr>
    </w:p>
    <w:p w14:paraId="04DF3AB4" w14:textId="77777777" w:rsidR="002503D1" w:rsidRDefault="002503D1" w:rsidP="002503D1">
      <w:pPr>
        <w:pStyle w:val="ListParagraph"/>
        <w:numPr>
          <w:ilvl w:val="1"/>
          <w:numId w:val="48"/>
        </w:numPr>
        <w:spacing w:before="120" w:after="60"/>
        <w:rPr>
          <w:rFonts w:ascii="Arial" w:hAnsi="Arial" w:cs="Arial"/>
          <w:color w:val="000000"/>
          <w:sz w:val="22"/>
          <w:szCs w:val="22"/>
        </w:rPr>
      </w:pPr>
      <w:r>
        <w:rPr>
          <w:rFonts w:ascii="Arial" w:hAnsi="Arial" w:cs="Arial"/>
          <w:color w:val="000000"/>
          <w:sz w:val="22"/>
          <w:szCs w:val="22"/>
        </w:rPr>
        <w:t>Age of child at the time of vaccination (months</w:t>
      </w:r>
      <w:proofErr w:type="gramStart"/>
      <w:r>
        <w:rPr>
          <w:rFonts w:ascii="Arial" w:hAnsi="Arial" w:cs="Arial"/>
          <w:color w:val="000000"/>
          <w:sz w:val="22"/>
          <w:szCs w:val="22"/>
        </w:rPr>
        <w:t>) :</w:t>
      </w:r>
      <w:proofErr w:type="gramEnd"/>
      <w:r>
        <w:rPr>
          <w:rFonts w:ascii="Arial" w:hAnsi="Arial" w:cs="Arial"/>
          <w:color w:val="000000"/>
          <w:sz w:val="22"/>
          <w:szCs w:val="22"/>
        </w:rPr>
        <w:t xml:space="preserve"> ___________</w:t>
      </w:r>
    </w:p>
    <w:p w14:paraId="02DBBD26" w14:textId="77777777" w:rsidR="002503D1" w:rsidRDefault="002503D1" w:rsidP="002503D1">
      <w:pPr>
        <w:pStyle w:val="ListParagraph"/>
        <w:spacing w:before="120" w:after="60"/>
        <w:ind w:left="1080"/>
        <w:rPr>
          <w:rFonts w:ascii="Arial" w:hAnsi="Arial" w:cs="Arial"/>
          <w:color w:val="000000"/>
          <w:sz w:val="22"/>
          <w:szCs w:val="22"/>
        </w:rPr>
      </w:pPr>
    </w:p>
    <w:p w14:paraId="42F3FF4B" w14:textId="77777777" w:rsidR="002503D1" w:rsidRDefault="002503D1" w:rsidP="002503D1">
      <w:pPr>
        <w:pStyle w:val="ListParagraph"/>
        <w:numPr>
          <w:ilvl w:val="1"/>
          <w:numId w:val="48"/>
        </w:numPr>
        <w:spacing w:before="120" w:after="60"/>
        <w:rPr>
          <w:rFonts w:ascii="Arial" w:hAnsi="Arial" w:cs="Arial"/>
          <w:color w:val="000000"/>
          <w:sz w:val="22"/>
          <w:szCs w:val="22"/>
        </w:rPr>
      </w:pPr>
      <w:r>
        <w:rPr>
          <w:rFonts w:ascii="Arial" w:hAnsi="Arial" w:cs="Arial"/>
          <w:color w:val="000000"/>
          <w:sz w:val="22"/>
          <w:szCs w:val="22"/>
        </w:rPr>
        <w:t xml:space="preserve">Place of routine </w:t>
      </w:r>
      <w:proofErr w:type="gramStart"/>
      <w:r>
        <w:rPr>
          <w:rFonts w:ascii="Arial" w:hAnsi="Arial" w:cs="Arial"/>
          <w:color w:val="000000"/>
          <w:sz w:val="22"/>
          <w:szCs w:val="22"/>
        </w:rPr>
        <w:t>vaccination :</w:t>
      </w:r>
      <w:proofErr w:type="gramEnd"/>
      <w:r>
        <w:rPr>
          <w:rFonts w:ascii="Arial" w:hAnsi="Arial" w:cs="Arial"/>
          <w:color w:val="000000"/>
          <w:sz w:val="22"/>
          <w:szCs w:val="22"/>
        </w:rPr>
        <w:t xml:space="preserve"> ____________</w:t>
      </w:r>
    </w:p>
    <w:p w14:paraId="2595CBB3" w14:textId="77777777" w:rsidR="002503D1" w:rsidRDefault="002503D1" w:rsidP="002503D1">
      <w:pPr>
        <w:pStyle w:val="ListParagraph"/>
        <w:rPr>
          <w:rFonts w:ascii="Arial" w:hAnsi="Arial" w:cs="Arial"/>
          <w:color w:val="000000"/>
          <w:sz w:val="22"/>
          <w:szCs w:val="22"/>
        </w:rPr>
      </w:pPr>
    </w:p>
    <w:p w14:paraId="7EB44846" w14:textId="77777777" w:rsidR="002503D1" w:rsidRDefault="002503D1" w:rsidP="002503D1">
      <w:pPr>
        <w:pStyle w:val="ListParagraph"/>
        <w:numPr>
          <w:ilvl w:val="1"/>
          <w:numId w:val="48"/>
        </w:numPr>
        <w:spacing w:before="120" w:after="60"/>
        <w:rPr>
          <w:rFonts w:ascii="Arial" w:hAnsi="Arial" w:cs="Arial"/>
          <w:color w:val="000000"/>
          <w:sz w:val="22"/>
          <w:szCs w:val="22"/>
        </w:rPr>
      </w:pPr>
      <w:r>
        <w:rPr>
          <w:rFonts w:ascii="Arial" w:hAnsi="Arial" w:cs="Arial"/>
          <w:color w:val="000000"/>
          <w:sz w:val="22"/>
          <w:szCs w:val="22"/>
        </w:rPr>
        <w:t xml:space="preserve">IF </w:t>
      </w:r>
      <w:proofErr w:type="gramStart"/>
      <w:r>
        <w:rPr>
          <w:rFonts w:ascii="Arial" w:hAnsi="Arial" w:cs="Arial"/>
          <w:color w:val="000000"/>
          <w:sz w:val="22"/>
          <w:szCs w:val="22"/>
        </w:rPr>
        <w:t>NO :</w:t>
      </w:r>
      <w:proofErr w:type="gramEnd"/>
      <w:r>
        <w:rPr>
          <w:rFonts w:ascii="Arial" w:hAnsi="Arial" w:cs="Arial"/>
          <w:color w:val="000000"/>
          <w:sz w:val="22"/>
          <w:szCs w:val="22"/>
        </w:rPr>
        <w:t xml:space="preserve"> Reason for </w:t>
      </w:r>
      <w:proofErr w:type="spellStart"/>
      <w:r>
        <w:rPr>
          <w:rFonts w:ascii="Arial" w:hAnsi="Arial" w:cs="Arial"/>
          <w:color w:val="000000"/>
          <w:sz w:val="22"/>
          <w:szCs w:val="22"/>
        </w:rPr>
        <w:t>non routine</w:t>
      </w:r>
      <w:proofErr w:type="spellEnd"/>
      <w:r>
        <w:rPr>
          <w:rFonts w:ascii="Arial" w:hAnsi="Arial" w:cs="Arial"/>
          <w:color w:val="000000"/>
          <w:sz w:val="22"/>
          <w:szCs w:val="22"/>
        </w:rPr>
        <w:t xml:space="preserve"> vaccination : _______________</w:t>
      </w:r>
    </w:p>
    <w:p w14:paraId="654592C0" w14:textId="77777777" w:rsidR="002503D1" w:rsidRDefault="002503D1" w:rsidP="002503D1">
      <w:pPr>
        <w:spacing w:before="120" w:after="60"/>
        <w:rPr>
          <w:rFonts w:ascii="Arial" w:hAnsi="Arial" w:cs="Arial"/>
          <w:color w:val="000000"/>
          <w:sz w:val="22"/>
          <w:szCs w:val="22"/>
          <w:lang w:eastAsia="en-US"/>
        </w:rPr>
      </w:pPr>
    </w:p>
    <w:p w14:paraId="391BAA30" w14:textId="77777777" w:rsidR="002503D1" w:rsidRDefault="002503D1" w:rsidP="002503D1">
      <w:pPr>
        <w:spacing w:before="120" w:after="60"/>
        <w:rPr>
          <w:rFonts w:ascii="Arial" w:hAnsi="Arial" w:cs="Arial"/>
          <w:b/>
          <w:bCs/>
          <w:color w:val="000000"/>
          <w:sz w:val="22"/>
          <w:lang w:eastAsia="en-US"/>
        </w:rPr>
      </w:pPr>
      <w:r>
        <w:rPr>
          <w:rFonts w:ascii="Arial" w:hAnsi="Arial" w:cs="Arial"/>
          <w:b/>
          <w:bCs/>
          <w:color w:val="000000"/>
          <w:sz w:val="22"/>
          <w:lang w:eastAsia="en-US"/>
        </w:rPr>
        <w:t>MSF vaccination</w:t>
      </w:r>
    </w:p>
    <w:p w14:paraId="755CD67D" w14:textId="77777777" w:rsidR="002503D1" w:rsidRDefault="002503D1" w:rsidP="002503D1">
      <w:pPr>
        <w:pStyle w:val="ListParagraph"/>
        <w:numPr>
          <w:ilvl w:val="1"/>
          <w:numId w:val="48"/>
        </w:numPr>
        <w:spacing w:before="120" w:after="60"/>
        <w:rPr>
          <w:rFonts w:ascii="Arial" w:hAnsi="Arial" w:cs="Arial"/>
          <w:bCs/>
          <w:color w:val="000000"/>
          <w:sz w:val="22"/>
        </w:rPr>
      </w:pPr>
      <w:r>
        <w:rPr>
          <w:rFonts w:ascii="Arial" w:hAnsi="Arial" w:cs="Arial"/>
          <w:bCs/>
          <w:color w:val="000000"/>
          <w:sz w:val="22"/>
        </w:rPr>
        <w:t xml:space="preserve">MSF Vaccination Campaign - 6 months to 15 </w:t>
      </w:r>
      <w:proofErr w:type="gramStart"/>
      <w:r>
        <w:rPr>
          <w:rFonts w:ascii="Arial" w:hAnsi="Arial" w:cs="Arial"/>
          <w:bCs/>
          <w:color w:val="000000"/>
          <w:sz w:val="22"/>
        </w:rPr>
        <w:t>years :</w:t>
      </w:r>
      <w:proofErr w:type="gramEnd"/>
      <w:r>
        <w:rPr>
          <w:rFonts w:ascii="Arial" w:hAnsi="Arial" w:cs="Arial"/>
          <w:bCs/>
          <w:color w:val="000000"/>
          <w:sz w:val="22"/>
        </w:rPr>
        <w:t xml:space="preserve"> YES : ______ NO : _____</w:t>
      </w:r>
    </w:p>
    <w:p w14:paraId="059D7E90" w14:textId="77777777" w:rsidR="002503D1" w:rsidRDefault="002503D1" w:rsidP="002503D1">
      <w:pPr>
        <w:pStyle w:val="ListParagraph"/>
        <w:spacing w:before="120" w:after="60"/>
        <w:ind w:left="1080"/>
        <w:rPr>
          <w:rFonts w:ascii="Arial" w:hAnsi="Arial" w:cs="Arial"/>
          <w:bCs/>
          <w:color w:val="000000"/>
          <w:sz w:val="22"/>
        </w:rPr>
      </w:pPr>
    </w:p>
    <w:p w14:paraId="060D0540" w14:textId="77777777" w:rsidR="002503D1" w:rsidRDefault="002503D1" w:rsidP="002503D1">
      <w:pPr>
        <w:pStyle w:val="ListParagraph"/>
        <w:numPr>
          <w:ilvl w:val="1"/>
          <w:numId w:val="48"/>
        </w:numPr>
        <w:spacing w:before="120" w:after="60"/>
        <w:rPr>
          <w:rFonts w:ascii="Arial" w:hAnsi="Arial" w:cs="Arial"/>
          <w:bCs/>
          <w:color w:val="000000"/>
          <w:sz w:val="22"/>
        </w:rPr>
      </w:pPr>
      <w:r>
        <w:rPr>
          <w:rFonts w:ascii="Arial" w:hAnsi="Arial" w:cs="Arial"/>
          <w:bCs/>
          <w:color w:val="000000"/>
          <w:sz w:val="22"/>
        </w:rPr>
        <w:t>Age of child at the time of vaccination (months</w:t>
      </w:r>
      <w:proofErr w:type="gramStart"/>
      <w:r>
        <w:rPr>
          <w:rFonts w:ascii="Arial" w:hAnsi="Arial" w:cs="Arial"/>
          <w:bCs/>
          <w:color w:val="000000"/>
          <w:sz w:val="22"/>
        </w:rPr>
        <w:t>) :</w:t>
      </w:r>
      <w:proofErr w:type="gramEnd"/>
      <w:r>
        <w:rPr>
          <w:rFonts w:ascii="Arial" w:hAnsi="Arial" w:cs="Arial"/>
          <w:bCs/>
          <w:color w:val="000000"/>
          <w:sz w:val="22"/>
        </w:rPr>
        <w:t>_________</w:t>
      </w:r>
    </w:p>
    <w:p w14:paraId="3C8F1ECC" w14:textId="77777777" w:rsidR="002503D1" w:rsidRDefault="002503D1" w:rsidP="002503D1">
      <w:pPr>
        <w:pStyle w:val="ListParagraph"/>
        <w:rPr>
          <w:rFonts w:ascii="Arial" w:hAnsi="Arial" w:cs="Arial"/>
          <w:bCs/>
          <w:color w:val="000000"/>
          <w:sz w:val="22"/>
        </w:rPr>
      </w:pPr>
    </w:p>
    <w:p w14:paraId="599D5AF0" w14:textId="77777777" w:rsidR="002503D1" w:rsidRDefault="002503D1" w:rsidP="002503D1">
      <w:pPr>
        <w:pStyle w:val="ListParagraph"/>
        <w:spacing w:before="120" w:after="60"/>
        <w:ind w:left="1080"/>
        <w:rPr>
          <w:rFonts w:ascii="Arial" w:hAnsi="Arial" w:cs="Arial"/>
          <w:bCs/>
          <w:color w:val="000000"/>
          <w:sz w:val="22"/>
        </w:rPr>
      </w:pPr>
    </w:p>
    <w:p w14:paraId="04B6996F" w14:textId="77777777" w:rsidR="002503D1" w:rsidRDefault="002503D1" w:rsidP="002503D1">
      <w:pPr>
        <w:pStyle w:val="ListParagraph"/>
        <w:numPr>
          <w:ilvl w:val="1"/>
          <w:numId w:val="48"/>
        </w:numPr>
        <w:spacing w:before="120" w:after="60"/>
        <w:rPr>
          <w:rFonts w:ascii="Arial" w:hAnsi="Arial" w:cs="Arial"/>
          <w:bCs/>
          <w:color w:val="000000"/>
          <w:sz w:val="22"/>
        </w:rPr>
      </w:pPr>
      <w:r>
        <w:rPr>
          <w:rFonts w:ascii="Arial" w:hAnsi="Arial" w:cs="Arial"/>
          <w:bCs/>
          <w:color w:val="000000"/>
          <w:sz w:val="22"/>
        </w:rPr>
        <w:t xml:space="preserve">Place of MSF </w:t>
      </w:r>
      <w:proofErr w:type="gramStart"/>
      <w:r>
        <w:rPr>
          <w:rFonts w:ascii="Arial" w:hAnsi="Arial" w:cs="Arial"/>
          <w:bCs/>
          <w:color w:val="000000"/>
          <w:sz w:val="22"/>
        </w:rPr>
        <w:t>vaccination :</w:t>
      </w:r>
      <w:proofErr w:type="gramEnd"/>
      <w:r>
        <w:rPr>
          <w:rFonts w:ascii="Arial" w:hAnsi="Arial" w:cs="Arial"/>
          <w:bCs/>
          <w:color w:val="000000"/>
          <w:sz w:val="22"/>
        </w:rPr>
        <w:t>_________</w:t>
      </w:r>
    </w:p>
    <w:p w14:paraId="6C28EE8B" w14:textId="77777777" w:rsidR="002503D1" w:rsidRDefault="002503D1" w:rsidP="002503D1">
      <w:pPr>
        <w:pStyle w:val="ListParagraph"/>
        <w:numPr>
          <w:ilvl w:val="1"/>
          <w:numId w:val="48"/>
        </w:numPr>
        <w:spacing w:before="120" w:after="60"/>
        <w:rPr>
          <w:rFonts w:ascii="Arial" w:hAnsi="Arial" w:cs="Arial"/>
          <w:bCs/>
          <w:color w:val="000000"/>
          <w:sz w:val="22"/>
        </w:rPr>
      </w:pPr>
      <w:r>
        <w:rPr>
          <w:rFonts w:ascii="Arial" w:hAnsi="Arial" w:cs="Arial"/>
          <w:bCs/>
          <w:color w:val="000000"/>
          <w:sz w:val="22"/>
        </w:rPr>
        <w:t xml:space="preserve">IF NO, Reason for </w:t>
      </w:r>
      <w:proofErr w:type="spellStart"/>
      <w:r>
        <w:rPr>
          <w:rFonts w:ascii="Arial" w:hAnsi="Arial" w:cs="Arial"/>
          <w:bCs/>
          <w:color w:val="000000"/>
          <w:sz w:val="22"/>
        </w:rPr>
        <w:t>non MSF</w:t>
      </w:r>
      <w:proofErr w:type="spellEnd"/>
      <w:r>
        <w:rPr>
          <w:rFonts w:ascii="Arial" w:hAnsi="Arial" w:cs="Arial"/>
          <w:bCs/>
          <w:color w:val="000000"/>
          <w:sz w:val="22"/>
        </w:rPr>
        <w:t xml:space="preserve"> </w:t>
      </w:r>
      <w:proofErr w:type="gramStart"/>
      <w:r>
        <w:rPr>
          <w:rFonts w:ascii="Arial" w:hAnsi="Arial" w:cs="Arial"/>
          <w:bCs/>
          <w:color w:val="000000"/>
          <w:sz w:val="22"/>
        </w:rPr>
        <w:t>vaccination :</w:t>
      </w:r>
      <w:proofErr w:type="gramEnd"/>
      <w:r>
        <w:rPr>
          <w:rFonts w:ascii="Arial" w:hAnsi="Arial" w:cs="Arial"/>
          <w:bCs/>
          <w:color w:val="000000"/>
          <w:sz w:val="22"/>
        </w:rPr>
        <w:t xml:space="preserve"> _________</w:t>
      </w:r>
    </w:p>
    <w:p w14:paraId="795445AD" w14:textId="77777777" w:rsidR="002503D1" w:rsidRDefault="002503D1" w:rsidP="002503D1">
      <w:pPr>
        <w:rPr>
          <w:rFonts w:ascii="Arial" w:hAnsi="Arial" w:cs="Arial"/>
          <w:bCs/>
          <w:color w:val="000000"/>
          <w:sz w:val="22"/>
          <w:lang w:eastAsia="en-US"/>
        </w:rPr>
      </w:pPr>
    </w:p>
    <w:p w14:paraId="3101EF5E" w14:textId="77777777" w:rsidR="002503D1" w:rsidRDefault="002503D1" w:rsidP="002503D1">
      <w:pPr>
        <w:rPr>
          <w:rFonts w:ascii="Arial" w:hAnsi="Arial" w:cs="Arial"/>
          <w:bCs/>
          <w:color w:val="000000"/>
          <w:sz w:val="32"/>
          <w:u w:val="single"/>
          <w:lang w:eastAsia="en-US"/>
        </w:rPr>
      </w:pPr>
    </w:p>
    <w:p w14:paraId="3248A3D2" w14:textId="77777777" w:rsidR="002503D1" w:rsidRDefault="002503D1" w:rsidP="002503D1">
      <w:pPr>
        <w:pStyle w:val="ListParagraph"/>
        <w:numPr>
          <w:ilvl w:val="0"/>
          <w:numId w:val="48"/>
        </w:numPr>
        <w:rPr>
          <w:rFonts w:ascii="Arial" w:hAnsi="Arial" w:cs="Arial"/>
          <w:color w:val="000000"/>
          <w:sz w:val="24"/>
          <w:szCs w:val="18"/>
          <w:u w:val="single"/>
          <w:lang w:eastAsia="fr-FR"/>
        </w:rPr>
      </w:pPr>
      <w:r>
        <w:rPr>
          <w:rFonts w:ascii="Arial" w:hAnsi="Arial" w:cs="Arial"/>
          <w:color w:val="000000"/>
          <w:szCs w:val="18"/>
          <w:u w:val="single"/>
        </w:rPr>
        <w:t>PREVIOUS ILLNESS WITH MEASLES</w:t>
      </w:r>
    </w:p>
    <w:p w14:paraId="27C16B62" w14:textId="77777777" w:rsidR="002503D1" w:rsidRDefault="002503D1" w:rsidP="002503D1">
      <w:pPr>
        <w:rPr>
          <w:rFonts w:ascii="Arial" w:hAnsi="Arial" w:cs="Arial"/>
          <w:color w:val="000000"/>
          <w:szCs w:val="18"/>
        </w:rPr>
      </w:pPr>
    </w:p>
    <w:p w14:paraId="42415C01" w14:textId="77777777" w:rsidR="002503D1" w:rsidRDefault="002503D1" w:rsidP="002503D1">
      <w:pPr>
        <w:pStyle w:val="ListParagraph"/>
        <w:numPr>
          <w:ilvl w:val="1"/>
          <w:numId w:val="48"/>
        </w:numPr>
        <w:rPr>
          <w:rFonts w:ascii="Arial" w:hAnsi="Arial" w:cs="Arial"/>
          <w:color w:val="000000"/>
          <w:szCs w:val="18"/>
        </w:rPr>
      </w:pPr>
      <w:r>
        <w:rPr>
          <w:rFonts w:ascii="Arial" w:hAnsi="Arial" w:cs="Arial"/>
          <w:color w:val="000000"/>
          <w:szCs w:val="18"/>
        </w:rPr>
        <w:t xml:space="preserve">Did the child previously have measles? </w:t>
      </w:r>
      <w:proofErr w:type="gramStart"/>
      <w:r>
        <w:rPr>
          <w:rFonts w:ascii="Arial" w:hAnsi="Arial" w:cs="Arial"/>
          <w:color w:val="000000"/>
          <w:szCs w:val="18"/>
        </w:rPr>
        <w:t>YES :</w:t>
      </w:r>
      <w:proofErr w:type="gramEnd"/>
      <w:r>
        <w:rPr>
          <w:rFonts w:ascii="Arial" w:hAnsi="Arial" w:cs="Arial"/>
          <w:color w:val="000000"/>
          <w:szCs w:val="18"/>
        </w:rPr>
        <w:t>____ NO :_____</w:t>
      </w:r>
      <w:r>
        <w:rPr>
          <w:rFonts w:ascii="Arial" w:hAnsi="Arial" w:cs="Arial"/>
          <w:color w:val="000000"/>
          <w:szCs w:val="18"/>
        </w:rPr>
        <w:br/>
      </w:r>
    </w:p>
    <w:p w14:paraId="60735E30" w14:textId="77777777" w:rsidR="002503D1" w:rsidRDefault="002503D1" w:rsidP="002503D1">
      <w:pPr>
        <w:pStyle w:val="ListParagraph"/>
        <w:numPr>
          <w:ilvl w:val="1"/>
          <w:numId w:val="48"/>
        </w:numPr>
        <w:rPr>
          <w:rFonts w:ascii="Arial" w:hAnsi="Arial" w:cs="Arial"/>
          <w:color w:val="000000"/>
          <w:szCs w:val="18"/>
        </w:rPr>
      </w:pPr>
      <w:r>
        <w:rPr>
          <w:rFonts w:ascii="Arial" w:hAnsi="Arial" w:cs="Arial"/>
          <w:color w:val="000000"/>
          <w:szCs w:val="18"/>
        </w:rPr>
        <w:t xml:space="preserve">If YES, please provide the age of child when they had measles (months) </w:t>
      </w:r>
      <w:r>
        <w:rPr>
          <w:rFonts w:ascii="Arial" w:hAnsi="Arial" w:cs="Arial"/>
          <w:color w:val="000000"/>
          <w:szCs w:val="18"/>
        </w:rPr>
        <w:br/>
      </w:r>
    </w:p>
    <w:p w14:paraId="44F150BF" w14:textId="77777777" w:rsidR="002503D1" w:rsidRDefault="002503D1" w:rsidP="002503D1">
      <w:pPr>
        <w:ind w:left="720" w:firstLine="360"/>
      </w:pPr>
      <w:r>
        <w:rPr>
          <w:rFonts w:ascii="Arial" w:hAnsi="Arial" w:cs="Arial"/>
          <w:color w:val="000000"/>
          <w:szCs w:val="18"/>
        </w:rPr>
        <w:t>______________________</w:t>
      </w:r>
    </w:p>
    <w:p w14:paraId="78B38C25" w14:textId="77777777" w:rsidR="002503D1" w:rsidRDefault="002503D1" w:rsidP="002503D1">
      <w:pPr>
        <w:pStyle w:val="ListParagraph"/>
        <w:ind w:left="1080"/>
        <w:rPr>
          <w:rFonts w:ascii="Arial" w:hAnsi="Arial" w:cs="Arial"/>
          <w:color w:val="000000"/>
          <w:szCs w:val="18"/>
        </w:rPr>
      </w:pPr>
    </w:p>
    <w:p w14:paraId="1B1462B3" w14:textId="77777777" w:rsidR="002503D1" w:rsidRDefault="002503D1" w:rsidP="002503D1">
      <w:pPr>
        <w:pStyle w:val="ListParagraph"/>
        <w:ind w:left="1080"/>
        <w:rPr>
          <w:rFonts w:ascii="Arial" w:hAnsi="Arial" w:cs="Arial"/>
          <w:color w:val="000000"/>
          <w:szCs w:val="18"/>
        </w:rPr>
      </w:pPr>
    </w:p>
    <w:p w14:paraId="781B3F38" w14:textId="77777777" w:rsidR="002503D1" w:rsidRDefault="002503D1" w:rsidP="002503D1">
      <w:pPr>
        <w:pStyle w:val="ListParagraph"/>
        <w:ind w:left="1080"/>
        <w:rPr>
          <w:rFonts w:ascii="Arial" w:hAnsi="Arial" w:cs="Arial"/>
          <w:color w:val="000000"/>
          <w:szCs w:val="18"/>
        </w:rPr>
      </w:pPr>
    </w:p>
    <w:p w14:paraId="48555183" w14:textId="77777777" w:rsidR="002503D1" w:rsidRDefault="002503D1" w:rsidP="002503D1">
      <w:pPr>
        <w:ind w:firstLine="720"/>
        <w:rPr>
          <w:rFonts w:ascii="Arial" w:hAnsi="Arial" w:cs="Arial"/>
          <w:i/>
          <w:sz w:val="28"/>
        </w:rPr>
      </w:pPr>
      <w:proofErr w:type="spellStart"/>
      <w:r>
        <w:rPr>
          <w:rFonts w:ascii="Arial" w:hAnsi="Arial" w:cs="Arial"/>
          <w:i/>
          <w:sz w:val="28"/>
        </w:rPr>
        <w:t>Thank</w:t>
      </w:r>
      <w:proofErr w:type="spellEnd"/>
      <w:r>
        <w:rPr>
          <w:rFonts w:ascii="Arial" w:hAnsi="Arial" w:cs="Arial"/>
          <w:i/>
          <w:sz w:val="28"/>
        </w:rPr>
        <w:t xml:space="preserve"> </w:t>
      </w:r>
      <w:proofErr w:type="spellStart"/>
      <w:r>
        <w:rPr>
          <w:rFonts w:ascii="Arial" w:hAnsi="Arial" w:cs="Arial"/>
          <w:i/>
          <w:sz w:val="28"/>
        </w:rPr>
        <w:t>you</w:t>
      </w:r>
      <w:proofErr w:type="spellEnd"/>
      <w:r>
        <w:rPr>
          <w:rFonts w:ascii="Arial" w:hAnsi="Arial" w:cs="Arial"/>
          <w:i/>
          <w:sz w:val="28"/>
        </w:rPr>
        <w:t xml:space="preserve"> for </w:t>
      </w:r>
      <w:proofErr w:type="spellStart"/>
      <w:r>
        <w:rPr>
          <w:rFonts w:ascii="Arial" w:hAnsi="Arial" w:cs="Arial"/>
          <w:i/>
          <w:sz w:val="28"/>
        </w:rPr>
        <w:t>participating</w:t>
      </w:r>
      <w:proofErr w:type="spellEnd"/>
      <w:r>
        <w:rPr>
          <w:rFonts w:ascii="Arial" w:hAnsi="Arial" w:cs="Arial"/>
          <w:i/>
          <w:sz w:val="28"/>
        </w:rPr>
        <w:t xml:space="preserve"> </w:t>
      </w:r>
      <w:proofErr w:type="spellStart"/>
      <w:r>
        <w:rPr>
          <w:rFonts w:ascii="Arial" w:hAnsi="Arial" w:cs="Arial"/>
          <w:i/>
          <w:sz w:val="28"/>
        </w:rPr>
        <w:t>this</w:t>
      </w:r>
      <w:proofErr w:type="spellEnd"/>
      <w:r>
        <w:rPr>
          <w:rFonts w:ascii="Arial" w:hAnsi="Arial" w:cs="Arial"/>
          <w:i/>
          <w:sz w:val="28"/>
        </w:rPr>
        <w:t xml:space="preserve"> </w:t>
      </w:r>
      <w:proofErr w:type="spellStart"/>
      <w:r>
        <w:rPr>
          <w:rFonts w:ascii="Arial" w:hAnsi="Arial" w:cs="Arial"/>
          <w:i/>
          <w:sz w:val="28"/>
        </w:rPr>
        <w:t>survey</w:t>
      </w:r>
      <w:proofErr w:type="spellEnd"/>
      <w:r>
        <w:rPr>
          <w:rFonts w:ascii="Arial" w:hAnsi="Arial" w:cs="Arial"/>
          <w:i/>
          <w:sz w:val="28"/>
        </w:rPr>
        <w:t xml:space="preserve">. </w:t>
      </w:r>
    </w:p>
    <w:p w14:paraId="15476820" w14:textId="266DA6C5" w:rsidR="002503D1" w:rsidRDefault="002503D1" w:rsidP="1BE921FA">
      <w:pPr>
        <w:spacing w:after="60"/>
        <w:jc w:val="both"/>
        <w:rPr>
          <w:rFonts w:ascii="Arial" w:hAnsi="Arial" w:cs="Arial"/>
          <w:iCs/>
          <w:color w:val="000000" w:themeColor="text1"/>
          <w:sz w:val="22"/>
          <w:szCs w:val="22"/>
          <w:lang w:val="en-GB"/>
        </w:rPr>
      </w:pPr>
    </w:p>
    <w:p w14:paraId="57A3A2B1" w14:textId="06CC7EAB" w:rsidR="002503D1" w:rsidRDefault="002503D1" w:rsidP="1BE921FA">
      <w:pPr>
        <w:spacing w:after="60"/>
        <w:jc w:val="both"/>
        <w:rPr>
          <w:rFonts w:ascii="Arial" w:hAnsi="Arial" w:cs="Arial"/>
          <w:iCs/>
          <w:color w:val="000000" w:themeColor="text1"/>
          <w:sz w:val="22"/>
          <w:szCs w:val="22"/>
          <w:lang w:val="en-GB"/>
        </w:rPr>
      </w:pPr>
    </w:p>
    <w:p w14:paraId="6E242163" w14:textId="74FC3C36" w:rsidR="002503D1" w:rsidRDefault="002503D1" w:rsidP="1BE921FA">
      <w:pPr>
        <w:spacing w:after="60"/>
        <w:jc w:val="both"/>
        <w:rPr>
          <w:rFonts w:ascii="Arial" w:hAnsi="Arial" w:cs="Arial"/>
          <w:iCs/>
          <w:color w:val="000000" w:themeColor="text1"/>
          <w:sz w:val="22"/>
          <w:szCs w:val="22"/>
          <w:lang w:val="en-GB"/>
        </w:rPr>
      </w:pPr>
    </w:p>
    <w:p w14:paraId="0B9EE745" w14:textId="2EB2B812" w:rsidR="002503D1" w:rsidRDefault="002503D1" w:rsidP="1BE921FA">
      <w:pPr>
        <w:spacing w:after="60"/>
        <w:jc w:val="both"/>
        <w:rPr>
          <w:rFonts w:ascii="Arial" w:hAnsi="Arial" w:cs="Arial"/>
          <w:iCs/>
          <w:color w:val="000000" w:themeColor="text1"/>
          <w:sz w:val="22"/>
          <w:szCs w:val="22"/>
          <w:lang w:val="en-GB"/>
        </w:rPr>
      </w:pPr>
    </w:p>
    <w:p w14:paraId="194C4A9B" w14:textId="745036FD" w:rsidR="002503D1" w:rsidRDefault="002503D1" w:rsidP="1BE921FA">
      <w:pPr>
        <w:spacing w:after="60"/>
        <w:jc w:val="both"/>
        <w:rPr>
          <w:rFonts w:ascii="Arial" w:hAnsi="Arial" w:cs="Arial"/>
          <w:iCs/>
          <w:color w:val="000000" w:themeColor="text1"/>
          <w:sz w:val="22"/>
          <w:szCs w:val="22"/>
          <w:lang w:val="en-GB"/>
        </w:rPr>
      </w:pPr>
    </w:p>
    <w:p w14:paraId="445A70BC" w14:textId="4BD69069" w:rsidR="002503D1" w:rsidRDefault="002503D1" w:rsidP="1BE921FA">
      <w:pPr>
        <w:spacing w:after="60"/>
        <w:jc w:val="both"/>
        <w:rPr>
          <w:rFonts w:ascii="Arial" w:hAnsi="Arial" w:cs="Arial"/>
          <w:iCs/>
          <w:color w:val="000000" w:themeColor="text1"/>
          <w:sz w:val="22"/>
          <w:szCs w:val="22"/>
          <w:lang w:val="en-GB"/>
        </w:rPr>
      </w:pPr>
    </w:p>
    <w:p w14:paraId="016EF5CC" w14:textId="3AB702B7" w:rsidR="002503D1" w:rsidRDefault="002503D1" w:rsidP="1BE921FA">
      <w:pPr>
        <w:spacing w:after="60"/>
        <w:jc w:val="both"/>
        <w:rPr>
          <w:rFonts w:ascii="Arial" w:hAnsi="Arial" w:cs="Arial"/>
          <w:iCs/>
          <w:color w:val="000000" w:themeColor="text1"/>
          <w:sz w:val="22"/>
          <w:szCs w:val="22"/>
          <w:lang w:val="en-GB"/>
        </w:rPr>
      </w:pPr>
    </w:p>
    <w:p w14:paraId="19EFEA85" w14:textId="5E466B25" w:rsidR="002503D1" w:rsidRDefault="002503D1" w:rsidP="1BE921FA">
      <w:pPr>
        <w:spacing w:after="60"/>
        <w:jc w:val="both"/>
        <w:rPr>
          <w:rFonts w:ascii="Arial" w:hAnsi="Arial" w:cs="Arial"/>
          <w:iCs/>
          <w:color w:val="000000" w:themeColor="text1"/>
          <w:sz w:val="22"/>
          <w:szCs w:val="22"/>
          <w:lang w:val="en-GB"/>
        </w:rPr>
      </w:pPr>
    </w:p>
    <w:p w14:paraId="4E89434E" w14:textId="67C61E2C" w:rsidR="002503D1" w:rsidRDefault="002503D1" w:rsidP="1BE921FA">
      <w:pPr>
        <w:spacing w:after="60"/>
        <w:jc w:val="both"/>
        <w:rPr>
          <w:rFonts w:ascii="Arial" w:hAnsi="Arial" w:cs="Arial"/>
          <w:iCs/>
          <w:color w:val="000000" w:themeColor="text1"/>
          <w:sz w:val="22"/>
          <w:szCs w:val="22"/>
          <w:lang w:val="en-GB"/>
        </w:rPr>
      </w:pPr>
    </w:p>
    <w:p w14:paraId="36806DB4" w14:textId="5A00F1EA" w:rsidR="002503D1" w:rsidRDefault="002503D1" w:rsidP="1BE921FA">
      <w:pPr>
        <w:spacing w:after="60"/>
        <w:jc w:val="both"/>
        <w:rPr>
          <w:rFonts w:ascii="Arial" w:hAnsi="Arial" w:cs="Arial"/>
          <w:iCs/>
          <w:color w:val="000000" w:themeColor="text1"/>
          <w:sz w:val="22"/>
          <w:szCs w:val="22"/>
          <w:lang w:val="en-GB"/>
        </w:rPr>
      </w:pPr>
    </w:p>
    <w:p w14:paraId="714D893A" w14:textId="57DA8799" w:rsidR="002503D1" w:rsidRDefault="002503D1" w:rsidP="1BE921FA">
      <w:pPr>
        <w:spacing w:after="60"/>
        <w:jc w:val="both"/>
        <w:rPr>
          <w:rFonts w:ascii="Arial" w:hAnsi="Arial" w:cs="Arial"/>
          <w:iCs/>
          <w:color w:val="000000" w:themeColor="text1"/>
          <w:sz w:val="22"/>
          <w:szCs w:val="22"/>
          <w:lang w:val="en-GB"/>
        </w:rPr>
      </w:pPr>
    </w:p>
    <w:p w14:paraId="7590DF02" w14:textId="0A129BC1" w:rsidR="002503D1" w:rsidRDefault="002503D1" w:rsidP="1BE921FA">
      <w:pPr>
        <w:spacing w:after="60"/>
        <w:jc w:val="both"/>
        <w:rPr>
          <w:rFonts w:ascii="Arial" w:hAnsi="Arial" w:cs="Arial"/>
          <w:iCs/>
          <w:color w:val="000000" w:themeColor="text1"/>
          <w:sz w:val="22"/>
          <w:szCs w:val="22"/>
          <w:lang w:val="en-GB"/>
        </w:rPr>
      </w:pPr>
    </w:p>
    <w:p w14:paraId="06EDFD5B" w14:textId="17B90B27" w:rsidR="002503D1" w:rsidRDefault="002503D1" w:rsidP="1BE921FA">
      <w:pPr>
        <w:spacing w:after="60"/>
        <w:jc w:val="both"/>
        <w:rPr>
          <w:rFonts w:ascii="Arial" w:hAnsi="Arial" w:cs="Arial"/>
          <w:iCs/>
          <w:color w:val="000000" w:themeColor="text1"/>
          <w:sz w:val="22"/>
          <w:szCs w:val="22"/>
          <w:lang w:val="en-GB"/>
        </w:rPr>
      </w:pPr>
    </w:p>
    <w:p w14:paraId="30ED83D4" w14:textId="2818464C" w:rsidR="002503D1" w:rsidRDefault="002503D1" w:rsidP="006C1F57">
      <w:pPr>
        <w:pStyle w:val="Heading2"/>
      </w:pPr>
      <w:bookmarkStart w:id="112" w:name="_Toc122355569"/>
      <w:r>
        <w:lastRenderedPageBreak/>
        <w:t>A4. Household log</w:t>
      </w:r>
      <w:bookmarkEnd w:id="112"/>
    </w:p>
    <w:p w14:paraId="3F3E66A1" w14:textId="0585AC63" w:rsidR="002503D1" w:rsidRDefault="002503D1" w:rsidP="1BE921FA">
      <w:pPr>
        <w:spacing w:after="60"/>
        <w:jc w:val="both"/>
        <w:rPr>
          <w:rFonts w:ascii="Arial" w:hAnsi="Arial" w:cs="Arial"/>
          <w:iCs/>
          <w:color w:val="000000" w:themeColor="text1"/>
          <w:sz w:val="22"/>
          <w:szCs w:val="22"/>
          <w:lang w:val="en-GB"/>
        </w:rPr>
      </w:pPr>
    </w:p>
    <w:p w14:paraId="39AAE012" w14:textId="77777777" w:rsidR="002503D1" w:rsidRPr="002503D1" w:rsidRDefault="002503D1" w:rsidP="002503D1">
      <w:pPr>
        <w:contextualSpacing/>
        <w:rPr>
          <w:rFonts w:ascii="Arial" w:eastAsiaTheme="minorHAnsi" w:hAnsi="Arial" w:cs="Arial"/>
          <w:sz w:val="22"/>
          <w:szCs w:val="22"/>
          <w:lang w:eastAsia="en-US"/>
        </w:rPr>
      </w:pPr>
    </w:p>
    <w:p w14:paraId="6B62F4D8" w14:textId="77777777" w:rsidR="002503D1" w:rsidRPr="002503D1" w:rsidRDefault="002503D1" w:rsidP="002503D1">
      <w:pPr>
        <w:contextualSpacing/>
        <w:rPr>
          <w:rFonts w:ascii="Arial" w:eastAsiaTheme="minorHAnsi" w:hAnsi="Arial" w:cs="Arial"/>
          <w:sz w:val="22"/>
          <w:szCs w:val="22"/>
          <w:lang w:val="en-GB" w:eastAsia="en-US"/>
        </w:rPr>
      </w:pPr>
      <w:r w:rsidRPr="002503D1">
        <w:rPr>
          <w:rFonts w:ascii="Arial" w:eastAsiaTheme="minorHAnsi" w:hAnsi="Arial" w:cstheme="minorBidi"/>
          <w:sz w:val="22"/>
          <w:szCs w:val="22"/>
          <w:lang w:val="en" w:eastAsia="en-US"/>
        </w:rPr>
        <w:t>Sector______________    Location/Block__________________________</w:t>
      </w:r>
    </w:p>
    <w:p w14:paraId="4E57E84C" w14:textId="77777777" w:rsidR="002503D1" w:rsidRPr="002503D1" w:rsidRDefault="002503D1" w:rsidP="002503D1">
      <w:pPr>
        <w:contextualSpacing/>
        <w:rPr>
          <w:rFonts w:ascii="Arial" w:eastAsiaTheme="minorHAnsi" w:hAnsi="Arial" w:cs="Arial"/>
          <w:sz w:val="22"/>
          <w:szCs w:val="22"/>
          <w:lang w:val="en-GB" w:eastAsia="en-US"/>
        </w:rPr>
      </w:pPr>
    </w:p>
    <w:p w14:paraId="1D777FC2" w14:textId="77777777" w:rsidR="002503D1" w:rsidRPr="002503D1" w:rsidRDefault="002503D1" w:rsidP="002503D1">
      <w:pPr>
        <w:contextualSpacing/>
        <w:rPr>
          <w:rFonts w:ascii="Arial" w:eastAsiaTheme="minorHAnsi" w:hAnsi="Arial" w:cstheme="minorBidi"/>
          <w:sz w:val="22"/>
          <w:szCs w:val="22"/>
          <w:lang w:val="en" w:eastAsia="en-US"/>
        </w:rPr>
      </w:pPr>
      <w:proofErr w:type="gramStart"/>
      <w:r w:rsidRPr="002503D1">
        <w:rPr>
          <w:rFonts w:ascii="Arial" w:eastAsiaTheme="minorHAnsi" w:hAnsi="Arial" w:cstheme="minorBidi"/>
          <w:sz w:val="22"/>
          <w:szCs w:val="22"/>
          <w:lang w:val="en" w:eastAsia="en-US"/>
        </w:rPr>
        <w:t>Team  Number</w:t>
      </w:r>
      <w:proofErr w:type="gramEnd"/>
      <w:r w:rsidRPr="002503D1">
        <w:rPr>
          <w:rFonts w:ascii="Arial" w:eastAsiaTheme="minorHAnsi" w:hAnsi="Arial" w:cstheme="minorBidi"/>
          <w:sz w:val="22"/>
          <w:szCs w:val="22"/>
          <w:lang w:val="en" w:eastAsia="en-US"/>
        </w:rPr>
        <w:t xml:space="preserve"> __________    Date _________________(dd/mm/</w:t>
      </w:r>
      <w:proofErr w:type="spellStart"/>
      <w:r w:rsidRPr="002503D1">
        <w:rPr>
          <w:rFonts w:ascii="Arial" w:eastAsiaTheme="minorHAnsi" w:hAnsi="Arial" w:cstheme="minorBidi"/>
          <w:sz w:val="22"/>
          <w:szCs w:val="22"/>
          <w:lang w:val="en" w:eastAsia="en-US"/>
        </w:rPr>
        <w:t>yyyy</w:t>
      </w:r>
      <w:proofErr w:type="spellEnd"/>
      <w:r w:rsidRPr="002503D1">
        <w:rPr>
          <w:rFonts w:ascii="Arial" w:eastAsiaTheme="minorHAnsi" w:hAnsi="Arial" w:cstheme="minorBidi"/>
          <w:sz w:val="22"/>
          <w:szCs w:val="22"/>
          <w:lang w:val="en" w:eastAsia="en-US"/>
        </w:rPr>
        <w:t>)</w:t>
      </w:r>
    </w:p>
    <w:p w14:paraId="0C6CE848" w14:textId="77777777" w:rsidR="002503D1" w:rsidRPr="002503D1" w:rsidRDefault="002503D1" w:rsidP="002503D1">
      <w:pPr>
        <w:contextualSpacing/>
        <w:rPr>
          <w:rFonts w:ascii="Arial" w:eastAsiaTheme="minorHAnsi" w:hAnsi="Arial" w:cstheme="minorBidi"/>
          <w:sz w:val="22"/>
          <w:szCs w:val="22"/>
          <w:lang w:val="en" w:eastAsia="en-US"/>
        </w:rPr>
      </w:pPr>
    </w:p>
    <w:tbl>
      <w:tblPr>
        <w:tblW w:w="11266" w:type="dxa"/>
        <w:tblInd w:w="-431" w:type="dxa"/>
        <w:tblLook w:val="04A0" w:firstRow="1" w:lastRow="0" w:firstColumn="1" w:lastColumn="0" w:noHBand="0" w:noVBand="1"/>
      </w:tblPr>
      <w:tblGrid>
        <w:gridCol w:w="1353"/>
        <w:gridCol w:w="1207"/>
        <w:gridCol w:w="2127"/>
        <w:gridCol w:w="1488"/>
        <w:gridCol w:w="1353"/>
        <w:gridCol w:w="836"/>
        <w:gridCol w:w="1451"/>
        <w:gridCol w:w="1451"/>
      </w:tblGrid>
      <w:tr w:rsidR="002503D1" w:rsidRPr="002503D1" w14:paraId="346BBB81" w14:textId="77777777" w:rsidTr="002503D1">
        <w:trPr>
          <w:trHeight w:val="980"/>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7CB7A" w14:textId="77777777" w:rsidR="002503D1" w:rsidRPr="002503D1" w:rsidRDefault="002503D1" w:rsidP="002503D1">
            <w:pPr>
              <w:jc w:val="center"/>
              <w:rPr>
                <w:rFonts w:ascii="Arial" w:hAnsi="Arial" w:cs="Arial"/>
                <w:b/>
                <w:bCs/>
                <w:color w:val="000000"/>
                <w:sz w:val="22"/>
                <w:szCs w:val="22"/>
                <w:lang w:val="en-GB" w:eastAsia="en-GB"/>
              </w:rPr>
            </w:pPr>
            <w:r w:rsidRPr="002503D1">
              <w:rPr>
                <w:rFonts w:ascii="Arial" w:hAnsi="Arial" w:cs="Arial"/>
                <w:b/>
                <w:bCs/>
                <w:color w:val="000000"/>
                <w:sz w:val="22"/>
                <w:szCs w:val="22"/>
                <w:lang w:val="en" w:eastAsia="en-GB"/>
              </w:rPr>
              <w:t>Household number visited</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30E5DF70" w14:textId="77777777" w:rsidR="002503D1" w:rsidRPr="002503D1" w:rsidRDefault="002503D1" w:rsidP="002503D1">
            <w:pPr>
              <w:jc w:val="center"/>
              <w:rPr>
                <w:rFonts w:ascii="Arial" w:hAnsi="Arial" w:cs="Arial"/>
                <w:b/>
                <w:bCs/>
                <w:color w:val="000000"/>
                <w:sz w:val="22"/>
                <w:szCs w:val="22"/>
                <w:lang w:val="en" w:eastAsia="en-GB"/>
              </w:rPr>
            </w:pPr>
            <w:r w:rsidRPr="002503D1">
              <w:rPr>
                <w:rFonts w:ascii="Arial" w:hAnsi="Arial" w:cs="Arial"/>
                <w:b/>
                <w:bCs/>
                <w:color w:val="000000"/>
                <w:sz w:val="22"/>
                <w:szCs w:val="22"/>
                <w:lang w:val="en" w:eastAsia="en-GB"/>
              </w:rPr>
              <w:t>Someone present who</w:t>
            </w:r>
            <w:r w:rsidRPr="002503D1">
              <w:rPr>
                <w:rFonts w:ascii="Arial" w:hAnsi="Arial" w:cs="Arial"/>
                <w:b/>
                <w:bCs/>
                <w:color w:val="000000"/>
                <w:sz w:val="22"/>
                <w:szCs w:val="22"/>
                <w:lang w:val="en" w:eastAsia="en-GB"/>
              </w:rPr>
              <w:br/>
              <w:t>can consent?</w:t>
            </w:r>
          </w:p>
          <w:p w14:paraId="7DB9968A" w14:textId="77777777" w:rsidR="002503D1" w:rsidRPr="002503D1" w:rsidRDefault="002503D1" w:rsidP="002503D1">
            <w:pPr>
              <w:jc w:val="center"/>
              <w:rPr>
                <w:rFonts w:ascii="Arial" w:hAnsi="Arial" w:cs="Arial"/>
                <w:b/>
                <w:bCs/>
                <w:color w:val="000000"/>
                <w:sz w:val="22"/>
                <w:szCs w:val="22"/>
                <w:lang w:val="en-GB" w:eastAsia="en-GB"/>
              </w:rPr>
            </w:pPr>
            <w:r w:rsidRPr="002503D1">
              <w:rPr>
                <w:rFonts w:ascii="Arial" w:hAnsi="Arial" w:cs="Arial"/>
                <w:b/>
                <w:bCs/>
                <w:color w:val="000000"/>
                <w:sz w:val="20"/>
                <w:szCs w:val="22"/>
                <w:lang w:val="en" w:eastAsia="en-GB"/>
              </w:rPr>
              <w:t>(Visit 1)</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53D11794" w14:textId="77777777" w:rsidR="002503D1" w:rsidRPr="002503D1" w:rsidRDefault="002503D1" w:rsidP="002503D1">
            <w:pPr>
              <w:jc w:val="center"/>
              <w:rPr>
                <w:rFonts w:ascii="Arial" w:hAnsi="Arial" w:cs="Arial"/>
                <w:b/>
                <w:bCs/>
                <w:color w:val="000000"/>
                <w:sz w:val="22"/>
                <w:szCs w:val="22"/>
                <w:lang w:val="en" w:eastAsia="en-GB"/>
              </w:rPr>
            </w:pPr>
            <w:r w:rsidRPr="002503D1">
              <w:rPr>
                <w:rFonts w:ascii="Arial" w:hAnsi="Arial" w:cs="Arial"/>
                <w:b/>
                <w:bCs/>
                <w:color w:val="000000"/>
                <w:sz w:val="22"/>
                <w:szCs w:val="22"/>
                <w:lang w:val="en" w:eastAsia="en-GB"/>
              </w:rPr>
              <w:t xml:space="preserve">Someone </w:t>
            </w:r>
            <w:r w:rsidRPr="002503D1">
              <w:rPr>
                <w:rFonts w:ascii="Arial" w:hAnsi="Arial" w:cs="Arial"/>
                <w:b/>
                <w:bCs/>
                <w:color w:val="000000"/>
                <w:sz w:val="22"/>
                <w:szCs w:val="22"/>
                <w:lang w:val="en" w:eastAsia="en-GB"/>
              </w:rPr>
              <w:br/>
              <w:t>present who can consent?</w:t>
            </w:r>
          </w:p>
          <w:p w14:paraId="178274E4" w14:textId="77777777" w:rsidR="002503D1" w:rsidRPr="002503D1" w:rsidRDefault="002503D1" w:rsidP="002503D1">
            <w:pPr>
              <w:jc w:val="center"/>
              <w:rPr>
                <w:rFonts w:ascii="Arial" w:hAnsi="Arial" w:cs="Arial"/>
                <w:b/>
                <w:bCs/>
                <w:color w:val="000000"/>
                <w:sz w:val="22"/>
                <w:szCs w:val="22"/>
                <w:lang w:val="en-GB" w:eastAsia="en-GB"/>
              </w:rPr>
            </w:pPr>
            <w:r w:rsidRPr="002503D1">
              <w:rPr>
                <w:rFonts w:ascii="Arial" w:hAnsi="Arial" w:cs="Arial"/>
                <w:b/>
                <w:bCs/>
                <w:color w:val="000000"/>
                <w:sz w:val="20"/>
                <w:szCs w:val="22"/>
                <w:lang w:val="en" w:eastAsia="en-GB"/>
              </w:rPr>
              <w:t>(Visit 2)</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02CB066E" w14:textId="77777777" w:rsidR="002503D1" w:rsidRPr="002503D1" w:rsidRDefault="002503D1" w:rsidP="002503D1">
            <w:pPr>
              <w:jc w:val="center"/>
              <w:rPr>
                <w:rFonts w:ascii="Arial" w:hAnsi="Arial" w:cs="Arial"/>
                <w:b/>
                <w:bCs/>
                <w:color w:val="000000"/>
                <w:sz w:val="22"/>
                <w:szCs w:val="22"/>
                <w:lang w:val="en-GB" w:eastAsia="en-GB"/>
              </w:rPr>
            </w:pPr>
            <w:r w:rsidRPr="002503D1">
              <w:rPr>
                <w:rFonts w:ascii="Arial" w:hAnsi="Arial" w:cs="Arial"/>
                <w:b/>
                <w:bCs/>
                <w:color w:val="000000"/>
                <w:sz w:val="22"/>
                <w:szCs w:val="22"/>
                <w:lang w:val="en" w:eastAsia="en-GB"/>
              </w:rPr>
              <w:t>Consented?</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14:paraId="41C254E5" w14:textId="77777777" w:rsidR="002503D1" w:rsidRPr="002503D1" w:rsidRDefault="002503D1" w:rsidP="002503D1">
            <w:pPr>
              <w:jc w:val="center"/>
              <w:rPr>
                <w:rFonts w:ascii="Arial" w:hAnsi="Arial" w:cs="Arial"/>
                <w:b/>
                <w:bCs/>
                <w:color w:val="000000"/>
                <w:sz w:val="22"/>
                <w:szCs w:val="22"/>
                <w:lang w:val="en-GB" w:eastAsia="en-GB"/>
              </w:rPr>
            </w:pPr>
            <w:r w:rsidRPr="002503D1">
              <w:rPr>
                <w:rFonts w:ascii="Arial" w:hAnsi="Arial" w:cs="Arial"/>
                <w:b/>
                <w:bCs/>
                <w:color w:val="000000"/>
                <w:sz w:val="22"/>
                <w:szCs w:val="22"/>
                <w:lang w:val="en" w:eastAsia="en-GB"/>
              </w:rPr>
              <w:t>Household size</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573FB21B" w14:textId="77777777" w:rsidR="002503D1" w:rsidRPr="002503D1" w:rsidRDefault="002503D1" w:rsidP="002503D1">
            <w:pPr>
              <w:jc w:val="center"/>
              <w:rPr>
                <w:rFonts w:ascii="Arial" w:hAnsi="Arial" w:cs="Arial"/>
                <w:b/>
                <w:bCs/>
                <w:color w:val="000000"/>
                <w:sz w:val="22"/>
                <w:szCs w:val="22"/>
                <w:lang w:val="en-GB" w:eastAsia="en-GB"/>
              </w:rPr>
            </w:pPr>
            <w:r w:rsidRPr="002503D1">
              <w:rPr>
                <w:rFonts w:ascii="Arial" w:hAnsi="Arial" w:cs="Arial"/>
                <w:b/>
                <w:bCs/>
                <w:color w:val="000000"/>
                <w:sz w:val="22"/>
                <w:szCs w:val="22"/>
                <w:lang w:val="en" w:eastAsia="en-GB"/>
              </w:rPr>
              <w:t>Notes</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41A08947" w14:textId="77777777" w:rsidR="002503D1" w:rsidRPr="002503D1" w:rsidRDefault="002503D1" w:rsidP="002503D1">
            <w:pPr>
              <w:jc w:val="center"/>
              <w:rPr>
                <w:rFonts w:ascii="Arial" w:hAnsi="Arial" w:cs="Arial"/>
                <w:b/>
                <w:bCs/>
                <w:color w:val="000000"/>
                <w:sz w:val="22"/>
                <w:szCs w:val="22"/>
                <w:lang w:val="en-GB" w:eastAsia="en-GB"/>
              </w:rPr>
            </w:pPr>
            <w:r w:rsidRPr="002503D1">
              <w:rPr>
                <w:rFonts w:ascii="Arial" w:hAnsi="Arial" w:cs="Arial"/>
                <w:b/>
                <w:bCs/>
                <w:color w:val="000000"/>
                <w:sz w:val="22"/>
                <w:szCs w:val="22"/>
                <w:lang w:val="en" w:eastAsia="en-GB"/>
              </w:rPr>
              <w:t>Interview</w:t>
            </w:r>
            <w:r w:rsidRPr="002503D1">
              <w:rPr>
                <w:rFonts w:ascii="Arial" w:hAnsi="Arial" w:cs="Arial"/>
                <w:b/>
                <w:bCs/>
                <w:color w:val="000000"/>
                <w:sz w:val="22"/>
                <w:szCs w:val="22"/>
                <w:lang w:val="en" w:eastAsia="en-GB"/>
              </w:rPr>
              <w:br/>
              <w:t>completed?</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46BF4FF8" w14:textId="77777777" w:rsidR="002503D1" w:rsidRPr="002503D1" w:rsidRDefault="002503D1" w:rsidP="002503D1">
            <w:pPr>
              <w:jc w:val="center"/>
              <w:rPr>
                <w:rFonts w:ascii="Arial" w:hAnsi="Arial" w:cs="Arial"/>
                <w:b/>
                <w:bCs/>
                <w:color w:val="000000"/>
                <w:sz w:val="22"/>
                <w:szCs w:val="22"/>
                <w:lang w:val="en-GB" w:eastAsia="en-GB"/>
              </w:rPr>
            </w:pPr>
            <w:r w:rsidRPr="002503D1">
              <w:rPr>
                <w:rFonts w:ascii="Arial" w:hAnsi="Arial" w:cs="Arial"/>
                <w:b/>
                <w:bCs/>
                <w:color w:val="000000"/>
                <w:sz w:val="22"/>
                <w:szCs w:val="22"/>
                <w:lang w:val="en" w:eastAsia="en-GB"/>
              </w:rPr>
              <w:t>Number of households</w:t>
            </w:r>
            <w:r w:rsidRPr="002503D1">
              <w:rPr>
                <w:rFonts w:ascii="Arial" w:hAnsi="Arial" w:cs="Arial"/>
                <w:b/>
                <w:bCs/>
                <w:color w:val="000000"/>
                <w:sz w:val="22"/>
                <w:szCs w:val="22"/>
                <w:lang w:val="en" w:eastAsia="en-GB"/>
              </w:rPr>
              <w:br/>
              <w:t xml:space="preserve">completed </w:t>
            </w:r>
            <w:r w:rsidRPr="002503D1">
              <w:rPr>
                <w:rFonts w:ascii="Arial" w:hAnsi="Arial" w:cs="Arial"/>
                <w:b/>
                <w:bCs/>
                <w:color w:val="000000"/>
                <w:sz w:val="20"/>
                <w:szCs w:val="22"/>
                <w:lang w:val="en" w:eastAsia="en-GB"/>
              </w:rPr>
              <w:t>(interviewed or refused)</w:t>
            </w:r>
          </w:p>
        </w:tc>
      </w:tr>
      <w:tr w:rsidR="002503D1" w:rsidRPr="002503D1" w14:paraId="559F8B48"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2405189C"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1</w:t>
            </w:r>
          </w:p>
        </w:tc>
        <w:tc>
          <w:tcPr>
            <w:tcW w:w="1207" w:type="dxa"/>
            <w:tcBorders>
              <w:top w:val="nil"/>
              <w:left w:val="nil"/>
              <w:bottom w:val="single" w:sz="4" w:space="0" w:color="auto"/>
              <w:right w:val="single" w:sz="4" w:space="0" w:color="auto"/>
            </w:tcBorders>
            <w:shd w:val="clear" w:color="auto" w:fill="auto"/>
            <w:noWrap/>
            <w:vAlign w:val="center"/>
            <w:hideMark/>
          </w:tcPr>
          <w:p w14:paraId="728DDCDB"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475EA2A3"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14922268"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453EA56E"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0F5D48E7"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08C27487"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26FD11C5"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1CFAA854"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64AF2564"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2</w:t>
            </w:r>
          </w:p>
        </w:tc>
        <w:tc>
          <w:tcPr>
            <w:tcW w:w="1207" w:type="dxa"/>
            <w:tcBorders>
              <w:top w:val="nil"/>
              <w:left w:val="nil"/>
              <w:bottom w:val="single" w:sz="4" w:space="0" w:color="auto"/>
              <w:right w:val="single" w:sz="4" w:space="0" w:color="auto"/>
            </w:tcBorders>
            <w:shd w:val="clear" w:color="auto" w:fill="auto"/>
            <w:noWrap/>
            <w:vAlign w:val="center"/>
            <w:hideMark/>
          </w:tcPr>
          <w:p w14:paraId="2E3A5E2C"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103B8698"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56A72911"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65DF65B0"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464CFC16"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126FA818"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60905ADD"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544B51E5"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57186266"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3</w:t>
            </w:r>
          </w:p>
        </w:tc>
        <w:tc>
          <w:tcPr>
            <w:tcW w:w="1207" w:type="dxa"/>
            <w:tcBorders>
              <w:top w:val="nil"/>
              <w:left w:val="nil"/>
              <w:bottom w:val="single" w:sz="4" w:space="0" w:color="auto"/>
              <w:right w:val="single" w:sz="4" w:space="0" w:color="auto"/>
            </w:tcBorders>
            <w:shd w:val="clear" w:color="auto" w:fill="auto"/>
            <w:noWrap/>
            <w:vAlign w:val="center"/>
            <w:hideMark/>
          </w:tcPr>
          <w:p w14:paraId="5D83D29F"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2534095C"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5857E1F7"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3E84AEE0"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0335A1AB"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3B87CBE0"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63A53767"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5EA00EF2"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6891921C"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4</w:t>
            </w:r>
          </w:p>
        </w:tc>
        <w:tc>
          <w:tcPr>
            <w:tcW w:w="1207" w:type="dxa"/>
            <w:tcBorders>
              <w:top w:val="nil"/>
              <w:left w:val="nil"/>
              <w:bottom w:val="single" w:sz="4" w:space="0" w:color="auto"/>
              <w:right w:val="single" w:sz="4" w:space="0" w:color="auto"/>
            </w:tcBorders>
            <w:shd w:val="clear" w:color="auto" w:fill="auto"/>
            <w:noWrap/>
            <w:vAlign w:val="center"/>
            <w:hideMark/>
          </w:tcPr>
          <w:p w14:paraId="339F26CC"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7BA025CA"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49D6B3BD"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4CBA2F27"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1DAFCEAD"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7C987EB6"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01421158"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442F3FD9"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3D6A39AD"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5</w:t>
            </w:r>
          </w:p>
        </w:tc>
        <w:tc>
          <w:tcPr>
            <w:tcW w:w="1207" w:type="dxa"/>
            <w:tcBorders>
              <w:top w:val="nil"/>
              <w:left w:val="nil"/>
              <w:bottom w:val="single" w:sz="4" w:space="0" w:color="auto"/>
              <w:right w:val="single" w:sz="4" w:space="0" w:color="auto"/>
            </w:tcBorders>
            <w:shd w:val="clear" w:color="auto" w:fill="auto"/>
            <w:noWrap/>
            <w:vAlign w:val="center"/>
            <w:hideMark/>
          </w:tcPr>
          <w:p w14:paraId="2F336609"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61DE25FC"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22640FA9"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73B99B6F"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328CF7BF"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65092F21"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2C61EF8A"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652EBDEB"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63B142F1"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6</w:t>
            </w:r>
          </w:p>
        </w:tc>
        <w:tc>
          <w:tcPr>
            <w:tcW w:w="1207" w:type="dxa"/>
            <w:tcBorders>
              <w:top w:val="nil"/>
              <w:left w:val="nil"/>
              <w:bottom w:val="single" w:sz="4" w:space="0" w:color="auto"/>
              <w:right w:val="single" w:sz="4" w:space="0" w:color="auto"/>
            </w:tcBorders>
            <w:shd w:val="clear" w:color="auto" w:fill="auto"/>
            <w:noWrap/>
            <w:vAlign w:val="center"/>
            <w:hideMark/>
          </w:tcPr>
          <w:p w14:paraId="226212F6"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277E2110"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2CC73768"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71A56D64"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726282A5"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483AF4BE"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18CC0028"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2EB6863E"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4D38D3D6"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7</w:t>
            </w:r>
          </w:p>
        </w:tc>
        <w:tc>
          <w:tcPr>
            <w:tcW w:w="1207" w:type="dxa"/>
            <w:tcBorders>
              <w:top w:val="nil"/>
              <w:left w:val="nil"/>
              <w:bottom w:val="single" w:sz="4" w:space="0" w:color="auto"/>
              <w:right w:val="single" w:sz="4" w:space="0" w:color="auto"/>
            </w:tcBorders>
            <w:shd w:val="clear" w:color="auto" w:fill="auto"/>
            <w:noWrap/>
            <w:vAlign w:val="center"/>
            <w:hideMark/>
          </w:tcPr>
          <w:p w14:paraId="18238F10"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273415E2"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14383401"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4B2FC6FB"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02F16301"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016FCC59"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38FF218A"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288906C7"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2B48BA76"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8</w:t>
            </w:r>
          </w:p>
        </w:tc>
        <w:tc>
          <w:tcPr>
            <w:tcW w:w="1207" w:type="dxa"/>
            <w:tcBorders>
              <w:top w:val="nil"/>
              <w:left w:val="nil"/>
              <w:bottom w:val="single" w:sz="4" w:space="0" w:color="auto"/>
              <w:right w:val="single" w:sz="4" w:space="0" w:color="auto"/>
            </w:tcBorders>
            <w:shd w:val="clear" w:color="auto" w:fill="auto"/>
            <w:noWrap/>
            <w:vAlign w:val="center"/>
            <w:hideMark/>
          </w:tcPr>
          <w:p w14:paraId="202614B7"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6FF56DC5"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35810EBC"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331F18FD"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4B0E81D1"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06971BF3"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6E17F7C4"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6BE4294E"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2BD5BB6A"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9</w:t>
            </w:r>
          </w:p>
        </w:tc>
        <w:tc>
          <w:tcPr>
            <w:tcW w:w="1207" w:type="dxa"/>
            <w:tcBorders>
              <w:top w:val="nil"/>
              <w:left w:val="nil"/>
              <w:bottom w:val="single" w:sz="4" w:space="0" w:color="auto"/>
              <w:right w:val="single" w:sz="4" w:space="0" w:color="auto"/>
            </w:tcBorders>
            <w:shd w:val="clear" w:color="auto" w:fill="auto"/>
            <w:noWrap/>
            <w:vAlign w:val="center"/>
            <w:hideMark/>
          </w:tcPr>
          <w:p w14:paraId="4183910C"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6F605465"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5D929B21"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5C562551"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6FE27694"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5DEC0A05"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43493E34"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038F913F"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2B117C10"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10</w:t>
            </w:r>
          </w:p>
        </w:tc>
        <w:tc>
          <w:tcPr>
            <w:tcW w:w="1207" w:type="dxa"/>
            <w:tcBorders>
              <w:top w:val="nil"/>
              <w:left w:val="nil"/>
              <w:bottom w:val="single" w:sz="4" w:space="0" w:color="auto"/>
              <w:right w:val="single" w:sz="4" w:space="0" w:color="auto"/>
            </w:tcBorders>
            <w:shd w:val="clear" w:color="auto" w:fill="auto"/>
            <w:noWrap/>
            <w:vAlign w:val="center"/>
            <w:hideMark/>
          </w:tcPr>
          <w:p w14:paraId="58D14CD9"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707E1545"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3002DC3F"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78C8312E"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331398D0"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11DA3B02"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7C166E3A"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6A001EE8"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35C3E033"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11</w:t>
            </w:r>
          </w:p>
        </w:tc>
        <w:tc>
          <w:tcPr>
            <w:tcW w:w="1207" w:type="dxa"/>
            <w:tcBorders>
              <w:top w:val="nil"/>
              <w:left w:val="nil"/>
              <w:bottom w:val="single" w:sz="4" w:space="0" w:color="auto"/>
              <w:right w:val="single" w:sz="4" w:space="0" w:color="auto"/>
            </w:tcBorders>
            <w:shd w:val="clear" w:color="auto" w:fill="auto"/>
            <w:noWrap/>
            <w:vAlign w:val="center"/>
            <w:hideMark/>
          </w:tcPr>
          <w:p w14:paraId="367CD4DA"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6DFE7E3E"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573E0290"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00F539D7"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5AB89351"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75F87CB1"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58D477AD"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1889291A"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21AE9C2D"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12</w:t>
            </w:r>
          </w:p>
        </w:tc>
        <w:tc>
          <w:tcPr>
            <w:tcW w:w="1207" w:type="dxa"/>
            <w:tcBorders>
              <w:top w:val="nil"/>
              <w:left w:val="nil"/>
              <w:bottom w:val="single" w:sz="4" w:space="0" w:color="auto"/>
              <w:right w:val="single" w:sz="4" w:space="0" w:color="auto"/>
            </w:tcBorders>
            <w:shd w:val="clear" w:color="auto" w:fill="auto"/>
            <w:noWrap/>
            <w:vAlign w:val="center"/>
            <w:hideMark/>
          </w:tcPr>
          <w:p w14:paraId="42AA216C"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13D0F31F"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520B994B"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2204B275"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293EEEAC"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6E5710DA"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1D2E6944"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37B762AA"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60FA844A"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13</w:t>
            </w:r>
          </w:p>
        </w:tc>
        <w:tc>
          <w:tcPr>
            <w:tcW w:w="1207" w:type="dxa"/>
            <w:tcBorders>
              <w:top w:val="nil"/>
              <w:left w:val="nil"/>
              <w:bottom w:val="single" w:sz="4" w:space="0" w:color="auto"/>
              <w:right w:val="single" w:sz="4" w:space="0" w:color="auto"/>
            </w:tcBorders>
            <w:shd w:val="clear" w:color="auto" w:fill="auto"/>
            <w:noWrap/>
            <w:vAlign w:val="center"/>
            <w:hideMark/>
          </w:tcPr>
          <w:p w14:paraId="05B1ED6B"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15EDCFE1"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5F4CB271"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1C6692BD"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26180F8A"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0418E16D"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498CC03B"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66077326"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1150D553"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14</w:t>
            </w:r>
          </w:p>
        </w:tc>
        <w:tc>
          <w:tcPr>
            <w:tcW w:w="1207" w:type="dxa"/>
            <w:tcBorders>
              <w:top w:val="nil"/>
              <w:left w:val="nil"/>
              <w:bottom w:val="single" w:sz="4" w:space="0" w:color="auto"/>
              <w:right w:val="single" w:sz="4" w:space="0" w:color="auto"/>
            </w:tcBorders>
            <w:shd w:val="clear" w:color="auto" w:fill="auto"/>
            <w:noWrap/>
            <w:vAlign w:val="center"/>
            <w:hideMark/>
          </w:tcPr>
          <w:p w14:paraId="65148227"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5ED20A6D"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3AE6E5E5"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470E440E"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095599F7"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34005A25"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0C8F06E0"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18400B07"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46D9665A"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15</w:t>
            </w:r>
          </w:p>
        </w:tc>
        <w:tc>
          <w:tcPr>
            <w:tcW w:w="1207" w:type="dxa"/>
            <w:tcBorders>
              <w:top w:val="nil"/>
              <w:left w:val="nil"/>
              <w:bottom w:val="single" w:sz="4" w:space="0" w:color="auto"/>
              <w:right w:val="single" w:sz="4" w:space="0" w:color="auto"/>
            </w:tcBorders>
            <w:shd w:val="clear" w:color="auto" w:fill="auto"/>
            <w:noWrap/>
            <w:vAlign w:val="center"/>
            <w:hideMark/>
          </w:tcPr>
          <w:p w14:paraId="1D38539A"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14EC0AAC"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3E622627"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565E6C73"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7F736026"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083C92FC"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16DF86B8"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36FC97AC"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6BF3B846"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16</w:t>
            </w:r>
          </w:p>
        </w:tc>
        <w:tc>
          <w:tcPr>
            <w:tcW w:w="1207" w:type="dxa"/>
            <w:tcBorders>
              <w:top w:val="nil"/>
              <w:left w:val="nil"/>
              <w:bottom w:val="single" w:sz="4" w:space="0" w:color="auto"/>
              <w:right w:val="single" w:sz="4" w:space="0" w:color="auto"/>
            </w:tcBorders>
            <w:shd w:val="clear" w:color="auto" w:fill="auto"/>
            <w:noWrap/>
            <w:vAlign w:val="center"/>
            <w:hideMark/>
          </w:tcPr>
          <w:p w14:paraId="7FF14020"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6535FEA3"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6376AC86"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5AC56D71"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63045CF1"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396E8209"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5F7F701B"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5C00CDD9"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13536F7D"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17</w:t>
            </w:r>
          </w:p>
        </w:tc>
        <w:tc>
          <w:tcPr>
            <w:tcW w:w="1207" w:type="dxa"/>
            <w:tcBorders>
              <w:top w:val="nil"/>
              <w:left w:val="nil"/>
              <w:bottom w:val="single" w:sz="4" w:space="0" w:color="auto"/>
              <w:right w:val="single" w:sz="4" w:space="0" w:color="auto"/>
            </w:tcBorders>
            <w:shd w:val="clear" w:color="auto" w:fill="auto"/>
            <w:noWrap/>
            <w:vAlign w:val="center"/>
            <w:hideMark/>
          </w:tcPr>
          <w:p w14:paraId="02E8C543"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36E44D51"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6F76FC2F"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42B58D29"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49F541EC"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60EEE761"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482F5C9D"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72A04CE5" w14:textId="77777777" w:rsidTr="002503D1">
        <w:trPr>
          <w:cantSplit/>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25E5DD5E"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18</w:t>
            </w:r>
          </w:p>
        </w:tc>
        <w:tc>
          <w:tcPr>
            <w:tcW w:w="1207" w:type="dxa"/>
            <w:tcBorders>
              <w:top w:val="nil"/>
              <w:left w:val="nil"/>
              <w:bottom w:val="single" w:sz="4" w:space="0" w:color="auto"/>
              <w:right w:val="single" w:sz="4" w:space="0" w:color="auto"/>
            </w:tcBorders>
            <w:shd w:val="clear" w:color="auto" w:fill="auto"/>
            <w:noWrap/>
            <w:vAlign w:val="center"/>
            <w:hideMark/>
          </w:tcPr>
          <w:p w14:paraId="7E6A2953"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49C04E9C"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7194A171"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6E026608"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6D113604"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4852340F"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14A3FFFD"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1C243DBE"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0AB2F20B"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19</w:t>
            </w:r>
          </w:p>
        </w:tc>
        <w:tc>
          <w:tcPr>
            <w:tcW w:w="1207" w:type="dxa"/>
            <w:tcBorders>
              <w:top w:val="nil"/>
              <w:left w:val="nil"/>
              <w:bottom w:val="single" w:sz="4" w:space="0" w:color="auto"/>
              <w:right w:val="single" w:sz="4" w:space="0" w:color="auto"/>
            </w:tcBorders>
            <w:shd w:val="clear" w:color="auto" w:fill="auto"/>
            <w:noWrap/>
            <w:vAlign w:val="center"/>
            <w:hideMark/>
          </w:tcPr>
          <w:p w14:paraId="0DFC456C"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22000745"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76239D08"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4F4C3A3C"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3A62F33A"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0119D356"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56CD46DC"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4B12624E"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35615C78"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20</w:t>
            </w:r>
          </w:p>
        </w:tc>
        <w:tc>
          <w:tcPr>
            <w:tcW w:w="1207" w:type="dxa"/>
            <w:tcBorders>
              <w:top w:val="nil"/>
              <w:left w:val="nil"/>
              <w:bottom w:val="single" w:sz="4" w:space="0" w:color="auto"/>
              <w:right w:val="single" w:sz="4" w:space="0" w:color="auto"/>
            </w:tcBorders>
            <w:shd w:val="clear" w:color="auto" w:fill="auto"/>
            <w:noWrap/>
            <w:vAlign w:val="center"/>
            <w:hideMark/>
          </w:tcPr>
          <w:p w14:paraId="73253524"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7574A634"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17190A1C"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36A59955"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09F81E76"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0EB53A69"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598E81B2"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23BBBB0F"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1B521F9B"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lastRenderedPageBreak/>
              <w:t>21</w:t>
            </w:r>
          </w:p>
        </w:tc>
        <w:tc>
          <w:tcPr>
            <w:tcW w:w="1207" w:type="dxa"/>
            <w:tcBorders>
              <w:top w:val="nil"/>
              <w:left w:val="nil"/>
              <w:bottom w:val="single" w:sz="4" w:space="0" w:color="auto"/>
              <w:right w:val="single" w:sz="4" w:space="0" w:color="auto"/>
            </w:tcBorders>
            <w:shd w:val="clear" w:color="auto" w:fill="auto"/>
            <w:noWrap/>
            <w:vAlign w:val="center"/>
            <w:hideMark/>
          </w:tcPr>
          <w:p w14:paraId="38934BE9"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05D3F1E1"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2EF2FC1D"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3ABEA0EE"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3E308D5F"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67AC5737"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599AD3C9"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1FC7D38B"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7403FDA5"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22</w:t>
            </w:r>
          </w:p>
        </w:tc>
        <w:tc>
          <w:tcPr>
            <w:tcW w:w="1207" w:type="dxa"/>
            <w:tcBorders>
              <w:top w:val="nil"/>
              <w:left w:val="nil"/>
              <w:bottom w:val="single" w:sz="4" w:space="0" w:color="auto"/>
              <w:right w:val="single" w:sz="4" w:space="0" w:color="auto"/>
            </w:tcBorders>
            <w:shd w:val="clear" w:color="auto" w:fill="auto"/>
            <w:noWrap/>
            <w:vAlign w:val="center"/>
            <w:hideMark/>
          </w:tcPr>
          <w:p w14:paraId="5826A2EB"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5D44F480"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3964B841"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67FD62B6"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7EC0DCCB"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47E3618A"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7921C678"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4D0A3B2F"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500B4F57"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23</w:t>
            </w:r>
          </w:p>
        </w:tc>
        <w:tc>
          <w:tcPr>
            <w:tcW w:w="1207" w:type="dxa"/>
            <w:tcBorders>
              <w:top w:val="nil"/>
              <w:left w:val="nil"/>
              <w:bottom w:val="single" w:sz="4" w:space="0" w:color="auto"/>
              <w:right w:val="single" w:sz="4" w:space="0" w:color="auto"/>
            </w:tcBorders>
            <w:shd w:val="clear" w:color="auto" w:fill="auto"/>
            <w:noWrap/>
            <w:vAlign w:val="center"/>
            <w:hideMark/>
          </w:tcPr>
          <w:p w14:paraId="5CEFA042"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6FE3F424"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171A0610"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5C674663"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0104351C"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1976314A"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664DAD9D"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62CE8445"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1C8D65D3"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24</w:t>
            </w:r>
          </w:p>
        </w:tc>
        <w:tc>
          <w:tcPr>
            <w:tcW w:w="1207" w:type="dxa"/>
            <w:tcBorders>
              <w:top w:val="nil"/>
              <w:left w:val="nil"/>
              <w:bottom w:val="single" w:sz="4" w:space="0" w:color="auto"/>
              <w:right w:val="single" w:sz="4" w:space="0" w:color="auto"/>
            </w:tcBorders>
            <w:shd w:val="clear" w:color="auto" w:fill="auto"/>
            <w:noWrap/>
            <w:vAlign w:val="center"/>
            <w:hideMark/>
          </w:tcPr>
          <w:p w14:paraId="77880AC5"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39120D78"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049B8FA3"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bottom"/>
            <w:hideMark/>
          </w:tcPr>
          <w:p w14:paraId="5EE207ED"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836" w:type="dxa"/>
            <w:tcBorders>
              <w:top w:val="nil"/>
              <w:left w:val="nil"/>
              <w:bottom w:val="single" w:sz="4" w:space="0" w:color="auto"/>
              <w:right w:val="single" w:sz="4" w:space="0" w:color="auto"/>
            </w:tcBorders>
            <w:shd w:val="clear" w:color="auto" w:fill="auto"/>
            <w:noWrap/>
            <w:vAlign w:val="bottom"/>
            <w:hideMark/>
          </w:tcPr>
          <w:p w14:paraId="2056F347"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42BFBF03"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bottom"/>
            <w:hideMark/>
          </w:tcPr>
          <w:p w14:paraId="510FB639" w14:textId="77777777" w:rsidR="002503D1" w:rsidRPr="002503D1" w:rsidRDefault="002503D1" w:rsidP="002503D1">
            <w:pPr>
              <w:rPr>
                <w:rFonts w:ascii="Calibri" w:hAnsi="Calibri" w:cs="Calibri"/>
                <w:color w:val="000000"/>
                <w:sz w:val="22"/>
                <w:szCs w:val="22"/>
                <w:lang w:val="en-GB" w:eastAsia="en-GB"/>
              </w:rPr>
            </w:pPr>
            <w:r w:rsidRPr="002503D1">
              <w:rPr>
                <w:rFonts w:ascii="Calibri" w:hAnsi="Calibri" w:cs="Calibri"/>
                <w:color w:val="000000"/>
                <w:sz w:val="22"/>
                <w:szCs w:val="22"/>
                <w:lang w:val="en-GB" w:eastAsia="en-GB"/>
              </w:rPr>
              <w:t> </w:t>
            </w:r>
          </w:p>
        </w:tc>
      </w:tr>
      <w:tr w:rsidR="002503D1" w:rsidRPr="002503D1" w14:paraId="3CA0D4E0"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27B5238F"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25</w:t>
            </w:r>
          </w:p>
        </w:tc>
        <w:tc>
          <w:tcPr>
            <w:tcW w:w="1207" w:type="dxa"/>
            <w:tcBorders>
              <w:top w:val="nil"/>
              <w:left w:val="nil"/>
              <w:bottom w:val="single" w:sz="4" w:space="0" w:color="auto"/>
              <w:right w:val="single" w:sz="4" w:space="0" w:color="auto"/>
            </w:tcBorders>
            <w:shd w:val="clear" w:color="auto" w:fill="auto"/>
            <w:noWrap/>
            <w:vAlign w:val="center"/>
            <w:hideMark/>
          </w:tcPr>
          <w:p w14:paraId="6B21EC47"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0F725D00"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3166908F"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center"/>
            <w:hideMark/>
          </w:tcPr>
          <w:p w14:paraId="46C48355"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c>
          <w:tcPr>
            <w:tcW w:w="836" w:type="dxa"/>
            <w:tcBorders>
              <w:top w:val="nil"/>
              <w:left w:val="nil"/>
              <w:bottom w:val="single" w:sz="4" w:space="0" w:color="auto"/>
              <w:right w:val="single" w:sz="4" w:space="0" w:color="auto"/>
            </w:tcBorders>
            <w:shd w:val="clear" w:color="auto" w:fill="auto"/>
            <w:noWrap/>
            <w:vAlign w:val="center"/>
            <w:hideMark/>
          </w:tcPr>
          <w:p w14:paraId="7BEF355B"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22DEF054"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center"/>
            <w:hideMark/>
          </w:tcPr>
          <w:p w14:paraId="5DB67B30"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r>
      <w:tr w:rsidR="002503D1" w:rsidRPr="002503D1" w14:paraId="3B6AFAE0"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0113798F"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26</w:t>
            </w:r>
          </w:p>
        </w:tc>
        <w:tc>
          <w:tcPr>
            <w:tcW w:w="1207" w:type="dxa"/>
            <w:tcBorders>
              <w:top w:val="nil"/>
              <w:left w:val="nil"/>
              <w:bottom w:val="single" w:sz="4" w:space="0" w:color="auto"/>
              <w:right w:val="single" w:sz="4" w:space="0" w:color="auto"/>
            </w:tcBorders>
            <w:shd w:val="clear" w:color="auto" w:fill="auto"/>
            <w:noWrap/>
            <w:vAlign w:val="center"/>
            <w:hideMark/>
          </w:tcPr>
          <w:p w14:paraId="632B10CE"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06308EF9"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0FE9A720"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center"/>
            <w:hideMark/>
          </w:tcPr>
          <w:p w14:paraId="11BD20BD"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c>
          <w:tcPr>
            <w:tcW w:w="836" w:type="dxa"/>
            <w:tcBorders>
              <w:top w:val="nil"/>
              <w:left w:val="nil"/>
              <w:bottom w:val="single" w:sz="4" w:space="0" w:color="auto"/>
              <w:right w:val="single" w:sz="4" w:space="0" w:color="auto"/>
            </w:tcBorders>
            <w:shd w:val="clear" w:color="auto" w:fill="auto"/>
            <w:noWrap/>
            <w:vAlign w:val="center"/>
            <w:hideMark/>
          </w:tcPr>
          <w:p w14:paraId="1F9DA949"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7E7418F4"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center"/>
            <w:hideMark/>
          </w:tcPr>
          <w:p w14:paraId="46EE34C3"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r>
      <w:tr w:rsidR="002503D1" w:rsidRPr="002503D1" w14:paraId="65DED242"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12273BA5"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27</w:t>
            </w:r>
          </w:p>
        </w:tc>
        <w:tc>
          <w:tcPr>
            <w:tcW w:w="1207" w:type="dxa"/>
            <w:tcBorders>
              <w:top w:val="nil"/>
              <w:left w:val="nil"/>
              <w:bottom w:val="single" w:sz="4" w:space="0" w:color="auto"/>
              <w:right w:val="single" w:sz="4" w:space="0" w:color="auto"/>
            </w:tcBorders>
            <w:shd w:val="clear" w:color="auto" w:fill="auto"/>
            <w:noWrap/>
            <w:vAlign w:val="center"/>
            <w:hideMark/>
          </w:tcPr>
          <w:p w14:paraId="0627DB5F"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4217885B"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1BD6D16B"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center"/>
            <w:hideMark/>
          </w:tcPr>
          <w:p w14:paraId="1B2CBEDB"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c>
          <w:tcPr>
            <w:tcW w:w="836" w:type="dxa"/>
            <w:tcBorders>
              <w:top w:val="nil"/>
              <w:left w:val="nil"/>
              <w:bottom w:val="single" w:sz="4" w:space="0" w:color="auto"/>
              <w:right w:val="single" w:sz="4" w:space="0" w:color="auto"/>
            </w:tcBorders>
            <w:shd w:val="clear" w:color="auto" w:fill="auto"/>
            <w:noWrap/>
            <w:vAlign w:val="center"/>
            <w:hideMark/>
          </w:tcPr>
          <w:p w14:paraId="1EA287E4"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5C43EF5F"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center"/>
            <w:hideMark/>
          </w:tcPr>
          <w:p w14:paraId="3542FC89"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r>
      <w:tr w:rsidR="002503D1" w:rsidRPr="002503D1" w14:paraId="47FFF752"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30351A8D"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28</w:t>
            </w:r>
          </w:p>
        </w:tc>
        <w:tc>
          <w:tcPr>
            <w:tcW w:w="1207" w:type="dxa"/>
            <w:tcBorders>
              <w:top w:val="nil"/>
              <w:left w:val="nil"/>
              <w:bottom w:val="single" w:sz="4" w:space="0" w:color="auto"/>
              <w:right w:val="single" w:sz="4" w:space="0" w:color="auto"/>
            </w:tcBorders>
            <w:shd w:val="clear" w:color="auto" w:fill="auto"/>
            <w:noWrap/>
            <w:vAlign w:val="center"/>
            <w:hideMark/>
          </w:tcPr>
          <w:p w14:paraId="00484E45"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70EF65A2"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2B1AFD60"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center"/>
            <w:hideMark/>
          </w:tcPr>
          <w:p w14:paraId="457727F6"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c>
          <w:tcPr>
            <w:tcW w:w="836" w:type="dxa"/>
            <w:tcBorders>
              <w:top w:val="nil"/>
              <w:left w:val="nil"/>
              <w:bottom w:val="single" w:sz="4" w:space="0" w:color="auto"/>
              <w:right w:val="single" w:sz="4" w:space="0" w:color="auto"/>
            </w:tcBorders>
            <w:shd w:val="clear" w:color="auto" w:fill="auto"/>
            <w:noWrap/>
            <w:vAlign w:val="center"/>
            <w:hideMark/>
          </w:tcPr>
          <w:p w14:paraId="0744EB47"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7A02AD46"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center"/>
            <w:hideMark/>
          </w:tcPr>
          <w:p w14:paraId="53BE5642"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r>
      <w:tr w:rsidR="002503D1" w:rsidRPr="002503D1" w14:paraId="23D77534"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41BFDA5B"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29</w:t>
            </w:r>
          </w:p>
        </w:tc>
        <w:tc>
          <w:tcPr>
            <w:tcW w:w="1207" w:type="dxa"/>
            <w:tcBorders>
              <w:top w:val="nil"/>
              <w:left w:val="nil"/>
              <w:bottom w:val="single" w:sz="4" w:space="0" w:color="auto"/>
              <w:right w:val="single" w:sz="4" w:space="0" w:color="auto"/>
            </w:tcBorders>
            <w:shd w:val="clear" w:color="auto" w:fill="auto"/>
            <w:noWrap/>
            <w:vAlign w:val="center"/>
            <w:hideMark/>
          </w:tcPr>
          <w:p w14:paraId="7828BF87"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4E48A284"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538F8130"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center"/>
            <w:hideMark/>
          </w:tcPr>
          <w:p w14:paraId="435BE31B"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c>
          <w:tcPr>
            <w:tcW w:w="836" w:type="dxa"/>
            <w:tcBorders>
              <w:top w:val="nil"/>
              <w:left w:val="nil"/>
              <w:bottom w:val="single" w:sz="4" w:space="0" w:color="auto"/>
              <w:right w:val="single" w:sz="4" w:space="0" w:color="auto"/>
            </w:tcBorders>
            <w:shd w:val="clear" w:color="auto" w:fill="auto"/>
            <w:noWrap/>
            <w:vAlign w:val="center"/>
            <w:hideMark/>
          </w:tcPr>
          <w:p w14:paraId="37246664"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0A78CD2B"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center"/>
            <w:hideMark/>
          </w:tcPr>
          <w:p w14:paraId="57639EFF"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r>
      <w:tr w:rsidR="002503D1" w:rsidRPr="002503D1" w14:paraId="1F5D05C1"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1BB81A31"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30</w:t>
            </w:r>
          </w:p>
        </w:tc>
        <w:tc>
          <w:tcPr>
            <w:tcW w:w="1207" w:type="dxa"/>
            <w:tcBorders>
              <w:top w:val="nil"/>
              <w:left w:val="nil"/>
              <w:bottom w:val="single" w:sz="4" w:space="0" w:color="auto"/>
              <w:right w:val="single" w:sz="4" w:space="0" w:color="auto"/>
            </w:tcBorders>
            <w:shd w:val="clear" w:color="auto" w:fill="auto"/>
            <w:noWrap/>
            <w:vAlign w:val="center"/>
            <w:hideMark/>
          </w:tcPr>
          <w:p w14:paraId="00D19C87"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046E888A"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1F78D108"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center"/>
            <w:hideMark/>
          </w:tcPr>
          <w:p w14:paraId="78F7D609"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c>
          <w:tcPr>
            <w:tcW w:w="836" w:type="dxa"/>
            <w:tcBorders>
              <w:top w:val="nil"/>
              <w:left w:val="nil"/>
              <w:bottom w:val="single" w:sz="4" w:space="0" w:color="auto"/>
              <w:right w:val="single" w:sz="4" w:space="0" w:color="auto"/>
            </w:tcBorders>
            <w:shd w:val="clear" w:color="auto" w:fill="auto"/>
            <w:noWrap/>
            <w:vAlign w:val="center"/>
            <w:hideMark/>
          </w:tcPr>
          <w:p w14:paraId="56DB05AD"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2B759D62"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center"/>
            <w:hideMark/>
          </w:tcPr>
          <w:p w14:paraId="5A2382C8"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r>
      <w:tr w:rsidR="002503D1" w:rsidRPr="002503D1" w14:paraId="5267F3E6"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4EB28173"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31</w:t>
            </w:r>
          </w:p>
        </w:tc>
        <w:tc>
          <w:tcPr>
            <w:tcW w:w="1207" w:type="dxa"/>
            <w:tcBorders>
              <w:top w:val="nil"/>
              <w:left w:val="nil"/>
              <w:bottom w:val="single" w:sz="4" w:space="0" w:color="auto"/>
              <w:right w:val="single" w:sz="4" w:space="0" w:color="auto"/>
            </w:tcBorders>
            <w:shd w:val="clear" w:color="auto" w:fill="auto"/>
            <w:noWrap/>
            <w:vAlign w:val="center"/>
            <w:hideMark/>
          </w:tcPr>
          <w:p w14:paraId="311CE56E"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3C9A7FD5"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0E26E42D"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center"/>
            <w:hideMark/>
          </w:tcPr>
          <w:p w14:paraId="050C4501"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c>
          <w:tcPr>
            <w:tcW w:w="836" w:type="dxa"/>
            <w:tcBorders>
              <w:top w:val="nil"/>
              <w:left w:val="nil"/>
              <w:bottom w:val="single" w:sz="4" w:space="0" w:color="auto"/>
              <w:right w:val="single" w:sz="4" w:space="0" w:color="auto"/>
            </w:tcBorders>
            <w:shd w:val="clear" w:color="auto" w:fill="auto"/>
            <w:noWrap/>
            <w:vAlign w:val="center"/>
            <w:hideMark/>
          </w:tcPr>
          <w:p w14:paraId="42BFE2BF"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566A99BE"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center"/>
            <w:hideMark/>
          </w:tcPr>
          <w:p w14:paraId="5298FE7D"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r>
      <w:tr w:rsidR="002503D1" w:rsidRPr="002503D1" w14:paraId="3C65ABA5" w14:textId="77777777" w:rsidTr="002503D1">
        <w:trPr>
          <w:trHeight w:val="50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7904AD5F" w14:textId="77777777" w:rsidR="002503D1" w:rsidRPr="002503D1" w:rsidRDefault="002503D1" w:rsidP="002503D1">
            <w:pPr>
              <w:jc w:val="right"/>
              <w:rPr>
                <w:rFonts w:ascii="Arial" w:hAnsi="Arial" w:cs="Arial"/>
                <w:color w:val="000000"/>
                <w:sz w:val="22"/>
                <w:szCs w:val="22"/>
                <w:lang w:val="en-GB" w:eastAsia="en-GB"/>
              </w:rPr>
            </w:pPr>
            <w:r w:rsidRPr="002503D1">
              <w:rPr>
                <w:rFonts w:ascii="Arial" w:hAnsi="Arial" w:cs="Arial"/>
                <w:color w:val="000000"/>
                <w:sz w:val="22"/>
                <w:szCs w:val="22"/>
                <w:lang w:val="en" w:eastAsia="en-GB"/>
              </w:rPr>
              <w:t>32</w:t>
            </w:r>
          </w:p>
        </w:tc>
        <w:tc>
          <w:tcPr>
            <w:tcW w:w="1207" w:type="dxa"/>
            <w:tcBorders>
              <w:top w:val="nil"/>
              <w:left w:val="nil"/>
              <w:bottom w:val="single" w:sz="4" w:space="0" w:color="auto"/>
              <w:right w:val="single" w:sz="4" w:space="0" w:color="auto"/>
            </w:tcBorders>
            <w:shd w:val="clear" w:color="auto" w:fill="auto"/>
            <w:noWrap/>
            <w:vAlign w:val="center"/>
            <w:hideMark/>
          </w:tcPr>
          <w:p w14:paraId="437C0827"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2127" w:type="dxa"/>
            <w:tcBorders>
              <w:top w:val="nil"/>
              <w:left w:val="nil"/>
              <w:bottom w:val="single" w:sz="4" w:space="0" w:color="auto"/>
              <w:right w:val="single" w:sz="4" w:space="0" w:color="auto"/>
            </w:tcBorders>
            <w:shd w:val="clear" w:color="000000" w:fill="D9D9D9"/>
            <w:noWrap/>
            <w:vAlign w:val="center"/>
            <w:hideMark/>
          </w:tcPr>
          <w:p w14:paraId="085196B7"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88" w:type="dxa"/>
            <w:tcBorders>
              <w:top w:val="nil"/>
              <w:left w:val="nil"/>
              <w:bottom w:val="single" w:sz="4" w:space="0" w:color="auto"/>
              <w:right w:val="single" w:sz="4" w:space="0" w:color="auto"/>
            </w:tcBorders>
            <w:shd w:val="clear" w:color="auto" w:fill="auto"/>
            <w:noWrap/>
            <w:vAlign w:val="center"/>
            <w:hideMark/>
          </w:tcPr>
          <w:p w14:paraId="3D0F9617"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353" w:type="dxa"/>
            <w:tcBorders>
              <w:top w:val="nil"/>
              <w:left w:val="nil"/>
              <w:bottom w:val="single" w:sz="4" w:space="0" w:color="auto"/>
              <w:right w:val="single" w:sz="4" w:space="0" w:color="auto"/>
            </w:tcBorders>
            <w:shd w:val="clear" w:color="auto" w:fill="auto"/>
            <w:noWrap/>
            <w:vAlign w:val="center"/>
            <w:hideMark/>
          </w:tcPr>
          <w:p w14:paraId="19FDBF42"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c>
          <w:tcPr>
            <w:tcW w:w="836" w:type="dxa"/>
            <w:tcBorders>
              <w:top w:val="nil"/>
              <w:left w:val="nil"/>
              <w:bottom w:val="single" w:sz="4" w:space="0" w:color="auto"/>
              <w:right w:val="single" w:sz="4" w:space="0" w:color="auto"/>
            </w:tcBorders>
            <w:shd w:val="clear" w:color="auto" w:fill="auto"/>
            <w:noWrap/>
            <w:vAlign w:val="center"/>
            <w:hideMark/>
          </w:tcPr>
          <w:p w14:paraId="369F04B8"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c>
          <w:tcPr>
            <w:tcW w:w="1451" w:type="dxa"/>
            <w:tcBorders>
              <w:top w:val="nil"/>
              <w:left w:val="nil"/>
              <w:bottom w:val="single" w:sz="4" w:space="0" w:color="auto"/>
              <w:right w:val="single" w:sz="4" w:space="0" w:color="auto"/>
            </w:tcBorders>
            <w:shd w:val="clear" w:color="auto" w:fill="auto"/>
            <w:noWrap/>
            <w:vAlign w:val="center"/>
            <w:hideMark/>
          </w:tcPr>
          <w:p w14:paraId="0D84D419" w14:textId="77777777" w:rsidR="002503D1" w:rsidRPr="002503D1" w:rsidRDefault="002503D1" w:rsidP="002503D1">
            <w:pPr>
              <w:jc w:val="center"/>
              <w:rPr>
                <w:rFonts w:ascii="Arial" w:hAnsi="Arial" w:cs="Arial"/>
                <w:color w:val="000000"/>
                <w:sz w:val="40"/>
                <w:szCs w:val="40"/>
                <w:lang w:val="en-GB" w:eastAsia="en-GB"/>
              </w:rPr>
            </w:pPr>
            <w:r w:rsidRPr="002503D1">
              <w:rPr>
                <w:rFonts w:ascii="Arial" w:hAnsi="Arial" w:cs="Arial"/>
                <w:color w:val="000000"/>
                <w:sz w:val="40"/>
                <w:szCs w:val="40"/>
                <w:lang w:val="en" w:eastAsia="en-GB"/>
              </w:rPr>
              <w:t>□</w:t>
            </w:r>
            <w:r w:rsidRPr="002503D1">
              <w:rPr>
                <w:rFonts w:ascii="Arial" w:hAnsi="Arial" w:cs="Arial"/>
                <w:color w:val="000000"/>
                <w:sz w:val="22"/>
                <w:szCs w:val="22"/>
                <w:lang w:val="en" w:eastAsia="en-GB"/>
              </w:rPr>
              <w:t>Y</w:t>
            </w:r>
            <w:proofErr w:type="gramStart"/>
            <w:r w:rsidRPr="002503D1">
              <w:rPr>
                <w:rFonts w:ascii="Arial" w:hAnsi="Arial" w:cs="Arial"/>
                <w:color w:val="000000"/>
                <w:sz w:val="22"/>
                <w:szCs w:val="22"/>
                <w:lang w:val="en" w:eastAsia="en-GB"/>
              </w:rPr>
              <w:t xml:space="preserve">/  </w:t>
            </w:r>
            <w:r w:rsidRPr="002503D1">
              <w:rPr>
                <w:rFonts w:ascii="Arial" w:hAnsi="Arial" w:cs="Arial"/>
                <w:color w:val="000000"/>
                <w:sz w:val="40"/>
                <w:szCs w:val="40"/>
                <w:lang w:val="en" w:eastAsia="en-GB"/>
              </w:rPr>
              <w:t>□</w:t>
            </w:r>
            <w:proofErr w:type="gramEnd"/>
            <w:r w:rsidRPr="002503D1">
              <w:rPr>
                <w:rFonts w:ascii="Arial" w:hAnsi="Arial" w:cs="Arial"/>
                <w:color w:val="000000"/>
                <w:sz w:val="22"/>
                <w:szCs w:val="22"/>
                <w:lang w:val="en" w:eastAsia="en-GB"/>
              </w:rPr>
              <w:t>N</w:t>
            </w:r>
          </w:p>
        </w:tc>
        <w:tc>
          <w:tcPr>
            <w:tcW w:w="1451" w:type="dxa"/>
            <w:tcBorders>
              <w:top w:val="nil"/>
              <w:left w:val="nil"/>
              <w:bottom w:val="single" w:sz="4" w:space="0" w:color="auto"/>
              <w:right w:val="single" w:sz="4" w:space="0" w:color="auto"/>
            </w:tcBorders>
            <w:shd w:val="clear" w:color="auto" w:fill="auto"/>
            <w:noWrap/>
            <w:vAlign w:val="center"/>
            <w:hideMark/>
          </w:tcPr>
          <w:p w14:paraId="3BC980F9" w14:textId="77777777" w:rsidR="002503D1" w:rsidRPr="002503D1" w:rsidRDefault="002503D1" w:rsidP="002503D1">
            <w:pPr>
              <w:rPr>
                <w:rFonts w:ascii="Arial" w:hAnsi="Arial" w:cs="Arial"/>
                <w:color w:val="000000"/>
                <w:sz w:val="22"/>
                <w:szCs w:val="22"/>
                <w:lang w:val="en-GB" w:eastAsia="en-GB"/>
              </w:rPr>
            </w:pPr>
            <w:r w:rsidRPr="002503D1">
              <w:rPr>
                <w:rFonts w:ascii="Arial" w:hAnsi="Arial" w:cs="Arial"/>
                <w:color w:val="000000"/>
                <w:sz w:val="22"/>
                <w:szCs w:val="22"/>
                <w:lang w:eastAsia="en-GB"/>
              </w:rPr>
              <w:t> </w:t>
            </w:r>
          </w:p>
        </w:tc>
      </w:tr>
    </w:tbl>
    <w:p w14:paraId="2376B4F5" w14:textId="77777777" w:rsidR="002503D1" w:rsidRPr="002503D1" w:rsidRDefault="002503D1" w:rsidP="002503D1">
      <w:pPr>
        <w:contextualSpacing/>
        <w:rPr>
          <w:rFonts w:ascii="Arial" w:eastAsiaTheme="minorHAnsi" w:hAnsi="Arial" w:cs="Arial"/>
          <w:sz w:val="22"/>
          <w:szCs w:val="22"/>
          <w:lang w:val="en-GB" w:eastAsia="en-US"/>
        </w:rPr>
      </w:pPr>
    </w:p>
    <w:p w14:paraId="1C08D095" w14:textId="77777777" w:rsidR="002503D1" w:rsidRPr="002503D1" w:rsidRDefault="002503D1" w:rsidP="002503D1">
      <w:pPr>
        <w:contextualSpacing/>
        <w:rPr>
          <w:rFonts w:ascii="Arial" w:eastAsiaTheme="minorHAnsi" w:hAnsi="Arial" w:cs="Arial"/>
          <w:sz w:val="2"/>
          <w:szCs w:val="2"/>
          <w:lang w:eastAsia="en-US"/>
        </w:rPr>
      </w:pPr>
    </w:p>
    <w:p w14:paraId="74330F2E" w14:textId="5B1F8B35" w:rsidR="002503D1" w:rsidRDefault="002503D1" w:rsidP="1BE921FA">
      <w:pPr>
        <w:spacing w:after="60"/>
        <w:jc w:val="both"/>
        <w:rPr>
          <w:rFonts w:ascii="Arial" w:hAnsi="Arial" w:cs="Arial"/>
          <w:iCs/>
          <w:color w:val="000000" w:themeColor="text1"/>
          <w:sz w:val="22"/>
          <w:szCs w:val="22"/>
          <w:lang w:val="en-GB"/>
        </w:rPr>
      </w:pPr>
    </w:p>
    <w:p w14:paraId="642C5A6D" w14:textId="1C7FEBA9" w:rsidR="002503D1" w:rsidRDefault="002503D1" w:rsidP="1BE921FA">
      <w:pPr>
        <w:spacing w:after="60"/>
        <w:jc w:val="both"/>
        <w:rPr>
          <w:rFonts w:ascii="Arial" w:hAnsi="Arial" w:cs="Arial"/>
          <w:iCs/>
          <w:color w:val="000000" w:themeColor="text1"/>
          <w:sz w:val="22"/>
          <w:szCs w:val="22"/>
          <w:lang w:val="en-GB"/>
        </w:rPr>
      </w:pPr>
    </w:p>
    <w:p w14:paraId="72807EF8" w14:textId="1DF244C1" w:rsidR="00767026" w:rsidRDefault="00767026" w:rsidP="1BE921FA">
      <w:pPr>
        <w:spacing w:after="60"/>
        <w:jc w:val="both"/>
        <w:rPr>
          <w:rFonts w:ascii="Arial" w:hAnsi="Arial" w:cs="Arial"/>
          <w:iCs/>
          <w:color w:val="000000" w:themeColor="text1"/>
          <w:sz w:val="22"/>
          <w:szCs w:val="22"/>
          <w:lang w:val="en-GB"/>
        </w:rPr>
      </w:pPr>
    </w:p>
    <w:p w14:paraId="72447142" w14:textId="6B7847E0" w:rsidR="00767026" w:rsidRDefault="00767026" w:rsidP="1BE921FA">
      <w:pPr>
        <w:spacing w:after="60"/>
        <w:jc w:val="both"/>
        <w:rPr>
          <w:rFonts w:ascii="Arial" w:hAnsi="Arial" w:cs="Arial"/>
          <w:iCs/>
          <w:color w:val="000000" w:themeColor="text1"/>
          <w:sz w:val="22"/>
          <w:szCs w:val="22"/>
          <w:lang w:val="en-GB"/>
        </w:rPr>
      </w:pPr>
    </w:p>
    <w:p w14:paraId="006A5B28" w14:textId="1C0E30E6" w:rsidR="00767026" w:rsidRDefault="00767026" w:rsidP="1BE921FA">
      <w:pPr>
        <w:spacing w:after="60"/>
        <w:jc w:val="both"/>
        <w:rPr>
          <w:rFonts w:ascii="Arial" w:hAnsi="Arial" w:cs="Arial"/>
          <w:iCs/>
          <w:color w:val="000000" w:themeColor="text1"/>
          <w:sz w:val="22"/>
          <w:szCs w:val="22"/>
          <w:lang w:val="en-GB"/>
        </w:rPr>
      </w:pPr>
    </w:p>
    <w:p w14:paraId="6776A598" w14:textId="7AA87B7F" w:rsidR="00767026" w:rsidRDefault="00767026" w:rsidP="1BE921FA">
      <w:pPr>
        <w:spacing w:after="60"/>
        <w:jc w:val="both"/>
        <w:rPr>
          <w:rFonts w:ascii="Arial" w:hAnsi="Arial" w:cs="Arial"/>
          <w:iCs/>
          <w:color w:val="000000" w:themeColor="text1"/>
          <w:sz w:val="22"/>
          <w:szCs w:val="22"/>
          <w:lang w:val="en-GB"/>
        </w:rPr>
      </w:pPr>
    </w:p>
    <w:p w14:paraId="2C96BE16" w14:textId="023DF180" w:rsidR="00767026" w:rsidRDefault="00767026" w:rsidP="1BE921FA">
      <w:pPr>
        <w:spacing w:after="60"/>
        <w:jc w:val="both"/>
        <w:rPr>
          <w:rFonts w:ascii="Arial" w:hAnsi="Arial" w:cs="Arial"/>
          <w:iCs/>
          <w:color w:val="000000" w:themeColor="text1"/>
          <w:sz w:val="22"/>
          <w:szCs w:val="22"/>
          <w:lang w:val="en-GB"/>
        </w:rPr>
      </w:pPr>
    </w:p>
    <w:p w14:paraId="1D66708D" w14:textId="09CA5FA1" w:rsidR="00767026" w:rsidRDefault="00767026" w:rsidP="1BE921FA">
      <w:pPr>
        <w:spacing w:after="60"/>
        <w:jc w:val="both"/>
        <w:rPr>
          <w:rFonts w:ascii="Arial" w:hAnsi="Arial" w:cs="Arial"/>
          <w:iCs/>
          <w:color w:val="000000" w:themeColor="text1"/>
          <w:sz w:val="22"/>
          <w:szCs w:val="22"/>
          <w:lang w:val="en-GB"/>
        </w:rPr>
      </w:pPr>
    </w:p>
    <w:p w14:paraId="33C35877" w14:textId="37F015E1" w:rsidR="00767026" w:rsidRDefault="00767026" w:rsidP="1BE921FA">
      <w:pPr>
        <w:spacing w:after="60"/>
        <w:jc w:val="both"/>
        <w:rPr>
          <w:rFonts w:ascii="Arial" w:hAnsi="Arial" w:cs="Arial"/>
          <w:iCs/>
          <w:color w:val="000000" w:themeColor="text1"/>
          <w:sz w:val="22"/>
          <w:szCs w:val="22"/>
          <w:lang w:val="en-GB"/>
        </w:rPr>
      </w:pPr>
    </w:p>
    <w:p w14:paraId="10841955" w14:textId="55BFAAE8" w:rsidR="00767026" w:rsidRDefault="00767026" w:rsidP="1BE921FA">
      <w:pPr>
        <w:spacing w:after="60"/>
        <w:jc w:val="both"/>
        <w:rPr>
          <w:rFonts w:ascii="Arial" w:hAnsi="Arial" w:cs="Arial"/>
          <w:iCs/>
          <w:color w:val="000000" w:themeColor="text1"/>
          <w:sz w:val="22"/>
          <w:szCs w:val="22"/>
          <w:lang w:val="en-GB"/>
        </w:rPr>
      </w:pPr>
    </w:p>
    <w:p w14:paraId="350C60CC" w14:textId="50120FDC" w:rsidR="00767026" w:rsidRDefault="00767026" w:rsidP="1BE921FA">
      <w:pPr>
        <w:spacing w:after="60"/>
        <w:jc w:val="both"/>
        <w:rPr>
          <w:rFonts w:ascii="Arial" w:hAnsi="Arial" w:cs="Arial"/>
          <w:iCs/>
          <w:color w:val="000000" w:themeColor="text1"/>
          <w:sz w:val="22"/>
          <w:szCs w:val="22"/>
          <w:lang w:val="en-GB"/>
        </w:rPr>
      </w:pPr>
    </w:p>
    <w:p w14:paraId="5FF75CA9" w14:textId="42BD30B0" w:rsidR="00767026" w:rsidRDefault="00767026" w:rsidP="1BE921FA">
      <w:pPr>
        <w:spacing w:after="60"/>
        <w:jc w:val="both"/>
        <w:rPr>
          <w:rFonts w:ascii="Arial" w:hAnsi="Arial" w:cs="Arial"/>
          <w:iCs/>
          <w:color w:val="000000" w:themeColor="text1"/>
          <w:sz w:val="22"/>
          <w:szCs w:val="22"/>
          <w:lang w:val="en-GB"/>
        </w:rPr>
      </w:pPr>
    </w:p>
    <w:p w14:paraId="6F01A0A2" w14:textId="461A63B9" w:rsidR="00767026" w:rsidRDefault="00767026" w:rsidP="1BE921FA">
      <w:pPr>
        <w:spacing w:after="60"/>
        <w:jc w:val="both"/>
        <w:rPr>
          <w:rFonts w:ascii="Arial" w:hAnsi="Arial" w:cs="Arial"/>
          <w:iCs/>
          <w:color w:val="000000" w:themeColor="text1"/>
          <w:sz w:val="22"/>
          <w:szCs w:val="22"/>
          <w:lang w:val="en-GB"/>
        </w:rPr>
      </w:pPr>
    </w:p>
    <w:p w14:paraId="7D7099B4" w14:textId="22DD81C4" w:rsidR="00767026" w:rsidRDefault="00767026" w:rsidP="1BE921FA">
      <w:pPr>
        <w:spacing w:after="60"/>
        <w:jc w:val="both"/>
        <w:rPr>
          <w:rFonts w:ascii="Arial" w:hAnsi="Arial" w:cs="Arial"/>
          <w:iCs/>
          <w:color w:val="000000" w:themeColor="text1"/>
          <w:sz w:val="22"/>
          <w:szCs w:val="22"/>
          <w:lang w:val="en-GB"/>
        </w:rPr>
      </w:pPr>
    </w:p>
    <w:p w14:paraId="26C7FB12" w14:textId="2B745AF2" w:rsidR="00767026" w:rsidRDefault="00767026" w:rsidP="1BE921FA">
      <w:pPr>
        <w:spacing w:after="60"/>
        <w:jc w:val="both"/>
        <w:rPr>
          <w:rFonts w:ascii="Arial" w:hAnsi="Arial" w:cs="Arial"/>
          <w:iCs/>
          <w:color w:val="000000" w:themeColor="text1"/>
          <w:sz w:val="22"/>
          <w:szCs w:val="22"/>
          <w:lang w:val="en-GB"/>
        </w:rPr>
      </w:pPr>
    </w:p>
    <w:p w14:paraId="29D1C796" w14:textId="0BCE8A08" w:rsidR="00767026" w:rsidRDefault="00767026" w:rsidP="1BE921FA">
      <w:pPr>
        <w:spacing w:after="60"/>
        <w:jc w:val="both"/>
        <w:rPr>
          <w:rFonts w:ascii="Arial" w:hAnsi="Arial" w:cs="Arial"/>
          <w:iCs/>
          <w:color w:val="000000" w:themeColor="text1"/>
          <w:sz w:val="22"/>
          <w:szCs w:val="22"/>
          <w:lang w:val="en-GB"/>
        </w:rPr>
      </w:pPr>
    </w:p>
    <w:p w14:paraId="0D921101" w14:textId="4641D4FA" w:rsidR="00767026" w:rsidRDefault="00767026" w:rsidP="1BE921FA">
      <w:pPr>
        <w:spacing w:after="60"/>
        <w:jc w:val="both"/>
        <w:rPr>
          <w:rFonts w:ascii="Arial" w:hAnsi="Arial" w:cs="Arial"/>
          <w:iCs/>
          <w:color w:val="000000" w:themeColor="text1"/>
          <w:sz w:val="22"/>
          <w:szCs w:val="22"/>
          <w:lang w:val="en-GB"/>
        </w:rPr>
      </w:pPr>
    </w:p>
    <w:p w14:paraId="669443E0" w14:textId="5D3DE66B" w:rsidR="00767026" w:rsidRDefault="00767026" w:rsidP="1BE921FA">
      <w:pPr>
        <w:spacing w:after="60"/>
        <w:jc w:val="both"/>
        <w:rPr>
          <w:rFonts w:ascii="Arial" w:hAnsi="Arial" w:cs="Arial"/>
          <w:iCs/>
          <w:color w:val="000000" w:themeColor="text1"/>
          <w:sz w:val="22"/>
          <w:szCs w:val="22"/>
          <w:lang w:val="en-GB"/>
        </w:rPr>
      </w:pPr>
    </w:p>
    <w:p w14:paraId="2ABD7A28" w14:textId="746E29FD" w:rsidR="00767026" w:rsidRDefault="00767026" w:rsidP="1BE921FA">
      <w:pPr>
        <w:spacing w:after="60"/>
        <w:jc w:val="both"/>
        <w:rPr>
          <w:rFonts w:ascii="Arial" w:hAnsi="Arial" w:cs="Arial"/>
          <w:iCs/>
          <w:color w:val="000000" w:themeColor="text1"/>
          <w:sz w:val="22"/>
          <w:szCs w:val="22"/>
          <w:lang w:val="en-GB"/>
        </w:rPr>
      </w:pPr>
    </w:p>
    <w:p w14:paraId="414DB9D5" w14:textId="4E629CCB" w:rsidR="00767026" w:rsidRDefault="00767026" w:rsidP="1BE921FA">
      <w:pPr>
        <w:spacing w:after="60"/>
        <w:jc w:val="both"/>
        <w:rPr>
          <w:rFonts w:ascii="Arial" w:hAnsi="Arial" w:cs="Arial"/>
          <w:iCs/>
          <w:color w:val="000000" w:themeColor="text1"/>
          <w:sz w:val="22"/>
          <w:szCs w:val="22"/>
          <w:lang w:val="en-GB"/>
        </w:rPr>
      </w:pPr>
    </w:p>
    <w:p w14:paraId="3825E91E" w14:textId="0ABA1C51" w:rsidR="00767026" w:rsidRDefault="00767026" w:rsidP="1BE921FA">
      <w:pPr>
        <w:spacing w:after="60"/>
        <w:jc w:val="both"/>
        <w:rPr>
          <w:rFonts w:ascii="Arial" w:hAnsi="Arial" w:cs="Arial"/>
          <w:iCs/>
          <w:color w:val="000000" w:themeColor="text1"/>
          <w:sz w:val="22"/>
          <w:szCs w:val="22"/>
          <w:lang w:val="en-GB"/>
        </w:rPr>
      </w:pPr>
    </w:p>
    <w:p w14:paraId="20DD1855" w14:textId="1A5A081B" w:rsidR="00767026" w:rsidRDefault="00767026" w:rsidP="1BE921FA">
      <w:pPr>
        <w:spacing w:after="60"/>
        <w:jc w:val="both"/>
        <w:rPr>
          <w:rFonts w:ascii="Arial" w:hAnsi="Arial" w:cs="Arial"/>
          <w:iCs/>
          <w:color w:val="000000" w:themeColor="text1"/>
          <w:sz w:val="22"/>
          <w:szCs w:val="22"/>
          <w:lang w:val="en-GB"/>
        </w:rPr>
      </w:pPr>
    </w:p>
    <w:p w14:paraId="0AF5ACFC" w14:textId="77777777" w:rsidR="00767026" w:rsidRDefault="00767026" w:rsidP="1BE921FA">
      <w:pPr>
        <w:spacing w:after="60"/>
        <w:jc w:val="both"/>
        <w:rPr>
          <w:rFonts w:ascii="Arial" w:hAnsi="Arial" w:cs="Arial"/>
          <w:iCs/>
          <w:color w:val="000000" w:themeColor="text1"/>
          <w:sz w:val="22"/>
          <w:szCs w:val="22"/>
          <w:lang w:val="en-GB"/>
        </w:rPr>
      </w:pPr>
    </w:p>
    <w:p w14:paraId="0BC8EA9D" w14:textId="649C9723" w:rsidR="002503D1" w:rsidRDefault="002503D1" w:rsidP="006C1F57">
      <w:pPr>
        <w:pStyle w:val="Heading2"/>
      </w:pPr>
      <w:bookmarkStart w:id="113" w:name="_Toc122355570"/>
      <w:r>
        <w:lastRenderedPageBreak/>
        <w:t>A5. TRAINING SCHEDULE</w:t>
      </w:r>
      <w:bookmarkEnd w:id="113"/>
    </w:p>
    <w:p w14:paraId="441F8C18" w14:textId="1F83D2EA" w:rsidR="002503D1" w:rsidRDefault="002503D1" w:rsidP="1BE921FA">
      <w:pPr>
        <w:spacing w:after="60"/>
        <w:jc w:val="both"/>
        <w:rPr>
          <w:rFonts w:ascii="Arial" w:hAnsi="Arial" w:cs="Arial"/>
          <w:iCs/>
          <w:color w:val="000000" w:themeColor="text1"/>
          <w:sz w:val="22"/>
          <w:szCs w:val="22"/>
          <w:lang w:val="en-GB"/>
        </w:rPr>
      </w:pPr>
    </w:p>
    <w:p w14:paraId="1DC09A0B" w14:textId="77777777" w:rsidR="002503D1" w:rsidRPr="002503D1" w:rsidRDefault="002503D1" w:rsidP="002503D1">
      <w:pPr>
        <w:spacing w:after="160" w:line="259" w:lineRule="auto"/>
        <w:rPr>
          <w:rFonts w:asciiTheme="minorHAnsi" w:eastAsiaTheme="minorHAnsi" w:hAnsiTheme="minorHAnsi" w:cstheme="minorBidi"/>
          <w:szCs w:val="22"/>
          <w:u w:val="single"/>
          <w:lang w:val="en-GB" w:eastAsia="en-US"/>
        </w:rPr>
      </w:pPr>
      <w:r w:rsidRPr="002503D1">
        <w:rPr>
          <w:rFonts w:asciiTheme="minorHAnsi" w:eastAsiaTheme="minorHAnsi" w:hAnsiTheme="minorHAnsi" w:cstheme="minorBidi"/>
          <w:szCs w:val="22"/>
          <w:u w:val="single"/>
          <w:lang w:val="en-GB" w:eastAsia="en-US"/>
        </w:rPr>
        <w:t>MEASLES VACCINATION COVERAGE SURVEY TRAINING AGENDA</w:t>
      </w:r>
    </w:p>
    <w:p w14:paraId="00E2682C" w14:textId="77777777" w:rsidR="002503D1" w:rsidRPr="002503D1" w:rsidRDefault="002503D1" w:rsidP="002503D1">
      <w:pPr>
        <w:spacing w:after="160" w:line="259" w:lineRule="auto"/>
        <w:rPr>
          <w:rFonts w:asciiTheme="minorHAnsi" w:eastAsiaTheme="minorHAnsi" w:hAnsiTheme="minorHAnsi" w:cstheme="minorBidi"/>
          <w:sz w:val="22"/>
          <w:szCs w:val="22"/>
          <w:lang w:val="en-GB" w:eastAsia="en-US"/>
        </w:rPr>
      </w:pPr>
    </w:p>
    <w:p w14:paraId="08C3211A" w14:textId="77777777" w:rsidR="002503D1" w:rsidRPr="002503D1" w:rsidRDefault="002503D1" w:rsidP="002503D1">
      <w:pPr>
        <w:spacing w:after="160" w:line="259" w:lineRule="auto"/>
        <w:rPr>
          <w:rFonts w:asciiTheme="minorHAnsi" w:eastAsiaTheme="minorHAnsi" w:hAnsiTheme="minorHAnsi" w:cstheme="minorBidi"/>
          <w:b/>
          <w:sz w:val="22"/>
          <w:szCs w:val="22"/>
          <w:lang w:val="en-GB" w:eastAsia="en-US"/>
        </w:rPr>
      </w:pPr>
      <w:r w:rsidRPr="002503D1">
        <w:rPr>
          <w:rFonts w:asciiTheme="minorHAnsi" w:eastAsiaTheme="minorHAnsi" w:hAnsiTheme="minorHAnsi" w:cstheme="minorBidi"/>
          <w:b/>
          <w:sz w:val="22"/>
          <w:szCs w:val="22"/>
          <w:lang w:val="en-GB" w:eastAsia="en-US"/>
        </w:rPr>
        <w:t>Wed 30 November</w:t>
      </w:r>
    </w:p>
    <w:p w14:paraId="40D99001" w14:textId="77777777" w:rsidR="002503D1" w:rsidRPr="002503D1" w:rsidRDefault="002503D1" w:rsidP="002503D1">
      <w:pPr>
        <w:spacing w:after="160" w:line="259" w:lineRule="auto"/>
        <w:rPr>
          <w:rFonts w:asciiTheme="minorHAnsi" w:eastAsiaTheme="minorHAnsi" w:hAnsiTheme="minorHAnsi" w:cstheme="minorBidi"/>
          <w:sz w:val="22"/>
          <w:szCs w:val="22"/>
          <w:lang w:val="en-GB" w:eastAsia="en-US"/>
        </w:rPr>
      </w:pPr>
    </w:p>
    <w:p w14:paraId="7576461F" w14:textId="77777777" w:rsidR="002503D1" w:rsidRPr="002503D1" w:rsidRDefault="002503D1" w:rsidP="002503D1">
      <w:pPr>
        <w:spacing w:after="160" w:line="259" w:lineRule="auto"/>
        <w:rPr>
          <w:rFonts w:asciiTheme="minorHAnsi" w:eastAsiaTheme="minorHAnsi" w:hAnsiTheme="minorHAnsi" w:cstheme="minorBidi"/>
          <w:sz w:val="22"/>
          <w:szCs w:val="22"/>
          <w:lang w:val="en-GB" w:eastAsia="en-US"/>
        </w:rPr>
      </w:pPr>
      <w:r w:rsidRPr="002503D1">
        <w:rPr>
          <w:rFonts w:asciiTheme="minorHAnsi" w:eastAsiaTheme="minorHAnsi" w:hAnsiTheme="minorHAnsi" w:cstheme="minorBidi"/>
          <w:sz w:val="22"/>
          <w:szCs w:val="22"/>
          <w:lang w:val="en-GB" w:eastAsia="en-US"/>
        </w:rPr>
        <w:t>8.00-9.00 Measles, outbreak response and the purpose of coverage survey</w:t>
      </w:r>
    </w:p>
    <w:p w14:paraId="556D0DFE" w14:textId="77777777" w:rsidR="002503D1" w:rsidRPr="002503D1" w:rsidRDefault="002503D1" w:rsidP="002503D1">
      <w:pPr>
        <w:spacing w:after="160" w:line="259" w:lineRule="auto"/>
        <w:rPr>
          <w:rFonts w:asciiTheme="minorHAnsi" w:eastAsiaTheme="minorHAnsi" w:hAnsiTheme="minorHAnsi" w:cstheme="minorBidi"/>
          <w:sz w:val="22"/>
          <w:szCs w:val="22"/>
          <w:lang w:val="en-GB" w:eastAsia="en-US"/>
        </w:rPr>
      </w:pPr>
      <w:r w:rsidRPr="002503D1">
        <w:rPr>
          <w:rFonts w:asciiTheme="minorHAnsi" w:eastAsiaTheme="minorHAnsi" w:hAnsiTheme="minorHAnsi" w:cstheme="minorBidi"/>
          <w:sz w:val="22"/>
          <w:szCs w:val="22"/>
          <w:lang w:val="en-GB" w:eastAsia="en-US"/>
        </w:rPr>
        <w:t>9.15- 10.15 coverage survey, pilot survey, and the structure of a typical day</w:t>
      </w:r>
    </w:p>
    <w:p w14:paraId="53BEB77E" w14:textId="77777777" w:rsidR="002503D1" w:rsidRPr="002503D1" w:rsidRDefault="002503D1" w:rsidP="002503D1">
      <w:pPr>
        <w:spacing w:after="160" w:line="259" w:lineRule="auto"/>
        <w:rPr>
          <w:rFonts w:asciiTheme="minorHAnsi" w:eastAsiaTheme="minorHAnsi" w:hAnsiTheme="minorHAnsi" w:cstheme="minorBidi"/>
          <w:sz w:val="22"/>
          <w:szCs w:val="22"/>
          <w:lang w:val="en-GB" w:eastAsia="en-US"/>
        </w:rPr>
      </w:pPr>
      <w:r w:rsidRPr="002503D1">
        <w:rPr>
          <w:rFonts w:asciiTheme="minorHAnsi" w:eastAsiaTheme="minorHAnsi" w:hAnsiTheme="minorHAnsi" w:cstheme="minorBidi"/>
          <w:sz w:val="22"/>
          <w:szCs w:val="22"/>
          <w:lang w:val="en-GB" w:eastAsia="en-US"/>
        </w:rPr>
        <w:t xml:space="preserve">10.30 – 11.00 </w:t>
      </w:r>
      <w:proofErr w:type="spellStart"/>
      <w:r w:rsidRPr="002503D1">
        <w:rPr>
          <w:rFonts w:asciiTheme="minorHAnsi" w:eastAsiaTheme="minorHAnsi" w:hAnsiTheme="minorHAnsi" w:cstheme="minorBidi"/>
          <w:sz w:val="22"/>
          <w:szCs w:val="22"/>
          <w:lang w:val="en-GB" w:eastAsia="en-US"/>
        </w:rPr>
        <w:t>KoBo</w:t>
      </w:r>
      <w:proofErr w:type="spellEnd"/>
      <w:r w:rsidRPr="002503D1">
        <w:rPr>
          <w:rFonts w:asciiTheme="minorHAnsi" w:eastAsiaTheme="minorHAnsi" w:hAnsiTheme="minorHAnsi" w:cstheme="minorBidi"/>
          <w:sz w:val="22"/>
          <w:szCs w:val="22"/>
          <w:lang w:val="en-GB" w:eastAsia="en-US"/>
        </w:rPr>
        <w:t xml:space="preserve"> - what is it and how it works</w:t>
      </w:r>
    </w:p>
    <w:p w14:paraId="56923E08" w14:textId="77777777" w:rsidR="002503D1" w:rsidRPr="002503D1" w:rsidRDefault="002503D1" w:rsidP="002503D1">
      <w:pPr>
        <w:spacing w:after="160" w:line="259" w:lineRule="auto"/>
        <w:rPr>
          <w:rFonts w:asciiTheme="minorHAnsi" w:eastAsiaTheme="minorHAnsi" w:hAnsiTheme="minorHAnsi" w:cstheme="minorBidi"/>
          <w:sz w:val="22"/>
          <w:szCs w:val="22"/>
          <w:lang w:val="en-GB" w:eastAsia="en-US"/>
        </w:rPr>
      </w:pPr>
      <w:r w:rsidRPr="002503D1">
        <w:rPr>
          <w:rFonts w:asciiTheme="minorHAnsi" w:eastAsiaTheme="minorHAnsi" w:hAnsiTheme="minorHAnsi" w:cstheme="minorBidi"/>
          <w:sz w:val="22"/>
          <w:szCs w:val="22"/>
          <w:lang w:val="en-GB" w:eastAsia="en-US"/>
        </w:rPr>
        <w:t xml:space="preserve">11.00 – 11.30 </w:t>
      </w:r>
      <w:proofErr w:type="spellStart"/>
      <w:r w:rsidRPr="002503D1">
        <w:rPr>
          <w:rFonts w:asciiTheme="minorHAnsi" w:eastAsiaTheme="minorHAnsi" w:hAnsiTheme="minorHAnsi" w:cstheme="minorBidi"/>
          <w:sz w:val="22"/>
          <w:szCs w:val="22"/>
          <w:lang w:val="en-GB" w:eastAsia="en-US"/>
        </w:rPr>
        <w:t>OSMand</w:t>
      </w:r>
      <w:proofErr w:type="spellEnd"/>
      <w:r w:rsidRPr="002503D1">
        <w:rPr>
          <w:rFonts w:asciiTheme="minorHAnsi" w:eastAsiaTheme="minorHAnsi" w:hAnsiTheme="minorHAnsi" w:cstheme="minorBidi"/>
          <w:sz w:val="22"/>
          <w:szCs w:val="22"/>
          <w:lang w:val="en-GB" w:eastAsia="en-US"/>
        </w:rPr>
        <w:t xml:space="preserve"> – what is it and how it works</w:t>
      </w:r>
    </w:p>
    <w:p w14:paraId="436289E7" w14:textId="77777777" w:rsidR="002503D1" w:rsidRPr="002503D1" w:rsidRDefault="002503D1" w:rsidP="002503D1">
      <w:pPr>
        <w:spacing w:after="160" w:line="259" w:lineRule="auto"/>
        <w:rPr>
          <w:rFonts w:asciiTheme="minorHAnsi" w:eastAsiaTheme="minorHAnsi" w:hAnsiTheme="minorHAnsi" w:cstheme="minorBidi"/>
          <w:sz w:val="22"/>
          <w:szCs w:val="22"/>
          <w:lang w:val="en-GB" w:eastAsia="en-US"/>
        </w:rPr>
      </w:pPr>
      <w:r w:rsidRPr="002503D1">
        <w:rPr>
          <w:rFonts w:asciiTheme="minorHAnsi" w:eastAsiaTheme="minorHAnsi" w:hAnsiTheme="minorHAnsi" w:cstheme="minorBidi"/>
          <w:sz w:val="22"/>
          <w:szCs w:val="22"/>
          <w:lang w:val="en-GB" w:eastAsia="en-US"/>
        </w:rPr>
        <w:t>11.40-12.00 Q&amp;A</w:t>
      </w:r>
    </w:p>
    <w:p w14:paraId="36514A52" w14:textId="77777777" w:rsidR="002503D1" w:rsidRPr="002503D1" w:rsidRDefault="002503D1" w:rsidP="002503D1">
      <w:pPr>
        <w:spacing w:after="160" w:line="259" w:lineRule="auto"/>
        <w:rPr>
          <w:rFonts w:asciiTheme="minorHAnsi" w:eastAsiaTheme="minorHAnsi" w:hAnsiTheme="minorHAnsi" w:cstheme="minorBidi"/>
          <w:b/>
          <w:sz w:val="22"/>
          <w:szCs w:val="22"/>
          <w:lang w:val="en-GB" w:eastAsia="en-US"/>
        </w:rPr>
      </w:pPr>
      <w:r w:rsidRPr="002503D1">
        <w:rPr>
          <w:rFonts w:asciiTheme="minorHAnsi" w:eastAsiaTheme="minorHAnsi" w:hAnsiTheme="minorHAnsi" w:cstheme="minorBidi"/>
          <w:b/>
          <w:sz w:val="22"/>
          <w:szCs w:val="22"/>
          <w:lang w:val="en-GB" w:eastAsia="en-US"/>
        </w:rPr>
        <w:t>12.00- 13.00 LUNCH</w:t>
      </w:r>
    </w:p>
    <w:p w14:paraId="679CF8BD" w14:textId="77777777" w:rsidR="002503D1" w:rsidRPr="002503D1" w:rsidRDefault="002503D1" w:rsidP="002503D1">
      <w:pPr>
        <w:spacing w:after="160" w:line="259" w:lineRule="auto"/>
        <w:rPr>
          <w:rFonts w:asciiTheme="minorHAnsi" w:eastAsiaTheme="minorHAnsi" w:hAnsiTheme="minorHAnsi" w:cstheme="minorBidi"/>
          <w:sz w:val="22"/>
          <w:szCs w:val="22"/>
          <w:lang w:val="en-GB" w:eastAsia="en-US"/>
        </w:rPr>
      </w:pPr>
      <w:r w:rsidRPr="002503D1">
        <w:rPr>
          <w:rFonts w:asciiTheme="minorHAnsi" w:eastAsiaTheme="minorHAnsi" w:hAnsiTheme="minorHAnsi" w:cstheme="minorBidi"/>
          <w:sz w:val="22"/>
          <w:szCs w:val="22"/>
          <w:lang w:val="en-GB" w:eastAsia="en-US"/>
        </w:rPr>
        <w:t>13.00 -14.00 Survey template and role play 1</w:t>
      </w:r>
    </w:p>
    <w:p w14:paraId="0BFF5968" w14:textId="77777777" w:rsidR="002503D1" w:rsidRPr="002503D1" w:rsidRDefault="002503D1" w:rsidP="002503D1">
      <w:pPr>
        <w:spacing w:after="160" w:line="259" w:lineRule="auto"/>
        <w:rPr>
          <w:rFonts w:asciiTheme="minorHAnsi" w:eastAsiaTheme="minorHAnsi" w:hAnsiTheme="minorHAnsi" w:cstheme="minorBidi"/>
          <w:sz w:val="22"/>
          <w:szCs w:val="22"/>
          <w:lang w:val="en-GB" w:eastAsia="en-US"/>
        </w:rPr>
      </w:pPr>
      <w:r w:rsidRPr="002503D1">
        <w:rPr>
          <w:rFonts w:asciiTheme="minorHAnsi" w:eastAsiaTheme="minorHAnsi" w:hAnsiTheme="minorHAnsi" w:cstheme="minorBidi"/>
          <w:sz w:val="22"/>
          <w:szCs w:val="22"/>
          <w:lang w:val="en-GB" w:eastAsia="en-US"/>
        </w:rPr>
        <w:t>14.00 – 14.45 role play 2</w:t>
      </w:r>
    </w:p>
    <w:p w14:paraId="5E15B017" w14:textId="77777777" w:rsidR="002503D1" w:rsidRPr="002503D1" w:rsidRDefault="002503D1" w:rsidP="002503D1">
      <w:pPr>
        <w:spacing w:after="160" w:line="259" w:lineRule="auto"/>
        <w:rPr>
          <w:rFonts w:asciiTheme="minorHAnsi" w:eastAsiaTheme="minorHAnsi" w:hAnsiTheme="minorHAnsi" w:cstheme="minorBidi"/>
          <w:sz w:val="22"/>
          <w:szCs w:val="22"/>
          <w:lang w:val="en-GB" w:eastAsia="en-US"/>
        </w:rPr>
      </w:pPr>
      <w:r w:rsidRPr="002503D1">
        <w:rPr>
          <w:rFonts w:asciiTheme="minorHAnsi" w:eastAsiaTheme="minorHAnsi" w:hAnsiTheme="minorHAnsi" w:cstheme="minorBidi"/>
          <w:sz w:val="22"/>
          <w:szCs w:val="22"/>
          <w:lang w:val="en-GB" w:eastAsia="en-US"/>
        </w:rPr>
        <w:t>14.45-15.00 Break</w:t>
      </w:r>
    </w:p>
    <w:p w14:paraId="01113CDF" w14:textId="77777777" w:rsidR="002503D1" w:rsidRPr="002503D1" w:rsidRDefault="002503D1" w:rsidP="002503D1">
      <w:pPr>
        <w:spacing w:after="160" w:line="259" w:lineRule="auto"/>
        <w:rPr>
          <w:rFonts w:asciiTheme="minorHAnsi" w:eastAsiaTheme="minorHAnsi" w:hAnsiTheme="minorHAnsi" w:cstheme="minorBidi"/>
          <w:sz w:val="22"/>
          <w:szCs w:val="22"/>
          <w:lang w:val="en-GB" w:eastAsia="en-US"/>
        </w:rPr>
      </w:pPr>
      <w:r w:rsidRPr="002503D1">
        <w:rPr>
          <w:rFonts w:asciiTheme="minorHAnsi" w:eastAsiaTheme="minorHAnsi" w:hAnsiTheme="minorHAnsi" w:cstheme="minorBidi"/>
          <w:sz w:val="22"/>
          <w:szCs w:val="22"/>
          <w:lang w:val="en-GB" w:eastAsia="en-US"/>
        </w:rPr>
        <w:t>15.00 – 15.45 Role Play 3</w:t>
      </w:r>
    </w:p>
    <w:p w14:paraId="0D58FAAD" w14:textId="77777777" w:rsidR="002503D1" w:rsidRPr="002503D1" w:rsidRDefault="002503D1" w:rsidP="002503D1">
      <w:pPr>
        <w:spacing w:after="160" w:line="259" w:lineRule="auto"/>
        <w:rPr>
          <w:rFonts w:asciiTheme="minorHAnsi" w:eastAsiaTheme="minorHAnsi" w:hAnsiTheme="minorHAnsi" w:cstheme="minorBidi"/>
          <w:sz w:val="22"/>
          <w:szCs w:val="22"/>
          <w:lang w:val="en-GB" w:eastAsia="en-US"/>
        </w:rPr>
      </w:pPr>
      <w:r w:rsidRPr="002503D1">
        <w:rPr>
          <w:rFonts w:asciiTheme="minorHAnsi" w:eastAsiaTheme="minorHAnsi" w:hAnsiTheme="minorHAnsi" w:cstheme="minorBidi"/>
          <w:sz w:val="22"/>
          <w:szCs w:val="22"/>
          <w:lang w:val="en-GB" w:eastAsia="en-US"/>
        </w:rPr>
        <w:t>15.45 – 17.00 Q&amp;A, information about the pilot survey, next steps + any admin</w:t>
      </w:r>
    </w:p>
    <w:p w14:paraId="29957327" w14:textId="77777777" w:rsidR="002503D1" w:rsidRPr="002503D1" w:rsidRDefault="002503D1" w:rsidP="002503D1">
      <w:pPr>
        <w:spacing w:after="160" w:line="259" w:lineRule="auto"/>
        <w:rPr>
          <w:rFonts w:asciiTheme="minorHAnsi" w:eastAsiaTheme="minorHAnsi" w:hAnsiTheme="minorHAnsi" w:cstheme="minorBidi"/>
          <w:sz w:val="22"/>
          <w:szCs w:val="22"/>
          <w:lang w:val="en-GB" w:eastAsia="en-US"/>
        </w:rPr>
      </w:pPr>
    </w:p>
    <w:p w14:paraId="656F55E7" w14:textId="77777777" w:rsidR="002503D1" w:rsidRPr="002503D1" w:rsidRDefault="002503D1" w:rsidP="002503D1">
      <w:pPr>
        <w:spacing w:after="160" w:line="259" w:lineRule="auto"/>
        <w:rPr>
          <w:rFonts w:asciiTheme="minorHAnsi" w:eastAsiaTheme="minorHAnsi" w:hAnsiTheme="minorHAnsi" w:cstheme="minorBidi"/>
          <w:b/>
          <w:sz w:val="22"/>
          <w:szCs w:val="22"/>
          <w:lang w:val="en-GB" w:eastAsia="en-US"/>
        </w:rPr>
      </w:pPr>
      <w:r w:rsidRPr="002503D1">
        <w:rPr>
          <w:rFonts w:asciiTheme="minorHAnsi" w:eastAsiaTheme="minorHAnsi" w:hAnsiTheme="minorHAnsi" w:cstheme="minorBidi"/>
          <w:b/>
          <w:sz w:val="22"/>
          <w:szCs w:val="22"/>
          <w:lang w:val="en-GB" w:eastAsia="en-US"/>
        </w:rPr>
        <w:t>Thu 01 December – simulation/pilot survey day</w:t>
      </w:r>
    </w:p>
    <w:p w14:paraId="7B3F5FFC" w14:textId="77777777" w:rsidR="002503D1" w:rsidRPr="002503D1" w:rsidRDefault="002503D1" w:rsidP="002503D1">
      <w:pPr>
        <w:spacing w:after="160" w:line="259" w:lineRule="auto"/>
        <w:rPr>
          <w:rFonts w:asciiTheme="minorHAnsi" w:eastAsiaTheme="minorHAnsi" w:hAnsiTheme="minorHAnsi" w:cstheme="minorBidi"/>
          <w:sz w:val="22"/>
          <w:szCs w:val="22"/>
          <w:lang w:val="en-GB" w:eastAsia="en-US"/>
        </w:rPr>
      </w:pPr>
    </w:p>
    <w:p w14:paraId="49523FA1" w14:textId="77777777" w:rsidR="002503D1" w:rsidRPr="002503D1" w:rsidRDefault="002503D1" w:rsidP="002503D1">
      <w:pPr>
        <w:spacing w:after="160" w:line="259" w:lineRule="auto"/>
        <w:rPr>
          <w:rFonts w:asciiTheme="minorHAnsi" w:eastAsiaTheme="minorHAnsi" w:hAnsiTheme="minorHAnsi" w:cstheme="minorBidi"/>
          <w:sz w:val="22"/>
          <w:szCs w:val="22"/>
          <w:lang w:val="en-GB" w:eastAsia="en-US"/>
        </w:rPr>
      </w:pPr>
      <w:r w:rsidRPr="002503D1">
        <w:rPr>
          <w:rFonts w:asciiTheme="minorHAnsi" w:eastAsiaTheme="minorHAnsi" w:hAnsiTheme="minorHAnsi" w:cstheme="minorBidi"/>
          <w:sz w:val="22"/>
          <w:szCs w:val="22"/>
          <w:lang w:val="en-GB" w:eastAsia="en-US"/>
        </w:rPr>
        <w:t>08:00 All teams meeting at training Tukul</w:t>
      </w:r>
    </w:p>
    <w:p w14:paraId="735FF1B4" w14:textId="77777777" w:rsidR="002503D1" w:rsidRPr="002503D1" w:rsidRDefault="002503D1" w:rsidP="002503D1">
      <w:pPr>
        <w:spacing w:after="160" w:line="259" w:lineRule="auto"/>
        <w:rPr>
          <w:rFonts w:asciiTheme="minorHAnsi" w:eastAsiaTheme="minorHAnsi" w:hAnsiTheme="minorHAnsi" w:cstheme="minorBidi"/>
          <w:sz w:val="22"/>
          <w:szCs w:val="22"/>
          <w:lang w:val="en-GB" w:eastAsia="en-US"/>
        </w:rPr>
      </w:pPr>
      <w:r w:rsidRPr="002503D1">
        <w:rPr>
          <w:rFonts w:asciiTheme="minorHAnsi" w:eastAsiaTheme="minorHAnsi" w:hAnsiTheme="minorHAnsi" w:cstheme="minorBidi"/>
          <w:sz w:val="22"/>
          <w:szCs w:val="22"/>
          <w:lang w:val="en-GB" w:eastAsia="en-US"/>
        </w:rPr>
        <w:t>08.30 Teams go out</w:t>
      </w:r>
    </w:p>
    <w:p w14:paraId="42C88E03" w14:textId="77777777" w:rsidR="002503D1" w:rsidRPr="002503D1" w:rsidRDefault="002503D1" w:rsidP="002503D1">
      <w:pPr>
        <w:spacing w:after="160" w:line="259" w:lineRule="auto"/>
        <w:rPr>
          <w:rFonts w:asciiTheme="minorHAnsi" w:eastAsiaTheme="minorHAnsi" w:hAnsiTheme="minorHAnsi" w:cstheme="minorBidi"/>
          <w:sz w:val="22"/>
          <w:szCs w:val="22"/>
          <w:lang w:val="en-GB" w:eastAsia="en-US"/>
        </w:rPr>
      </w:pPr>
      <w:r w:rsidRPr="002503D1">
        <w:rPr>
          <w:rFonts w:asciiTheme="minorHAnsi" w:eastAsiaTheme="minorHAnsi" w:hAnsiTheme="minorHAnsi" w:cstheme="minorBidi"/>
          <w:sz w:val="22"/>
          <w:szCs w:val="22"/>
          <w:lang w:val="en-GB" w:eastAsia="en-US"/>
        </w:rPr>
        <w:t>09:00 – 11:30 Data collection (5 households per team)</w:t>
      </w:r>
    </w:p>
    <w:p w14:paraId="22FCDA3D" w14:textId="77777777" w:rsidR="002503D1" w:rsidRPr="002503D1" w:rsidRDefault="002503D1" w:rsidP="002503D1">
      <w:pPr>
        <w:spacing w:after="160" w:line="259" w:lineRule="auto"/>
        <w:rPr>
          <w:rFonts w:asciiTheme="minorHAnsi" w:eastAsiaTheme="minorHAnsi" w:hAnsiTheme="minorHAnsi" w:cstheme="minorBidi"/>
          <w:sz w:val="22"/>
          <w:szCs w:val="22"/>
          <w:lang w:val="en-GB" w:eastAsia="en-US"/>
        </w:rPr>
      </w:pPr>
      <w:r w:rsidRPr="002503D1">
        <w:rPr>
          <w:rFonts w:asciiTheme="minorHAnsi" w:eastAsiaTheme="minorHAnsi" w:hAnsiTheme="minorHAnsi" w:cstheme="minorBidi"/>
          <w:sz w:val="22"/>
          <w:szCs w:val="22"/>
          <w:lang w:val="en-GB" w:eastAsia="en-US"/>
        </w:rPr>
        <w:t>11:45 teams to report at Base</w:t>
      </w:r>
    </w:p>
    <w:p w14:paraId="594D2522" w14:textId="77777777" w:rsidR="002503D1" w:rsidRPr="002503D1" w:rsidRDefault="002503D1" w:rsidP="002503D1">
      <w:pPr>
        <w:spacing w:after="160" w:line="259" w:lineRule="auto"/>
        <w:rPr>
          <w:rFonts w:asciiTheme="minorHAnsi" w:eastAsiaTheme="minorHAnsi" w:hAnsiTheme="minorHAnsi" w:cstheme="minorBidi"/>
          <w:b/>
          <w:sz w:val="22"/>
          <w:szCs w:val="22"/>
          <w:lang w:val="en-GB" w:eastAsia="en-US"/>
        </w:rPr>
      </w:pPr>
      <w:r w:rsidRPr="002503D1">
        <w:rPr>
          <w:rFonts w:asciiTheme="minorHAnsi" w:eastAsiaTheme="minorHAnsi" w:hAnsiTheme="minorHAnsi" w:cstheme="minorBidi"/>
          <w:b/>
          <w:sz w:val="22"/>
          <w:szCs w:val="22"/>
          <w:lang w:val="en-GB" w:eastAsia="en-US"/>
        </w:rPr>
        <w:t>12:00 – 13:00 LUNCH</w:t>
      </w:r>
    </w:p>
    <w:p w14:paraId="7F96746C" w14:textId="77777777" w:rsidR="002503D1" w:rsidRPr="002503D1" w:rsidRDefault="002503D1" w:rsidP="002503D1">
      <w:pPr>
        <w:spacing w:after="160" w:line="259" w:lineRule="auto"/>
        <w:rPr>
          <w:rFonts w:asciiTheme="minorHAnsi" w:eastAsiaTheme="minorHAnsi" w:hAnsiTheme="minorHAnsi" w:cstheme="minorBidi"/>
          <w:sz w:val="22"/>
          <w:szCs w:val="22"/>
          <w:lang w:val="en-GB" w:eastAsia="en-US"/>
        </w:rPr>
      </w:pPr>
      <w:r w:rsidRPr="002503D1">
        <w:rPr>
          <w:rFonts w:asciiTheme="minorHAnsi" w:eastAsiaTheme="minorHAnsi" w:hAnsiTheme="minorHAnsi" w:cstheme="minorBidi"/>
          <w:sz w:val="22"/>
          <w:szCs w:val="22"/>
          <w:lang w:val="en-GB" w:eastAsia="en-US"/>
        </w:rPr>
        <w:t>13:00 -14:00 Debriefing – what worked what did not work</w:t>
      </w:r>
    </w:p>
    <w:p w14:paraId="49FD42BA" w14:textId="77777777" w:rsidR="002503D1" w:rsidRPr="002503D1" w:rsidRDefault="002503D1" w:rsidP="002503D1">
      <w:pPr>
        <w:spacing w:after="160" w:line="259" w:lineRule="auto"/>
        <w:rPr>
          <w:rFonts w:asciiTheme="minorHAnsi" w:eastAsiaTheme="minorHAnsi" w:hAnsiTheme="minorHAnsi" w:cstheme="minorBidi"/>
          <w:i/>
          <w:sz w:val="22"/>
          <w:szCs w:val="22"/>
          <w:lang w:val="en-GB" w:eastAsia="en-US"/>
        </w:rPr>
      </w:pPr>
      <w:r w:rsidRPr="002503D1">
        <w:rPr>
          <w:rFonts w:asciiTheme="minorHAnsi" w:eastAsiaTheme="minorHAnsi" w:hAnsiTheme="minorHAnsi" w:cstheme="minorBidi"/>
          <w:sz w:val="22"/>
          <w:szCs w:val="22"/>
          <w:lang w:val="en-GB" w:eastAsia="en-US"/>
        </w:rPr>
        <w:t>14:00 – 16:00 Q&amp;A, further role plays, admin, organisation for the next field day</w:t>
      </w:r>
      <w:r w:rsidRPr="002503D1">
        <w:rPr>
          <w:rFonts w:asciiTheme="minorHAnsi" w:eastAsiaTheme="minorHAnsi" w:hAnsiTheme="minorHAnsi" w:cstheme="minorBidi"/>
          <w:sz w:val="22"/>
          <w:szCs w:val="22"/>
          <w:lang w:val="en-GB" w:eastAsia="en-US"/>
        </w:rPr>
        <w:br/>
      </w:r>
      <w:r w:rsidRPr="002503D1">
        <w:rPr>
          <w:rFonts w:asciiTheme="minorHAnsi" w:eastAsiaTheme="minorHAnsi" w:hAnsiTheme="minorHAnsi" w:cstheme="minorBidi"/>
          <w:sz w:val="22"/>
          <w:szCs w:val="22"/>
          <w:lang w:val="en-GB" w:eastAsia="en-US"/>
        </w:rPr>
        <w:br/>
      </w:r>
      <w:r w:rsidRPr="002503D1">
        <w:rPr>
          <w:rFonts w:asciiTheme="minorHAnsi" w:eastAsiaTheme="minorHAnsi" w:hAnsiTheme="minorHAnsi" w:cstheme="minorBidi"/>
          <w:i/>
          <w:sz w:val="22"/>
          <w:szCs w:val="22"/>
          <w:lang w:val="en-GB" w:eastAsia="en-US"/>
        </w:rPr>
        <w:t>(Teams may be free by 3pm, but if more training is needed it will be facilitated this afternoon depending on the needs identified through the pilot survey)</w:t>
      </w:r>
    </w:p>
    <w:p w14:paraId="1F3F18C0" w14:textId="77777777" w:rsidR="002503D1" w:rsidRPr="002503D1" w:rsidRDefault="002503D1" w:rsidP="1BE921FA">
      <w:pPr>
        <w:spacing w:after="60"/>
        <w:jc w:val="both"/>
        <w:rPr>
          <w:rFonts w:ascii="Arial" w:hAnsi="Arial" w:cs="Arial"/>
          <w:iCs/>
          <w:color w:val="000000" w:themeColor="text1"/>
          <w:sz w:val="22"/>
          <w:szCs w:val="22"/>
          <w:lang w:val="en-GB"/>
        </w:rPr>
      </w:pPr>
    </w:p>
    <w:sectPr w:rsidR="002503D1" w:rsidRPr="002503D1" w:rsidSect="002503D1">
      <w:pgSz w:w="11906" w:h="16838" w:code="9"/>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C54A" w14:textId="77777777" w:rsidR="00767026" w:rsidRDefault="00767026">
      <w:r>
        <w:separator/>
      </w:r>
    </w:p>
  </w:endnote>
  <w:endnote w:type="continuationSeparator" w:id="0">
    <w:p w14:paraId="2ECBCE88" w14:textId="77777777" w:rsidR="00767026" w:rsidRDefault="0076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NIIFGI+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73B2" w14:textId="77777777" w:rsidR="00767026" w:rsidRPr="00945299" w:rsidRDefault="00767026">
    <w:pPr>
      <w:pStyle w:val="Footer"/>
      <w:rPr>
        <w:rFonts w:ascii="Arial" w:hAnsi="Arial"/>
        <w:sz w:val="16"/>
        <w:szCs w:val="16"/>
        <w:lang w:val="en-GB"/>
      </w:rPr>
    </w:pPr>
    <w:r w:rsidRPr="00945299">
      <w:rPr>
        <w:rFonts w:ascii="Arial" w:hAnsi="Arial" w:cs="Arial"/>
        <w:sz w:val="16"/>
        <w:lang w:val="en-GB"/>
      </w:rPr>
      <w:t xml:space="preserve">Study proposal: </w:t>
    </w:r>
    <w:bookmarkStart w:id="94" w:name="OLE_LINK4"/>
    <w:r w:rsidRPr="00945299">
      <w:rPr>
        <w:rFonts w:ascii="Arial" w:hAnsi="Arial" w:cs="Arial"/>
        <w:sz w:val="16"/>
        <w:lang w:val="en-GB"/>
      </w:rPr>
      <w:t>Vaccine Coverage Survey /</w:t>
    </w:r>
    <w:r w:rsidRPr="00945299">
      <w:rPr>
        <w:rFonts w:ascii="Arial" w:hAnsi="Arial" w:cs="Arial"/>
        <w:sz w:val="16"/>
        <w:lang w:val="en-GB"/>
      </w:rPr>
      <w:br/>
    </w:r>
    <w:r w:rsidRPr="00945299">
      <w:rPr>
        <w:rFonts w:ascii="Arial" w:hAnsi="Arial" w:cs="Arial"/>
        <w:iCs/>
        <w:sz w:val="16"/>
        <w:lang w:val="en-GB"/>
      </w:rPr>
      <w:t>Bentiu IDP Camp, South Sudan</w:t>
    </w:r>
    <w:r w:rsidRPr="00945299">
      <w:rPr>
        <w:rFonts w:ascii="Arial" w:hAnsi="Arial" w:cs="Arial"/>
        <w:sz w:val="16"/>
        <w:lang w:val="en-GB"/>
      </w:rPr>
      <w:t xml:space="preserve"> / MSF, </w:t>
    </w:r>
    <w:bookmarkEnd w:id="94"/>
    <w:r w:rsidRPr="00945299">
      <w:rPr>
        <w:rFonts w:ascii="Arial" w:hAnsi="Arial" w:cs="Arial"/>
        <w:iCs/>
        <w:sz w:val="16"/>
        <w:lang w:val="en-GB"/>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071D2" w14:textId="77777777" w:rsidR="00767026" w:rsidRDefault="00767026">
      <w:r>
        <w:separator/>
      </w:r>
    </w:p>
  </w:footnote>
  <w:footnote w:type="continuationSeparator" w:id="0">
    <w:p w14:paraId="689D5736" w14:textId="77777777" w:rsidR="00767026" w:rsidRDefault="00767026">
      <w:r>
        <w:continuationSeparator/>
      </w:r>
    </w:p>
  </w:footnote>
  <w:footnote w:id="1">
    <w:p w14:paraId="4286D053" w14:textId="2638D84D" w:rsidR="00767026" w:rsidRDefault="00767026" w:rsidP="00F345BE">
      <w:pPr>
        <w:pStyle w:val="FootnoteText"/>
        <w:rPr>
          <w:rFonts w:ascii="Arial" w:hAnsi="Arial" w:cs="Arial"/>
          <w:sz w:val="18"/>
          <w:lang w:val="en-GB"/>
        </w:rPr>
      </w:pPr>
      <w:r w:rsidRPr="002503D1">
        <w:rPr>
          <w:rStyle w:val="FootnoteReference"/>
          <w:rFonts w:ascii="Arial" w:hAnsi="Arial" w:cs="Arial"/>
          <w:sz w:val="18"/>
        </w:rPr>
        <w:footnoteRef/>
      </w:r>
      <w:r w:rsidRPr="002503D1">
        <w:rPr>
          <w:rFonts w:ascii="Arial" w:hAnsi="Arial" w:cs="Arial"/>
          <w:sz w:val="18"/>
          <w:lang w:val="en-GB"/>
        </w:rPr>
        <w:t xml:space="preserve"> http://www.wma.net/en/30publications/10policies/b3/</w:t>
      </w:r>
      <w:r>
        <w:rPr>
          <w:rFonts w:ascii="Arial" w:hAnsi="Arial" w:cs="Arial"/>
          <w:sz w:val="18"/>
          <w:lang w:val="en-GB"/>
        </w:rPr>
        <w:t xml:space="preserve"> (accessed: 25 November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76C"/>
    <w:multiLevelType w:val="hybridMultilevel"/>
    <w:tmpl w:val="789C52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D29FC"/>
    <w:multiLevelType w:val="hybridMultilevel"/>
    <w:tmpl w:val="B16E42E8"/>
    <w:lvl w:ilvl="0" w:tplc="4056ACD2">
      <w:start w:val="1"/>
      <w:numFmt w:val="bullet"/>
      <w:lvlText w:val=""/>
      <w:lvlJc w:val="left"/>
      <w:pPr>
        <w:tabs>
          <w:tab w:val="num" w:pos="360"/>
        </w:tabs>
        <w:ind w:left="360" w:hanging="360"/>
      </w:pPr>
      <w:rPr>
        <w:rFonts w:ascii="Wingdings" w:hAnsi="Wingdings" w:hint="default"/>
        <w:color w:val="0000FF"/>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852C98"/>
    <w:multiLevelType w:val="hybridMultilevel"/>
    <w:tmpl w:val="EC366002"/>
    <w:lvl w:ilvl="0" w:tplc="FF5CFF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76BEA"/>
    <w:multiLevelType w:val="hybridMultilevel"/>
    <w:tmpl w:val="8F92730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CB741E"/>
    <w:multiLevelType w:val="hybridMultilevel"/>
    <w:tmpl w:val="E51AB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A061D6"/>
    <w:multiLevelType w:val="hybridMultilevel"/>
    <w:tmpl w:val="3D183D0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0A0F89"/>
    <w:multiLevelType w:val="hybridMultilevel"/>
    <w:tmpl w:val="793C698C"/>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 w15:restartNumberingAfterBreak="0">
    <w:nsid w:val="089C79E7"/>
    <w:multiLevelType w:val="hybridMultilevel"/>
    <w:tmpl w:val="F840637C"/>
    <w:lvl w:ilvl="0" w:tplc="D33C44F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BA6045"/>
    <w:multiLevelType w:val="hybridMultilevel"/>
    <w:tmpl w:val="0682E558"/>
    <w:lvl w:ilvl="0" w:tplc="4056ACD2">
      <w:start w:val="1"/>
      <w:numFmt w:val="bullet"/>
      <w:lvlText w:val=""/>
      <w:lvlJc w:val="left"/>
      <w:pPr>
        <w:tabs>
          <w:tab w:val="num" w:pos="720"/>
        </w:tabs>
        <w:ind w:left="720" w:hanging="360"/>
      </w:pPr>
      <w:rPr>
        <w:rFonts w:ascii="Wingdings" w:hAnsi="Wingdings" w:hint="default"/>
        <w:color w:val="0000FF"/>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F01F2A"/>
    <w:multiLevelType w:val="hybridMultilevel"/>
    <w:tmpl w:val="8958573E"/>
    <w:lvl w:ilvl="0" w:tplc="4056ACD2">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1E6A50"/>
    <w:multiLevelType w:val="hybridMultilevel"/>
    <w:tmpl w:val="E51AB856"/>
    <w:lvl w:ilvl="0" w:tplc="4D9E346A">
      <w:start w:val="1"/>
      <w:numFmt w:val="bullet"/>
      <w:lvlText w:val=""/>
      <w:lvlJc w:val="left"/>
      <w:pPr>
        <w:tabs>
          <w:tab w:val="num" w:pos="804"/>
        </w:tabs>
        <w:ind w:left="557" w:hanging="113"/>
      </w:pPr>
      <w:rPr>
        <w:rFonts w:ascii="Wingdings" w:hAnsi="Wingdings" w:hint="default"/>
        <w:color w:val="000000"/>
      </w:rPr>
    </w:lvl>
    <w:lvl w:ilvl="1" w:tplc="04090003" w:tentative="1">
      <w:start w:val="1"/>
      <w:numFmt w:val="bullet"/>
      <w:lvlText w:val="o"/>
      <w:lvlJc w:val="left"/>
      <w:pPr>
        <w:tabs>
          <w:tab w:val="num" w:pos="1524"/>
        </w:tabs>
        <w:ind w:left="1524" w:hanging="360"/>
      </w:pPr>
      <w:rPr>
        <w:rFonts w:ascii="Courier New" w:hAnsi="Courier New" w:cs="Courier New" w:hint="default"/>
      </w:rPr>
    </w:lvl>
    <w:lvl w:ilvl="2" w:tplc="04090005" w:tentative="1">
      <w:start w:val="1"/>
      <w:numFmt w:val="bullet"/>
      <w:lvlText w:val=""/>
      <w:lvlJc w:val="left"/>
      <w:pPr>
        <w:tabs>
          <w:tab w:val="num" w:pos="2244"/>
        </w:tabs>
        <w:ind w:left="2244" w:hanging="360"/>
      </w:pPr>
      <w:rPr>
        <w:rFonts w:ascii="Wingdings" w:hAnsi="Wingdings" w:hint="default"/>
      </w:rPr>
    </w:lvl>
    <w:lvl w:ilvl="3" w:tplc="04090001" w:tentative="1">
      <w:start w:val="1"/>
      <w:numFmt w:val="bullet"/>
      <w:lvlText w:val=""/>
      <w:lvlJc w:val="left"/>
      <w:pPr>
        <w:tabs>
          <w:tab w:val="num" w:pos="2964"/>
        </w:tabs>
        <w:ind w:left="2964" w:hanging="360"/>
      </w:pPr>
      <w:rPr>
        <w:rFonts w:ascii="Symbol" w:hAnsi="Symbol" w:hint="default"/>
      </w:rPr>
    </w:lvl>
    <w:lvl w:ilvl="4" w:tplc="04090003" w:tentative="1">
      <w:start w:val="1"/>
      <w:numFmt w:val="bullet"/>
      <w:lvlText w:val="o"/>
      <w:lvlJc w:val="left"/>
      <w:pPr>
        <w:tabs>
          <w:tab w:val="num" w:pos="3684"/>
        </w:tabs>
        <w:ind w:left="3684" w:hanging="360"/>
      </w:pPr>
      <w:rPr>
        <w:rFonts w:ascii="Courier New" w:hAnsi="Courier New" w:cs="Courier New" w:hint="default"/>
      </w:rPr>
    </w:lvl>
    <w:lvl w:ilvl="5" w:tplc="04090005" w:tentative="1">
      <w:start w:val="1"/>
      <w:numFmt w:val="bullet"/>
      <w:lvlText w:val=""/>
      <w:lvlJc w:val="left"/>
      <w:pPr>
        <w:tabs>
          <w:tab w:val="num" w:pos="4404"/>
        </w:tabs>
        <w:ind w:left="4404" w:hanging="360"/>
      </w:pPr>
      <w:rPr>
        <w:rFonts w:ascii="Wingdings" w:hAnsi="Wingdings" w:hint="default"/>
      </w:rPr>
    </w:lvl>
    <w:lvl w:ilvl="6" w:tplc="04090001" w:tentative="1">
      <w:start w:val="1"/>
      <w:numFmt w:val="bullet"/>
      <w:lvlText w:val=""/>
      <w:lvlJc w:val="left"/>
      <w:pPr>
        <w:tabs>
          <w:tab w:val="num" w:pos="5124"/>
        </w:tabs>
        <w:ind w:left="5124" w:hanging="360"/>
      </w:pPr>
      <w:rPr>
        <w:rFonts w:ascii="Symbol" w:hAnsi="Symbol" w:hint="default"/>
      </w:rPr>
    </w:lvl>
    <w:lvl w:ilvl="7" w:tplc="04090003" w:tentative="1">
      <w:start w:val="1"/>
      <w:numFmt w:val="bullet"/>
      <w:lvlText w:val="o"/>
      <w:lvlJc w:val="left"/>
      <w:pPr>
        <w:tabs>
          <w:tab w:val="num" w:pos="5844"/>
        </w:tabs>
        <w:ind w:left="5844" w:hanging="360"/>
      </w:pPr>
      <w:rPr>
        <w:rFonts w:ascii="Courier New" w:hAnsi="Courier New" w:cs="Courier New" w:hint="default"/>
      </w:rPr>
    </w:lvl>
    <w:lvl w:ilvl="8" w:tplc="04090005" w:tentative="1">
      <w:start w:val="1"/>
      <w:numFmt w:val="bullet"/>
      <w:lvlText w:val=""/>
      <w:lvlJc w:val="left"/>
      <w:pPr>
        <w:tabs>
          <w:tab w:val="num" w:pos="6564"/>
        </w:tabs>
        <w:ind w:left="6564" w:hanging="360"/>
      </w:pPr>
      <w:rPr>
        <w:rFonts w:ascii="Wingdings" w:hAnsi="Wingdings" w:hint="default"/>
      </w:rPr>
    </w:lvl>
  </w:abstractNum>
  <w:abstractNum w:abstractNumId="11" w15:restartNumberingAfterBreak="0">
    <w:nsid w:val="17E44A10"/>
    <w:multiLevelType w:val="hybridMultilevel"/>
    <w:tmpl w:val="31563E72"/>
    <w:lvl w:ilvl="0" w:tplc="4056ACD2">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6D4404"/>
    <w:multiLevelType w:val="hybridMultilevel"/>
    <w:tmpl w:val="0682E55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D1D32"/>
    <w:multiLevelType w:val="multilevel"/>
    <w:tmpl w:val="703C3CF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15:restartNumberingAfterBreak="0">
    <w:nsid w:val="231F27BC"/>
    <w:multiLevelType w:val="hybridMultilevel"/>
    <w:tmpl w:val="055628EA"/>
    <w:lvl w:ilvl="0" w:tplc="B68CAC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FD078B"/>
    <w:multiLevelType w:val="hybridMultilevel"/>
    <w:tmpl w:val="458A364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162489"/>
    <w:multiLevelType w:val="hybridMultilevel"/>
    <w:tmpl w:val="BDAE6196"/>
    <w:lvl w:ilvl="0" w:tplc="4056ACD2">
      <w:start w:val="1"/>
      <w:numFmt w:val="bullet"/>
      <w:lvlText w:val=""/>
      <w:lvlJc w:val="left"/>
      <w:pPr>
        <w:tabs>
          <w:tab w:val="num" w:pos="720"/>
        </w:tabs>
        <w:ind w:left="720" w:hanging="360"/>
      </w:pPr>
      <w:rPr>
        <w:rFonts w:ascii="Wingdings" w:hAnsi="Wingdings" w:hint="default"/>
        <w:color w:val="0000FF"/>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FF62E1"/>
    <w:multiLevelType w:val="hybridMultilevel"/>
    <w:tmpl w:val="20165912"/>
    <w:lvl w:ilvl="0" w:tplc="0C0A0005">
      <w:start w:val="1"/>
      <w:numFmt w:val="bullet"/>
      <w:lvlText w:val=""/>
      <w:lvlJc w:val="left"/>
      <w:pPr>
        <w:tabs>
          <w:tab w:val="num" w:pos="1361"/>
        </w:tabs>
        <w:ind w:left="1361" w:hanging="360"/>
      </w:pPr>
      <w:rPr>
        <w:rFonts w:ascii="Wingdings" w:hAnsi="Wingdings" w:hint="default"/>
      </w:rPr>
    </w:lvl>
    <w:lvl w:ilvl="1" w:tplc="0C0A0003">
      <w:start w:val="1"/>
      <w:numFmt w:val="bullet"/>
      <w:lvlText w:val="o"/>
      <w:lvlJc w:val="left"/>
      <w:pPr>
        <w:tabs>
          <w:tab w:val="num" w:pos="2081"/>
        </w:tabs>
        <w:ind w:left="2081" w:hanging="360"/>
      </w:pPr>
      <w:rPr>
        <w:rFonts w:ascii="Courier New" w:hAnsi="Courier New" w:cs="Courier New" w:hint="default"/>
      </w:rPr>
    </w:lvl>
    <w:lvl w:ilvl="2" w:tplc="0C0A0005" w:tentative="1">
      <w:start w:val="1"/>
      <w:numFmt w:val="bullet"/>
      <w:lvlText w:val=""/>
      <w:lvlJc w:val="left"/>
      <w:pPr>
        <w:tabs>
          <w:tab w:val="num" w:pos="2801"/>
        </w:tabs>
        <w:ind w:left="2801" w:hanging="360"/>
      </w:pPr>
      <w:rPr>
        <w:rFonts w:ascii="Wingdings" w:hAnsi="Wingdings" w:hint="default"/>
      </w:rPr>
    </w:lvl>
    <w:lvl w:ilvl="3" w:tplc="0C0A0001" w:tentative="1">
      <w:start w:val="1"/>
      <w:numFmt w:val="bullet"/>
      <w:lvlText w:val=""/>
      <w:lvlJc w:val="left"/>
      <w:pPr>
        <w:tabs>
          <w:tab w:val="num" w:pos="3521"/>
        </w:tabs>
        <w:ind w:left="3521" w:hanging="360"/>
      </w:pPr>
      <w:rPr>
        <w:rFonts w:ascii="Symbol" w:hAnsi="Symbol" w:hint="default"/>
      </w:rPr>
    </w:lvl>
    <w:lvl w:ilvl="4" w:tplc="0C0A0003" w:tentative="1">
      <w:start w:val="1"/>
      <w:numFmt w:val="bullet"/>
      <w:lvlText w:val="o"/>
      <w:lvlJc w:val="left"/>
      <w:pPr>
        <w:tabs>
          <w:tab w:val="num" w:pos="4241"/>
        </w:tabs>
        <w:ind w:left="4241" w:hanging="360"/>
      </w:pPr>
      <w:rPr>
        <w:rFonts w:ascii="Courier New" w:hAnsi="Courier New" w:cs="Courier New" w:hint="default"/>
      </w:rPr>
    </w:lvl>
    <w:lvl w:ilvl="5" w:tplc="0C0A0005" w:tentative="1">
      <w:start w:val="1"/>
      <w:numFmt w:val="bullet"/>
      <w:lvlText w:val=""/>
      <w:lvlJc w:val="left"/>
      <w:pPr>
        <w:tabs>
          <w:tab w:val="num" w:pos="4961"/>
        </w:tabs>
        <w:ind w:left="4961" w:hanging="360"/>
      </w:pPr>
      <w:rPr>
        <w:rFonts w:ascii="Wingdings" w:hAnsi="Wingdings" w:hint="default"/>
      </w:rPr>
    </w:lvl>
    <w:lvl w:ilvl="6" w:tplc="0C0A0001" w:tentative="1">
      <w:start w:val="1"/>
      <w:numFmt w:val="bullet"/>
      <w:lvlText w:val=""/>
      <w:lvlJc w:val="left"/>
      <w:pPr>
        <w:tabs>
          <w:tab w:val="num" w:pos="5681"/>
        </w:tabs>
        <w:ind w:left="5681" w:hanging="360"/>
      </w:pPr>
      <w:rPr>
        <w:rFonts w:ascii="Symbol" w:hAnsi="Symbol" w:hint="default"/>
      </w:rPr>
    </w:lvl>
    <w:lvl w:ilvl="7" w:tplc="0C0A0003" w:tentative="1">
      <w:start w:val="1"/>
      <w:numFmt w:val="bullet"/>
      <w:lvlText w:val="o"/>
      <w:lvlJc w:val="left"/>
      <w:pPr>
        <w:tabs>
          <w:tab w:val="num" w:pos="6401"/>
        </w:tabs>
        <w:ind w:left="6401" w:hanging="360"/>
      </w:pPr>
      <w:rPr>
        <w:rFonts w:ascii="Courier New" w:hAnsi="Courier New" w:cs="Courier New" w:hint="default"/>
      </w:rPr>
    </w:lvl>
    <w:lvl w:ilvl="8" w:tplc="0C0A0005" w:tentative="1">
      <w:start w:val="1"/>
      <w:numFmt w:val="bullet"/>
      <w:lvlText w:val=""/>
      <w:lvlJc w:val="left"/>
      <w:pPr>
        <w:tabs>
          <w:tab w:val="num" w:pos="7121"/>
        </w:tabs>
        <w:ind w:left="7121" w:hanging="360"/>
      </w:pPr>
      <w:rPr>
        <w:rFonts w:ascii="Wingdings" w:hAnsi="Wingdings" w:hint="default"/>
      </w:rPr>
    </w:lvl>
  </w:abstractNum>
  <w:abstractNum w:abstractNumId="18" w15:restartNumberingAfterBreak="0">
    <w:nsid w:val="2B6C0AF8"/>
    <w:multiLevelType w:val="hybridMultilevel"/>
    <w:tmpl w:val="F8B26FDA"/>
    <w:lvl w:ilvl="0" w:tplc="4056ACD2">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C6A0B1D"/>
    <w:multiLevelType w:val="hybridMultilevel"/>
    <w:tmpl w:val="00F64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86FE4"/>
    <w:multiLevelType w:val="multilevel"/>
    <w:tmpl w:val="9CDAFD0C"/>
    <w:lvl w:ilvl="0">
      <w:start w:val="8"/>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2E565E04"/>
    <w:multiLevelType w:val="hybridMultilevel"/>
    <w:tmpl w:val="0682E5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BD4173"/>
    <w:multiLevelType w:val="hybridMultilevel"/>
    <w:tmpl w:val="04A0EA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A44F76"/>
    <w:multiLevelType w:val="hybridMultilevel"/>
    <w:tmpl w:val="33849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DA2A53"/>
    <w:multiLevelType w:val="multilevel"/>
    <w:tmpl w:val="80FE3810"/>
    <w:lvl w:ilvl="0">
      <w:start w:val="1"/>
      <w:numFmt w:val="decimal"/>
      <w:pStyle w:val="Heading1"/>
      <w:lvlText w:val="%1."/>
      <w:lvlJc w:val="left"/>
      <w:pPr>
        <w:ind w:left="430" w:hanging="430"/>
      </w:pPr>
      <w:rPr>
        <w:rFonts w:hint="default"/>
      </w:rPr>
    </w:lvl>
    <w:lvl w:ilvl="1">
      <w:start w:val="1"/>
      <w:numFmt w:val="decimal"/>
      <w:pStyle w:val="Heading2"/>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512913"/>
    <w:multiLevelType w:val="hybridMultilevel"/>
    <w:tmpl w:val="D4CC5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D10829"/>
    <w:multiLevelType w:val="hybridMultilevel"/>
    <w:tmpl w:val="AE42A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1139AE"/>
    <w:multiLevelType w:val="hybridMultilevel"/>
    <w:tmpl w:val="BA549820"/>
    <w:lvl w:ilvl="0" w:tplc="4056ACD2">
      <w:start w:val="1"/>
      <w:numFmt w:val="bullet"/>
      <w:lvlText w:val=""/>
      <w:lvlJc w:val="left"/>
      <w:pPr>
        <w:tabs>
          <w:tab w:val="num" w:pos="360"/>
        </w:tabs>
        <w:ind w:left="360" w:hanging="360"/>
      </w:pPr>
      <w:rPr>
        <w:rFonts w:ascii="Wingdings" w:hAnsi="Wingdings" w:hint="default"/>
        <w:color w:val="0000FF"/>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986E86"/>
    <w:multiLevelType w:val="hybridMultilevel"/>
    <w:tmpl w:val="BA549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C613E8"/>
    <w:multiLevelType w:val="hybridMultilevel"/>
    <w:tmpl w:val="E458A87C"/>
    <w:lvl w:ilvl="0" w:tplc="0F42D1B0">
      <w:start w:val="1"/>
      <w:numFmt w:val="bullet"/>
      <w:lvlText w:val=""/>
      <w:lvlJc w:val="left"/>
      <w:pPr>
        <w:tabs>
          <w:tab w:val="num" w:pos="720"/>
        </w:tabs>
        <w:ind w:left="720" w:hanging="360"/>
      </w:pPr>
      <w:rPr>
        <w:rFonts w:ascii="Symbol" w:hAnsi="Symbol" w:hint="default"/>
        <w:sz w:val="20"/>
      </w:rPr>
    </w:lvl>
    <w:lvl w:ilvl="1" w:tplc="E3CEF50A">
      <w:start w:val="1"/>
      <w:numFmt w:val="bullet"/>
      <w:lvlText w:val="o"/>
      <w:lvlJc w:val="left"/>
      <w:pPr>
        <w:tabs>
          <w:tab w:val="num" w:pos="1440"/>
        </w:tabs>
        <w:ind w:left="1440" w:hanging="360"/>
      </w:pPr>
      <w:rPr>
        <w:rFonts w:ascii="Courier New" w:hAnsi="Courier New" w:hint="default"/>
        <w:sz w:val="20"/>
      </w:rPr>
    </w:lvl>
    <w:lvl w:ilvl="2" w:tplc="42647B88">
      <w:start w:val="1"/>
      <w:numFmt w:val="bullet"/>
      <w:lvlText w:val=""/>
      <w:lvlJc w:val="left"/>
      <w:pPr>
        <w:tabs>
          <w:tab w:val="num" w:pos="2160"/>
        </w:tabs>
        <w:ind w:left="2160" w:hanging="360"/>
      </w:pPr>
      <w:rPr>
        <w:rFonts w:ascii="Wingdings" w:hAnsi="Wingdings" w:hint="default"/>
        <w:sz w:val="20"/>
      </w:rPr>
    </w:lvl>
    <w:lvl w:ilvl="3" w:tplc="B5146386" w:tentative="1">
      <w:start w:val="1"/>
      <w:numFmt w:val="bullet"/>
      <w:lvlText w:val=""/>
      <w:lvlJc w:val="left"/>
      <w:pPr>
        <w:tabs>
          <w:tab w:val="num" w:pos="2880"/>
        </w:tabs>
        <w:ind w:left="2880" w:hanging="360"/>
      </w:pPr>
      <w:rPr>
        <w:rFonts w:ascii="Wingdings" w:hAnsi="Wingdings" w:hint="default"/>
        <w:sz w:val="20"/>
      </w:rPr>
    </w:lvl>
    <w:lvl w:ilvl="4" w:tplc="7CE4DA5C" w:tentative="1">
      <w:start w:val="1"/>
      <w:numFmt w:val="bullet"/>
      <w:lvlText w:val=""/>
      <w:lvlJc w:val="left"/>
      <w:pPr>
        <w:tabs>
          <w:tab w:val="num" w:pos="3600"/>
        </w:tabs>
        <w:ind w:left="3600" w:hanging="360"/>
      </w:pPr>
      <w:rPr>
        <w:rFonts w:ascii="Wingdings" w:hAnsi="Wingdings" w:hint="default"/>
        <w:sz w:val="20"/>
      </w:rPr>
    </w:lvl>
    <w:lvl w:ilvl="5" w:tplc="AFC23BFC" w:tentative="1">
      <w:start w:val="1"/>
      <w:numFmt w:val="bullet"/>
      <w:lvlText w:val=""/>
      <w:lvlJc w:val="left"/>
      <w:pPr>
        <w:tabs>
          <w:tab w:val="num" w:pos="4320"/>
        </w:tabs>
        <w:ind w:left="4320" w:hanging="360"/>
      </w:pPr>
      <w:rPr>
        <w:rFonts w:ascii="Wingdings" w:hAnsi="Wingdings" w:hint="default"/>
        <w:sz w:val="20"/>
      </w:rPr>
    </w:lvl>
    <w:lvl w:ilvl="6" w:tplc="B08ECABE" w:tentative="1">
      <w:start w:val="1"/>
      <w:numFmt w:val="bullet"/>
      <w:lvlText w:val=""/>
      <w:lvlJc w:val="left"/>
      <w:pPr>
        <w:tabs>
          <w:tab w:val="num" w:pos="5040"/>
        </w:tabs>
        <w:ind w:left="5040" w:hanging="360"/>
      </w:pPr>
      <w:rPr>
        <w:rFonts w:ascii="Wingdings" w:hAnsi="Wingdings" w:hint="default"/>
        <w:sz w:val="20"/>
      </w:rPr>
    </w:lvl>
    <w:lvl w:ilvl="7" w:tplc="64407A8A" w:tentative="1">
      <w:start w:val="1"/>
      <w:numFmt w:val="bullet"/>
      <w:lvlText w:val=""/>
      <w:lvlJc w:val="left"/>
      <w:pPr>
        <w:tabs>
          <w:tab w:val="num" w:pos="5760"/>
        </w:tabs>
        <w:ind w:left="5760" w:hanging="360"/>
      </w:pPr>
      <w:rPr>
        <w:rFonts w:ascii="Wingdings" w:hAnsi="Wingdings" w:hint="default"/>
        <w:sz w:val="20"/>
      </w:rPr>
    </w:lvl>
    <w:lvl w:ilvl="8" w:tplc="A0F8B9AC"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CB0AC1"/>
    <w:multiLevelType w:val="hybridMultilevel"/>
    <w:tmpl w:val="8222DC48"/>
    <w:lvl w:ilvl="0" w:tplc="4056ACD2">
      <w:start w:val="1"/>
      <w:numFmt w:val="bullet"/>
      <w:lvlText w:val=""/>
      <w:lvlJc w:val="left"/>
      <w:pPr>
        <w:tabs>
          <w:tab w:val="num" w:pos="720"/>
        </w:tabs>
        <w:ind w:left="720" w:hanging="360"/>
      </w:pPr>
      <w:rPr>
        <w:rFonts w:ascii="Wingdings" w:hAnsi="Wingdings" w:hint="default"/>
        <w:color w:val="0000FF"/>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FA3B26"/>
    <w:multiLevelType w:val="hybridMultilevel"/>
    <w:tmpl w:val="9F309D4A"/>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9A165A7"/>
    <w:multiLevelType w:val="hybridMultilevel"/>
    <w:tmpl w:val="14AEB7CC"/>
    <w:lvl w:ilvl="0" w:tplc="4056ACD2">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D6159A4"/>
    <w:multiLevelType w:val="hybridMultilevel"/>
    <w:tmpl w:val="3D183D06"/>
    <w:lvl w:ilvl="0" w:tplc="4056ACD2">
      <w:start w:val="1"/>
      <w:numFmt w:val="bullet"/>
      <w:lvlText w:val=""/>
      <w:lvlJc w:val="left"/>
      <w:pPr>
        <w:tabs>
          <w:tab w:val="num" w:pos="720"/>
        </w:tabs>
        <w:ind w:left="720" w:hanging="360"/>
      </w:pPr>
      <w:rPr>
        <w:rFonts w:ascii="Wingdings" w:hAnsi="Wingdings" w:hint="default"/>
        <w:color w:val="0000FF"/>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EA42392"/>
    <w:multiLevelType w:val="hybridMultilevel"/>
    <w:tmpl w:val="B5063B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7B18E9"/>
    <w:multiLevelType w:val="hybridMultilevel"/>
    <w:tmpl w:val="C3A297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764059"/>
    <w:multiLevelType w:val="hybridMultilevel"/>
    <w:tmpl w:val="E4F06552"/>
    <w:lvl w:ilvl="0" w:tplc="0409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C728F6"/>
    <w:multiLevelType w:val="hybridMultilevel"/>
    <w:tmpl w:val="32EE4538"/>
    <w:lvl w:ilvl="0" w:tplc="C332F1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D2454B"/>
    <w:multiLevelType w:val="hybridMultilevel"/>
    <w:tmpl w:val="25B8905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A692D70"/>
    <w:multiLevelType w:val="hybridMultilevel"/>
    <w:tmpl w:val="B10A68A4"/>
    <w:lvl w:ilvl="0" w:tplc="4D9E346A">
      <w:start w:val="1"/>
      <w:numFmt w:val="bullet"/>
      <w:lvlText w:val=""/>
      <w:lvlJc w:val="left"/>
      <w:pPr>
        <w:tabs>
          <w:tab w:val="num" w:pos="417"/>
        </w:tabs>
        <w:ind w:left="170" w:hanging="113"/>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0E0415"/>
    <w:multiLevelType w:val="hybridMultilevel"/>
    <w:tmpl w:val="6E7C2D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AA6268"/>
    <w:multiLevelType w:val="hybridMultilevel"/>
    <w:tmpl w:val="458A364E"/>
    <w:lvl w:ilvl="0" w:tplc="4D9E346A">
      <w:start w:val="1"/>
      <w:numFmt w:val="bullet"/>
      <w:lvlText w:val=""/>
      <w:lvlJc w:val="left"/>
      <w:pPr>
        <w:tabs>
          <w:tab w:val="num" w:pos="417"/>
        </w:tabs>
        <w:ind w:left="170" w:hanging="113"/>
      </w:pPr>
      <w:rPr>
        <w:rFonts w:ascii="Wingdings" w:hAnsi="Wingdings" w:hint="default"/>
        <w:color w:val="00000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7266E52"/>
    <w:multiLevelType w:val="hybridMultilevel"/>
    <w:tmpl w:val="22E2A616"/>
    <w:lvl w:ilvl="0" w:tplc="4056ACD2">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7C42210"/>
    <w:multiLevelType w:val="hybridMultilevel"/>
    <w:tmpl w:val="FE9688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3D15BBF"/>
    <w:multiLevelType w:val="hybridMultilevel"/>
    <w:tmpl w:val="F53CBE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8E07E8D"/>
    <w:multiLevelType w:val="hybridMultilevel"/>
    <w:tmpl w:val="5B8C9D94"/>
    <w:lvl w:ilvl="0" w:tplc="D260677E">
      <w:start w:val="1"/>
      <w:numFmt w:val="bullet"/>
      <w:lvlText w:val=""/>
      <w:lvlJc w:val="left"/>
      <w:pPr>
        <w:tabs>
          <w:tab w:val="num" w:pos="720"/>
        </w:tabs>
        <w:ind w:left="720" w:hanging="360"/>
      </w:pPr>
      <w:rPr>
        <w:rFonts w:ascii="Symbol" w:hAnsi="Symbol" w:hint="default"/>
        <w:sz w:val="20"/>
      </w:rPr>
    </w:lvl>
    <w:lvl w:ilvl="1" w:tplc="EE3E7284" w:tentative="1">
      <w:start w:val="1"/>
      <w:numFmt w:val="bullet"/>
      <w:lvlText w:val="o"/>
      <w:lvlJc w:val="left"/>
      <w:pPr>
        <w:tabs>
          <w:tab w:val="num" w:pos="1440"/>
        </w:tabs>
        <w:ind w:left="1440" w:hanging="360"/>
      </w:pPr>
      <w:rPr>
        <w:rFonts w:ascii="Courier New" w:hAnsi="Courier New" w:hint="default"/>
        <w:sz w:val="20"/>
      </w:rPr>
    </w:lvl>
    <w:lvl w:ilvl="2" w:tplc="A90CA628" w:tentative="1">
      <w:start w:val="1"/>
      <w:numFmt w:val="bullet"/>
      <w:lvlText w:val=""/>
      <w:lvlJc w:val="left"/>
      <w:pPr>
        <w:tabs>
          <w:tab w:val="num" w:pos="2160"/>
        </w:tabs>
        <w:ind w:left="2160" w:hanging="360"/>
      </w:pPr>
      <w:rPr>
        <w:rFonts w:ascii="Wingdings" w:hAnsi="Wingdings" w:hint="default"/>
        <w:sz w:val="20"/>
      </w:rPr>
    </w:lvl>
    <w:lvl w:ilvl="3" w:tplc="01044238" w:tentative="1">
      <w:start w:val="1"/>
      <w:numFmt w:val="bullet"/>
      <w:lvlText w:val=""/>
      <w:lvlJc w:val="left"/>
      <w:pPr>
        <w:tabs>
          <w:tab w:val="num" w:pos="2880"/>
        </w:tabs>
        <w:ind w:left="2880" w:hanging="360"/>
      </w:pPr>
      <w:rPr>
        <w:rFonts w:ascii="Wingdings" w:hAnsi="Wingdings" w:hint="default"/>
        <w:sz w:val="20"/>
      </w:rPr>
    </w:lvl>
    <w:lvl w:ilvl="4" w:tplc="B6E86736" w:tentative="1">
      <w:start w:val="1"/>
      <w:numFmt w:val="bullet"/>
      <w:lvlText w:val=""/>
      <w:lvlJc w:val="left"/>
      <w:pPr>
        <w:tabs>
          <w:tab w:val="num" w:pos="3600"/>
        </w:tabs>
        <w:ind w:left="3600" w:hanging="360"/>
      </w:pPr>
      <w:rPr>
        <w:rFonts w:ascii="Wingdings" w:hAnsi="Wingdings" w:hint="default"/>
        <w:sz w:val="20"/>
      </w:rPr>
    </w:lvl>
    <w:lvl w:ilvl="5" w:tplc="06E62846" w:tentative="1">
      <w:start w:val="1"/>
      <w:numFmt w:val="bullet"/>
      <w:lvlText w:val=""/>
      <w:lvlJc w:val="left"/>
      <w:pPr>
        <w:tabs>
          <w:tab w:val="num" w:pos="4320"/>
        </w:tabs>
        <w:ind w:left="4320" w:hanging="360"/>
      </w:pPr>
      <w:rPr>
        <w:rFonts w:ascii="Wingdings" w:hAnsi="Wingdings" w:hint="default"/>
        <w:sz w:val="20"/>
      </w:rPr>
    </w:lvl>
    <w:lvl w:ilvl="6" w:tplc="73782078" w:tentative="1">
      <w:start w:val="1"/>
      <w:numFmt w:val="bullet"/>
      <w:lvlText w:val=""/>
      <w:lvlJc w:val="left"/>
      <w:pPr>
        <w:tabs>
          <w:tab w:val="num" w:pos="5040"/>
        </w:tabs>
        <w:ind w:left="5040" w:hanging="360"/>
      </w:pPr>
      <w:rPr>
        <w:rFonts w:ascii="Wingdings" w:hAnsi="Wingdings" w:hint="default"/>
        <w:sz w:val="20"/>
      </w:rPr>
    </w:lvl>
    <w:lvl w:ilvl="7" w:tplc="E25095CC" w:tentative="1">
      <w:start w:val="1"/>
      <w:numFmt w:val="bullet"/>
      <w:lvlText w:val=""/>
      <w:lvlJc w:val="left"/>
      <w:pPr>
        <w:tabs>
          <w:tab w:val="num" w:pos="5760"/>
        </w:tabs>
        <w:ind w:left="5760" w:hanging="360"/>
      </w:pPr>
      <w:rPr>
        <w:rFonts w:ascii="Wingdings" w:hAnsi="Wingdings" w:hint="default"/>
        <w:sz w:val="20"/>
      </w:rPr>
    </w:lvl>
    <w:lvl w:ilvl="8" w:tplc="425888B2"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9E531B"/>
    <w:multiLevelType w:val="hybridMultilevel"/>
    <w:tmpl w:val="2632A2B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D3460D"/>
    <w:multiLevelType w:val="hybridMultilevel"/>
    <w:tmpl w:val="46FA5EC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7370FC"/>
    <w:multiLevelType w:val="hybridMultilevel"/>
    <w:tmpl w:val="6144C9C8"/>
    <w:lvl w:ilvl="0" w:tplc="0409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46"/>
  </w:num>
  <w:num w:numId="4">
    <w:abstractNumId w:val="48"/>
  </w:num>
  <w:num w:numId="5">
    <w:abstractNumId w:val="34"/>
  </w:num>
  <w:num w:numId="6">
    <w:abstractNumId w:val="0"/>
  </w:num>
  <w:num w:numId="7">
    <w:abstractNumId w:val="35"/>
  </w:num>
  <w:num w:numId="8">
    <w:abstractNumId w:val="36"/>
  </w:num>
  <w:num w:numId="9">
    <w:abstractNumId w:val="43"/>
  </w:num>
  <w:num w:numId="10">
    <w:abstractNumId w:val="3"/>
  </w:num>
  <w:num w:numId="11">
    <w:abstractNumId w:val="8"/>
  </w:num>
  <w:num w:numId="12">
    <w:abstractNumId w:val="32"/>
  </w:num>
  <w:num w:numId="13">
    <w:abstractNumId w:val="44"/>
  </w:num>
  <w:num w:numId="14">
    <w:abstractNumId w:val="7"/>
  </w:num>
  <w:num w:numId="15">
    <w:abstractNumId w:val="1"/>
  </w:num>
  <w:num w:numId="16">
    <w:abstractNumId w:val="11"/>
  </w:num>
  <w:num w:numId="17">
    <w:abstractNumId w:val="9"/>
  </w:num>
  <w:num w:numId="18">
    <w:abstractNumId w:val="18"/>
  </w:num>
  <w:num w:numId="19">
    <w:abstractNumId w:val="21"/>
  </w:num>
  <w:num w:numId="20">
    <w:abstractNumId w:val="45"/>
  </w:num>
  <w:num w:numId="21">
    <w:abstractNumId w:val="29"/>
  </w:num>
  <w:num w:numId="22">
    <w:abstractNumId w:val="28"/>
  </w:num>
  <w:num w:numId="23">
    <w:abstractNumId w:val="27"/>
  </w:num>
  <w:num w:numId="24">
    <w:abstractNumId w:val="42"/>
  </w:num>
  <w:num w:numId="25">
    <w:abstractNumId w:val="16"/>
  </w:num>
  <w:num w:numId="26">
    <w:abstractNumId w:val="5"/>
  </w:num>
  <w:num w:numId="27">
    <w:abstractNumId w:val="33"/>
  </w:num>
  <w:num w:numId="28">
    <w:abstractNumId w:val="30"/>
  </w:num>
  <w:num w:numId="29">
    <w:abstractNumId w:val="25"/>
  </w:num>
  <w:num w:numId="30">
    <w:abstractNumId w:val="4"/>
  </w:num>
  <w:num w:numId="31">
    <w:abstractNumId w:val="10"/>
  </w:num>
  <w:num w:numId="32">
    <w:abstractNumId w:val="17"/>
  </w:num>
  <w:num w:numId="33">
    <w:abstractNumId w:val="31"/>
  </w:num>
  <w:num w:numId="34">
    <w:abstractNumId w:val="39"/>
  </w:num>
  <w:num w:numId="35">
    <w:abstractNumId w:val="38"/>
  </w:num>
  <w:num w:numId="36">
    <w:abstractNumId w:val="15"/>
  </w:num>
  <w:num w:numId="37">
    <w:abstractNumId w:val="41"/>
  </w:num>
  <w:num w:numId="38">
    <w:abstractNumId w:val="2"/>
  </w:num>
  <w:num w:numId="39">
    <w:abstractNumId w:val="23"/>
  </w:num>
  <w:num w:numId="40">
    <w:abstractNumId w:val="47"/>
  </w:num>
  <w:num w:numId="41">
    <w:abstractNumId w:val="37"/>
  </w:num>
  <w:num w:numId="42">
    <w:abstractNumId w:val="14"/>
  </w:num>
  <w:num w:numId="43">
    <w:abstractNumId w:val="40"/>
  </w:num>
  <w:num w:numId="44">
    <w:abstractNumId w:val="24"/>
  </w:num>
  <w:num w:numId="45">
    <w:abstractNumId w:val="6"/>
  </w:num>
  <w:num w:numId="46">
    <w:abstractNumId w:val="19"/>
  </w:num>
  <w:num w:numId="47">
    <w:abstractNumId w:val="2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3"/>
    </w:lvlOverride>
    <w:lvlOverride w:ilvl="1">
      <w:startOverride w:val="1"/>
    </w:lvlOverride>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058"/>
    <w:rsid w:val="00037F7A"/>
    <w:rsid w:val="00041BCF"/>
    <w:rsid w:val="0006205F"/>
    <w:rsid w:val="00063034"/>
    <w:rsid w:val="0007411D"/>
    <w:rsid w:val="000833B0"/>
    <w:rsid w:val="000A76E1"/>
    <w:rsid w:val="000B44A6"/>
    <w:rsid w:val="000C2DDA"/>
    <w:rsid w:val="00102EA0"/>
    <w:rsid w:val="00104A26"/>
    <w:rsid w:val="00170748"/>
    <w:rsid w:val="001747ED"/>
    <w:rsid w:val="00193646"/>
    <w:rsid w:val="001A4E91"/>
    <w:rsid w:val="001B1EB9"/>
    <w:rsid w:val="001B7B32"/>
    <w:rsid w:val="001E63D3"/>
    <w:rsid w:val="00224B1A"/>
    <w:rsid w:val="00227776"/>
    <w:rsid w:val="00243E3B"/>
    <w:rsid w:val="002473FA"/>
    <w:rsid w:val="002503D1"/>
    <w:rsid w:val="00252E84"/>
    <w:rsid w:val="00254BDC"/>
    <w:rsid w:val="00272155"/>
    <w:rsid w:val="002C30BD"/>
    <w:rsid w:val="002C56CD"/>
    <w:rsid w:val="002D7F01"/>
    <w:rsid w:val="002E0CAA"/>
    <w:rsid w:val="0030600C"/>
    <w:rsid w:val="00316D9D"/>
    <w:rsid w:val="0032129C"/>
    <w:rsid w:val="00330585"/>
    <w:rsid w:val="003478C5"/>
    <w:rsid w:val="00366149"/>
    <w:rsid w:val="00383104"/>
    <w:rsid w:val="003848E8"/>
    <w:rsid w:val="003906A6"/>
    <w:rsid w:val="004024C3"/>
    <w:rsid w:val="004052F9"/>
    <w:rsid w:val="004276B4"/>
    <w:rsid w:val="004547E8"/>
    <w:rsid w:val="00475C94"/>
    <w:rsid w:val="004933F4"/>
    <w:rsid w:val="004966E9"/>
    <w:rsid w:val="00520EA5"/>
    <w:rsid w:val="005234E8"/>
    <w:rsid w:val="005355FD"/>
    <w:rsid w:val="00551045"/>
    <w:rsid w:val="00556D18"/>
    <w:rsid w:val="005B2E18"/>
    <w:rsid w:val="006259DE"/>
    <w:rsid w:val="00676AFB"/>
    <w:rsid w:val="00694670"/>
    <w:rsid w:val="00695346"/>
    <w:rsid w:val="006B71F6"/>
    <w:rsid w:val="006C1F57"/>
    <w:rsid w:val="006D329F"/>
    <w:rsid w:val="006D4204"/>
    <w:rsid w:val="006E3690"/>
    <w:rsid w:val="006E6E7B"/>
    <w:rsid w:val="007028FC"/>
    <w:rsid w:val="00713645"/>
    <w:rsid w:val="00721889"/>
    <w:rsid w:val="00730DD5"/>
    <w:rsid w:val="007402D0"/>
    <w:rsid w:val="00740E89"/>
    <w:rsid w:val="00767026"/>
    <w:rsid w:val="00767AC5"/>
    <w:rsid w:val="007B3DA0"/>
    <w:rsid w:val="007D12EC"/>
    <w:rsid w:val="007F0C57"/>
    <w:rsid w:val="00806CFE"/>
    <w:rsid w:val="00807C9B"/>
    <w:rsid w:val="00813416"/>
    <w:rsid w:val="00832EC9"/>
    <w:rsid w:val="008E7104"/>
    <w:rsid w:val="008E75D9"/>
    <w:rsid w:val="009001D3"/>
    <w:rsid w:val="0092338B"/>
    <w:rsid w:val="00945299"/>
    <w:rsid w:val="00954BB2"/>
    <w:rsid w:val="00985E37"/>
    <w:rsid w:val="00996F00"/>
    <w:rsid w:val="009A3EC5"/>
    <w:rsid w:val="009B74D0"/>
    <w:rsid w:val="009F2308"/>
    <w:rsid w:val="00A02B76"/>
    <w:rsid w:val="00A116E3"/>
    <w:rsid w:val="00A32A8E"/>
    <w:rsid w:val="00A43153"/>
    <w:rsid w:val="00A431B4"/>
    <w:rsid w:val="00A77B66"/>
    <w:rsid w:val="00AB3CC1"/>
    <w:rsid w:val="00AB4C2A"/>
    <w:rsid w:val="00AB4F94"/>
    <w:rsid w:val="00AC291F"/>
    <w:rsid w:val="00B47F17"/>
    <w:rsid w:val="00B83208"/>
    <w:rsid w:val="00B94C73"/>
    <w:rsid w:val="00BC5B5F"/>
    <w:rsid w:val="00BF40BF"/>
    <w:rsid w:val="00C008B2"/>
    <w:rsid w:val="00C10975"/>
    <w:rsid w:val="00C32016"/>
    <w:rsid w:val="00C42619"/>
    <w:rsid w:val="00C477D9"/>
    <w:rsid w:val="00C6078E"/>
    <w:rsid w:val="00C61881"/>
    <w:rsid w:val="00CD28DA"/>
    <w:rsid w:val="00CF0B55"/>
    <w:rsid w:val="00D02910"/>
    <w:rsid w:val="00D12195"/>
    <w:rsid w:val="00D22C7F"/>
    <w:rsid w:val="00D24E8C"/>
    <w:rsid w:val="00D32058"/>
    <w:rsid w:val="00DA6E55"/>
    <w:rsid w:val="00DD199D"/>
    <w:rsid w:val="00DD241A"/>
    <w:rsid w:val="00DD465F"/>
    <w:rsid w:val="00DE7F7B"/>
    <w:rsid w:val="00E25241"/>
    <w:rsid w:val="00E31AD2"/>
    <w:rsid w:val="00E577EF"/>
    <w:rsid w:val="00E72E21"/>
    <w:rsid w:val="00ED2DE3"/>
    <w:rsid w:val="00F345BE"/>
    <w:rsid w:val="00F8268B"/>
    <w:rsid w:val="00FA6631"/>
    <w:rsid w:val="00FD2971"/>
    <w:rsid w:val="00FE54D1"/>
    <w:rsid w:val="01657D4A"/>
    <w:rsid w:val="01D1EA22"/>
    <w:rsid w:val="08EF62BD"/>
    <w:rsid w:val="0A041C5B"/>
    <w:rsid w:val="1059870F"/>
    <w:rsid w:val="10DDB931"/>
    <w:rsid w:val="14A206FF"/>
    <w:rsid w:val="1BE921FA"/>
    <w:rsid w:val="1E1B2417"/>
    <w:rsid w:val="1F5C9D35"/>
    <w:rsid w:val="2303320B"/>
    <w:rsid w:val="24E0094C"/>
    <w:rsid w:val="253BFC21"/>
    <w:rsid w:val="27D6A32E"/>
    <w:rsid w:val="2FE1B513"/>
    <w:rsid w:val="32553064"/>
    <w:rsid w:val="343A7379"/>
    <w:rsid w:val="34A3CDB5"/>
    <w:rsid w:val="352D6E45"/>
    <w:rsid w:val="361F9ABA"/>
    <w:rsid w:val="37CFFC5A"/>
    <w:rsid w:val="398C06CD"/>
    <w:rsid w:val="3A1038EF"/>
    <w:rsid w:val="3E4ACDA5"/>
    <w:rsid w:val="3EE7C75A"/>
    <w:rsid w:val="4076CF53"/>
    <w:rsid w:val="421F681C"/>
    <w:rsid w:val="4F4CC6DC"/>
    <w:rsid w:val="4F7C92E5"/>
    <w:rsid w:val="4F95BB42"/>
    <w:rsid w:val="509D7A2B"/>
    <w:rsid w:val="51318BA3"/>
    <w:rsid w:val="5DE9F4FB"/>
    <w:rsid w:val="5E6E271D"/>
    <w:rsid w:val="604572C2"/>
    <w:rsid w:val="609EA478"/>
    <w:rsid w:val="6106A88D"/>
    <w:rsid w:val="6D23F5CA"/>
    <w:rsid w:val="6DC0EF7F"/>
    <w:rsid w:val="737A0EF1"/>
    <w:rsid w:val="76B1AFB3"/>
    <w:rsid w:val="7A8E37B0"/>
    <w:rsid w:val="7B8520D6"/>
    <w:rsid w:val="7B9E4933"/>
    <w:rsid w:val="7ED5E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0c9" stroke="f" strokecolor="#c00">
      <v:fill color="#0c9" on="f"/>
      <v:stroke color="#c00" on="f"/>
      <v:shadow color="black"/>
      <o:colormru v:ext="edit" colors="#eaeaea,#eff2ff"/>
    </o:shapedefaults>
    <o:shapelayout v:ext="edit">
      <o:idmap v:ext="edit" data="1"/>
    </o:shapelayout>
  </w:shapeDefaults>
  <w:decimalSymbol w:val="."/>
  <w:listSeparator w:val=","/>
  <w14:docId w14:val="0831DEF7"/>
  <w15:chartTrackingRefBased/>
  <w15:docId w15:val="{2E6ED1EB-C5B3-4CAC-B0F6-171D3234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paragraph" w:styleId="Heading1">
    <w:name w:val="heading 1"/>
    <w:aliases w:val="Level 1"/>
    <w:basedOn w:val="Normal"/>
    <w:next w:val="Normal"/>
    <w:autoRedefine/>
    <w:qFormat/>
    <w:rsid w:val="002503D1"/>
    <w:pPr>
      <w:keepNext/>
      <w:numPr>
        <w:numId w:val="44"/>
      </w:numPr>
      <w:spacing w:after="60"/>
      <w:jc w:val="both"/>
      <w:outlineLvl w:val="0"/>
    </w:pPr>
    <w:rPr>
      <w:rFonts w:ascii="Arial" w:hAnsi="Arial" w:cs="Arial"/>
      <w:b/>
      <w:sz w:val="32"/>
      <w:szCs w:val="22"/>
      <w:lang w:val="en-GB"/>
    </w:rPr>
  </w:style>
  <w:style w:type="paragraph" w:styleId="Heading2">
    <w:name w:val="heading 2"/>
    <w:basedOn w:val="Normal"/>
    <w:next w:val="Normal"/>
    <w:autoRedefine/>
    <w:qFormat/>
    <w:rsid w:val="002503D1"/>
    <w:pPr>
      <w:keepNext/>
      <w:numPr>
        <w:ilvl w:val="1"/>
        <w:numId w:val="44"/>
      </w:numPr>
      <w:spacing w:after="60"/>
      <w:outlineLvl w:val="1"/>
    </w:pPr>
    <w:rPr>
      <w:rFonts w:ascii="Arial" w:hAnsi="Arial" w:cs="Arial"/>
      <w:b/>
      <w:bCs/>
      <w:caps/>
      <w:sz w:val="22"/>
      <w:szCs w:val="22"/>
      <w:lang w:val="en-GB"/>
    </w:rPr>
  </w:style>
  <w:style w:type="paragraph" w:styleId="Heading3">
    <w:name w:val="heading 3"/>
    <w:basedOn w:val="Normal"/>
    <w:next w:val="Normal"/>
    <w:qFormat/>
    <w:pPr>
      <w:keepNext/>
      <w:outlineLvl w:val="2"/>
    </w:pPr>
    <w:rPr>
      <w:rFonts w:ascii="Arial" w:hAnsi="Arial" w:cs="Arial"/>
    </w:rPr>
  </w:style>
  <w:style w:type="paragraph" w:styleId="Heading4">
    <w:name w:val="heading 4"/>
    <w:basedOn w:val="Normal"/>
    <w:next w:val="Normal"/>
    <w:qFormat/>
    <w:pPr>
      <w:keepNext/>
      <w:jc w:val="both"/>
      <w:outlineLvl w:val="3"/>
    </w:pPr>
    <w:rPr>
      <w:i/>
      <w:iCs/>
    </w:rPr>
  </w:style>
  <w:style w:type="paragraph" w:styleId="Heading5">
    <w:name w:val="heading 5"/>
    <w:basedOn w:val="Normal"/>
    <w:next w:val="Normal"/>
    <w:qFormat/>
    <w:pPr>
      <w:keepNext/>
      <w:widowControl w:val="0"/>
      <w:tabs>
        <w:tab w:val="left" w:pos="1008"/>
      </w:tabs>
      <w:overflowPunct w:val="0"/>
      <w:autoSpaceDE w:val="0"/>
      <w:autoSpaceDN w:val="0"/>
      <w:adjustRightInd w:val="0"/>
      <w:jc w:val="center"/>
      <w:textAlignment w:val="baseline"/>
      <w:outlineLvl w:val="4"/>
    </w:pPr>
    <w:rPr>
      <w:rFonts w:ascii="Arial Narrow" w:hAnsi="Arial Narrow"/>
      <w:b/>
      <w:i/>
      <w:sz w:val="20"/>
      <w:szCs w:val="20"/>
    </w:rPr>
  </w:style>
  <w:style w:type="paragraph" w:styleId="Heading6">
    <w:name w:val="heading 6"/>
    <w:basedOn w:val="Normal"/>
    <w:next w:val="Normal"/>
    <w:qFormat/>
    <w:pPr>
      <w:keepNext/>
      <w:widowControl w:val="0"/>
      <w:tabs>
        <w:tab w:val="left" w:pos="1152"/>
      </w:tabs>
      <w:overflowPunct w:val="0"/>
      <w:autoSpaceDE w:val="0"/>
      <w:autoSpaceDN w:val="0"/>
      <w:adjustRightInd w:val="0"/>
      <w:ind w:right="240"/>
      <w:textAlignment w:val="baseline"/>
      <w:outlineLvl w:val="5"/>
    </w:pPr>
    <w:rPr>
      <w:rFonts w:ascii="Arial" w:hAnsi="Arial"/>
      <w:b/>
      <w:sz w:val="20"/>
      <w:szCs w:val="20"/>
    </w:rPr>
  </w:style>
  <w:style w:type="paragraph" w:styleId="Heading7">
    <w:name w:val="heading 7"/>
    <w:basedOn w:val="Normal"/>
    <w:next w:val="Normal"/>
    <w:qFormat/>
    <w:pPr>
      <w:keepNext/>
      <w:tabs>
        <w:tab w:val="left" w:pos="1296"/>
      </w:tabs>
      <w:overflowPunct w:val="0"/>
      <w:autoSpaceDE w:val="0"/>
      <w:autoSpaceDN w:val="0"/>
      <w:adjustRightInd w:val="0"/>
      <w:jc w:val="both"/>
      <w:textAlignment w:val="baseline"/>
      <w:outlineLvl w:val="6"/>
    </w:pPr>
    <w:rPr>
      <w:rFonts w:ascii="Arial" w:hAnsi="Arial"/>
      <w:szCs w:val="20"/>
    </w:rPr>
  </w:style>
  <w:style w:type="paragraph" w:styleId="Heading8">
    <w:name w:val="heading 8"/>
    <w:basedOn w:val="Normal"/>
    <w:next w:val="Normal"/>
    <w:qFormat/>
    <w:pPr>
      <w:keepNext/>
      <w:tabs>
        <w:tab w:val="left" w:pos="1440"/>
      </w:tabs>
      <w:overflowPunct w:val="0"/>
      <w:autoSpaceDE w:val="0"/>
      <w:autoSpaceDN w:val="0"/>
      <w:adjustRightInd w:val="0"/>
      <w:jc w:val="both"/>
      <w:textAlignment w:val="baseline"/>
      <w:outlineLvl w:val="7"/>
    </w:pPr>
    <w:rPr>
      <w:rFonts w:ascii="Arial" w:hAnsi="Arial"/>
      <w:i/>
      <w:sz w:val="20"/>
      <w:szCs w:val="20"/>
    </w:rPr>
  </w:style>
  <w:style w:type="paragraph" w:styleId="Heading9">
    <w:name w:val="heading 9"/>
    <w:basedOn w:val="Normal"/>
    <w:next w:val="Normal"/>
    <w:qFormat/>
    <w:pPr>
      <w:keepNext/>
      <w:widowControl w:val="0"/>
      <w:tabs>
        <w:tab w:val="left" w:pos="1584"/>
      </w:tabs>
      <w:overflowPunct w:val="0"/>
      <w:autoSpaceDE w:val="0"/>
      <w:autoSpaceDN w:val="0"/>
      <w:adjustRightInd w:val="0"/>
      <w:textAlignment w:val="baseline"/>
      <w:outlineLvl w:val="8"/>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b/>
      <w:bCs/>
      <w:i/>
      <w:iCs/>
    </w:rPr>
  </w:style>
  <w:style w:type="paragraph" w:styleId="BodyText2">
    <w:name w:val="Body Text 2"/>
    <w:basedOn w:val="Normal"/>
    <w:semiHidden/>
    <w:rPr>
      <w:i/>
      <w:iCs/>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3">
    <w:name w:val="Body Text 3"/>
    <w:basedOn w:val="Normal"/>
    <w:semiHidden/>
    <w:pPr>
      <w:jc w:val="both"/>
    </w:pPr>
    <w:rPr>
      <w:b/>
      <w:bCs/>
    </w:rPr>
  </w:style>
  <w:style w:type="paragraph" w:styleId="Header">
    <w:name w:val="header"/>
    <w:basedOn w:val="Normal"/>
    <w:semiHidden/>
    <w:pPr>
      <w:widowControl w:val="0"/>
      <w:tabs>
        <w:tab w:val="center" w:pos="4320"/>
        <w:tab w:val="right" w:pos="8640"/>
      </w:tabs>
      <w:overflowPunct w:val="0"/>
      <w:autoSpaceDE w:val="0"/>
      <w:autoSpaceDN w:val="0"/>
      <w:adjustRightInd w:val="0"/>
      <w:textAlignment w:val="baseline"/>
    </w:pPr>
    <w:rPr>
      <w:rFonts w:ascii="Arial" w:hAnsi="Arial"/>
      <w:b/>
      <w:szCs w:val="20"/>
    </w:rPr>
  </w:style>
  <w:style w:type="paragraph" w:customStyle="1" w:styleId="BodyText22">
    <w:name w:val="Body Text 22"/>
    <w:basedOn w:val="Normal"/>
    <w:pPr>
      <w:widowControl w:val="0"/>
      <w:overflowPunct w:val="0"/>
      <w:autoSpaceDE w:val="0"/>
      <w:autoSpaceDN w:val="0"/>
      <w:adjustRightInd w:val="0"/>
      <w:jc w:val="both"/>
      <w:textAlignment w:val="baseline"/>
    </w:pPr>
    <w:rPr>
      <w:rFonts w:ascii="Arial" w:hAnsi="Arial"/>
      <w:sz w:val="20"/>
      <w:szCs w:val="20"/>
    </w:rPr>
  </w:style>
  <w:style w:type="paragraph" w:styleId="BodyTextIndent">
    <w:name w:val="Body Text Indent"/>
    <w:basedOn w:val="Normal"/>
    <w:semiHidden/>
    <w:pPr>
      <w:ind w:left="1620" w:firstLine="6"/>
      <w:jc w:val="both"/>
    </w:pPr>
  </w:style>
  <w:style w:type="paragraph" w:styleId="CommentText">
    <w:name w:val="annotation text"/>
    <w:basedOn w:val="Normal"/>
    <w:semiHidden/>
    <w:pPr>
      <w:widowControl w:val="0"/>
      <w:overflowPunct w:val="0"/>
      <w:autoSpaceDE w:val="0"/>
      <w:autoSpaceDN w:val="0"/>
      <w:adjustRightInd w:val="0"/>
      <w:textAlignment w:val="baseline"/>
    </w:pPr>
    <w:rPr>
      <w:rFonts w:ascii="Arial" w:hAnsi="Arial"/>
      <w:sz w:val="20"/>
      <w:szCs w:val="20"/>
    </w:rPr>
  </w:style>
  <w:style w:type="paragraph" w:styleId="BodyTextIndent2">
    <w:name w:val="Body Text Indent 2"/>
    <w:basedOn w:val="Normal"/>
    <w:semiHidden/>
    <w:pPr>
      <w:ind w:left="705"/>
      <w:jc w:val="both"/>
    </w:pPr>
  </w:style>
  <w:style w:type="paragraph" w:styleId="TOC1">
    <w:name w:val="toc 1"/>
    <w:basedOn w:val="Normal"/>
    <w:next w:val="Normal"/>
    <w:autoRedefine/>
    <w:uiPriority w:val="39"/>
    <w:pPr>
      <w:tabs>
        <w:tab w:val="left" w:pos="360"/>
        <w:tab w:val="right" w:leader="dot" w:pos="9062"/>
      </w:tabs>
      <w:spacing w:before="120" w:after="120"/>
    </w:pPr>
    <w:rPr>
      <w:b/>
      <w:bCs/>
      <w:caps/>
      <w:noProof/>
    </w:rPr>
  </w:style>
  <w:style w:type="paragraph" w:styleId="TOC2">
    <w:name w:val="toc 2"/>
    <w:basedOn w:val="Normal"/>
    <w:next w:val="Normal"/>
    <w:autoRedefine/>
    <w:uiPriority w:val="39"/>
    <w:pPr>
      <w:tabs>
        <w:tab w:val="left" w:pos="720"/>
        <w:tab w:val="left" w:pos="1680"/>
        <w:tab w:val="right" w:leader="dot" w:pos="9062"/>
      </w:tabs>
      <w:ind w:left="240"/>
    </w:pPr>
    <w:rPr>
      <w:rFonts w:ascii="Arial" w:hAnsi="Arial" w:cs="Arial"/>
      <w:noProof/>
      <w:sz w:val="22"/>
      <w:szCs w:val="22"/>
    </w:rPr>
  </w:style>
  <w:style w:type="paragraph" w:styleId="TOC3">
    <w:name w:val="toc 3"/>
    <w:basedOn w:val="Normal"/>
    <w:next w:val="Normal"/>
    <w:autoRedefine/>
    <w:semiHidden/>
    <w:pPr>
      <w:tabs>
        <w:tab w:val="left" w:pos="1440"/>
        <w:tab w:val="right" w:leader="dot" w:pos="9062"/>
      </w:tabs>
      <w:ind w:left="480"/>
    </w:pPr>
    <w:rPr>
      <w:rFonts w:ascii="Arial" w:hAnsi="Arial" w:cs="Arial"/>
      <w:bCs/>
      <w:iCs/>
      <w:noProof/>
      <w:sz w:val="22"/>
      <w:szCs w:val="22"/>
      <w:lang w:eastAsia="en-US"/>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character" w:styleId="Hyperlink">
    <w:name w:val="Hyperlink"/>
    <w:uiPriority w:val="99"/>
    <w:rPr>
      <w:color w:val="0000FF"/>
      <w:u w:val="single"/>
    </w:rPr>
  </w:style>
  <w:style w:type="paragraph" w:styleId="BodyTextIndent3">
    <w:name w:val="Body Text Indent 3"/>
    <w:basedOn w:val="Normal"/>
    <w:semiHidden/>
    <w:pPr>
      <w:tabs>
        <w:tab w:val="num" w:pos="720"/>
      </w:tabs>
      <w:ind w:left="708"/>
    </w:pPr>
  </w:style>
  <w:style w:type="paragraph" w:styleId="Title">
    <w:name w:val="Title"/>
    <w:basedOn w:val="Normal"/>
    <w:qFormat/>
    <w:pPr>
      <w:jc w:val="center"/>
    </w:pPr>
    <w:rPr>
      <w:b/>
      <w:bCs/>
    </w:rPr>
  </w:style>
  <w:style w:type="paragraph" w:customStyle="1" w:styleId="BodyText21">
    <w:name w:val="Body Text 21"/>
    <w:basedOn w:val="Normal"/>
    <w:pPr>
      <w:widowControl w:val="0"/>
    </w:pPr>
    <w:rPr>
      <w:szCs w:val="20"/>
      <w:lang w:eastAsia="en-US"/>
    </w:rPr>
  </w:style>
  <w:style w:type="character" w:styleId="FollowedHyperlink">
    <w:name w:val="FollowedHyperlink"/>
    <w:semiHidden/>
    <w:rPr>
      <w:color w:val="800080"/>
      <w:u w:val="single"/>
    </w:rPr>
  </w:style>
  <w:style w:type="character" w:styleId="FootnoteReference">
    <w:name w:val="footnote reference"/>
    <w:semiHidden/>
    <w:rPr>
      <w:vertAlign w:val="superscript"/>
    </w:rPr>
  </w:style>
  <w:style w:type="paragraph" w:styleId="FootnoteText">
    <w:name w:val="footnote text"/>
    <w:aliases w:val=" Char Char"/>
    <w:basedOn w:val="Normal"/>
    <w:semiHidden/>
    <w:rPr>
      <w:sz w:val="20"/>
      <w:szCs w:val="20"/>
    </w:rPr>
  </w:style>
  <w:style w:type="character" w:styleId="CommentReference">
    <w:name w:val="annotation reference"/>
    <w:semiHidden/>
    <w:rPr>
      <w:sz w:val="16"/>
      <w:szCs w:val="16"/>
    </w:rPr>
  </w:style>
  <w:style w:type="paragraph" w:customStyle="1" w:styleId="Textedebulles1">
    <w:name w:val="Texte de bulles1"/>
    <w:basedOn w:val="Normal"/>
    <w:semiHidden/>
    <w:rPr>
      <w:rFonts w:ascii="Tahoma" w:hAnsi="Tahoma" w:cs="Tahoma"/>
      <w:sz w:val="16"/>
      <w:szCs w:val="16"/>
    </w:rPr>
  </w:style>
  <w:style w:type="paragraph" w:customStyle="1" w:styleId="Formaticne">
    <w:name w:val="Format icône"/>
    <w:basedOn w:val="Normal"/>
    <w:pPr>
      <w:tabs>
        <w:tab w:val="bar" w:pos="737"/>
      </w:tabs>
      <w:ind w:left="850"/>
      <w:jc w:val="both"/>
    </w:pPr>
    <w:rPr>
      <w:rFonts w:ascii="Palatino" w:hAnsi="Palatino"/>
      <w:szCs w:val="20"/>
    </w:rPr>
  </w:style>
  <w:style w:type="paragraph" w:customStyle="1" w:styleId="Textedebulles">
    <w:name w:val="Texte de bulles"/>
    <w:basedOn w:val="Normal"/>
    <w:semiHidden/>
    <w:rPr>
      <w:rFonts w:ascii="Tahoma" w:hAnsi="Tahoma" w:cs="Tahoma"/>
      <w:sz w:val="16"/>
      <w:szCs w:val="16"/>
    </w:rPr>
  </w:style>
  <w:style w:type="paragraph" w:customStyle="1" w:styleId="Objetducommentaire">
    <w:name w:val="Objet du commentaire"/>
    <w:basedOn w:val="CommentText"/>
    <w:next w:val="CommentText"/>
    <w:semiHidden/>
    <w:pPr>
      <w:widowControl/>
      <w:overflowPunct/>
      <w:autoSpaceDE/>
      <w:autoSpaceDN/>
      <w:adjustRightInd/>
      <w:textAlignment w:val="auto"/>
    </w:pPr>
    <w:rPr>
      <w:rFonts w:ascii="Times New Roman" w:hAnsi="Times New Roman"/>
      <w:b/>
      <w:bCs/>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customStyle="1" w:styleId="Default">
    <w:name w:val="Default"/>
    <w:pPr>
      <w:autoSpaceDE w:val="0"/>
      <w:autoSpaceDN w:val="0"/>
      <w:adjustRightInd w:val="0"/>
    </w:pPr>
    <w:rPr>
      <w:rFonts w:ascii="NIIFGI+TimesNewRoman,Bold" w:hAnsi="NIIFGI+TimesNewRoman,Bold"/>
      <w:color w:val="000000"/>
      <w:sz w:val="24"/>
      <w:szCs w:val="24"/>
      <w:lang w:val="fr-FR" w:eastAsia="fr-FR"/>
    </w:rPr>
  </w:style>
  <w:style w:type="paragraph" w:customStyle="1" w:styleId="xl25">
    <w:name w:val="xl25"/>
    <w:basedOn w:val="Normal"/>
    <w:pPr>
      <w:pBdr>
        <w:bottom w:val="single" w:sz="4" w:space="0" w:color="auto"/>
      </w:pBdr>
      <w:spacing w:before="100" w:beforeAutospacing="1" w:after="100" w:afterAutospacing="1"/>
    </w:pPr>
    <w:rPr>
      <w:rFonts w:ascii="Arial Unicode MS" w:eastAsia="Arial Unicode MS" w:hAnsi="Arial Unicode MS" w:cs="Arial Unicode MS"/>
      <w:lang w:val="en-GB" w:eastAsia="en-US"/>
    </w:rPr>
  </w:style>
  <w:style w:type="paragraph" w:customStyle="1" w:styleId="Annex">
    <w:name w:val="Annex"/>
    <w:basedOn w:val="Normal"/>
    <w:pPr>
      <w:spacing w:after="60"/>
      <w:jc w:val="both"/>
    </w:pPr>
    <w:rPr>
      <w:lang w:val="en-GB" w:eastAsia="en-US"/>
    </w:rPr>
  </w:style>
  <w:style w:type="paragraph" w:styleId="Index1">
    <w:name w:val="index 1"/>
    <w:basedOn w:val="Normal"/>
    <w:next w:val="Normal"/>
    <w:autoRedefine/>
    <w:semiHidden/>
    <w:rPr>
      <w:rFonts w:ascii="Arial" w:hAnsi="Arial" w:cs="Arial"/>
      <w:sz w:val="20"/>
      <w:szCs w:val="20"/>
      <w:lang w:val="en-GB" w:eastAsia="en-US"/>
    </w:rPr>
  </w:style>
  <w:style w:type="paragraph" w:styleId="NormalWeb">
    <w:name w:val="Normal (Web)"/>
    <w:basedOn w:val="Normal"/>
    <w:semiHidden/>
    <w:pPr>
      <w:overflowPunct w:val="0"/>
      <w:autoSpaceDE w:val="0"/>
      <w:autoSpaceDN w:val="0"/>
      <w:adjustRightInd w:val="0"/>
      <w:spacing w:before="100" w:after="100"/>
      <w:textAlignment w:val="baseline"/>
    </w:pPr>
    <w:rPr>
      <w:szCs w:val="20"/>
      <w:lang w:val="en-US" w:eastAsia="en-US"/>
    </w:rPr>
  </w:style>
  <w:style w:type="paragraph" w:styleId="Subtitle">
    <w:name w:val="Subtitle"/>
    <w:basedOn w:val="Normal"/>
    <w:qFormat/>
    <w:rPr>
      <w:rFonts w:ascii="Arial" w:hAnsi="Arial" w:cs="Arial"/>
      <w:b/>
      <w:caps/>
      <w:sz w:val="22"/>
      <w:szCs w:val="26"/>
    </w:rPr>
  </w:style>
  <w:style w:type="paragraph" w:customStyle="1" w:styleId="tableau">
    <w:name w:val="tableau"/>
    <w:basedOn w:val="Normal"/>
    <w:pPr>
      <w:jc w:val="both"/>
    </w:pPr>
    <w:rPr>
      <w:rFonts w:ascii="Arial" w:hAnsi="Arial"/>
      <w:noProof/>
      <w:sz w:val="22"/>
    </w:rPr>
  </w:style>
  <w:style w:type="paragraph" w:customStyle="1" w:styleId="Auteur">
    <w:name w:val="Auteur"/>
    <w:basedOn w:val="Normal"/>
    <w:pPr>
      <w:widowControl w:val="0"/>
      <w:tabs>
        <w:tab w:val="left" w:pos="5640"/>
      </w:tabs>
      <w:overflowPunct w:val="0"/>
      <w:autoSpaceDE w:val="0"/>
      <w:autoSpaceDN w:val="0"/>
      <w:adjustRightInd w:val="0"/>
      <w:spacing w:after="60"/>
      <w:textAlignment w:val="baseline"/>
    </w:pPr>
    <w:rPr>
      <w:szCs w:val="20"/>
    </w:rPr>
  </w:style>
  <w:style w:type="character" w:customStyle="1" w:styleId="footnotereference0">
    <w:name w:val="footnote reference0"/>
    <w:rPr>
      <w:vertAlign w:val="superscript"/>
    </w:rPr>
  </w:style>
  <w:style w:type="character" w:customStyle="1" w:styleId="FootnoteCharacters">
    <w:name w:val="Footnote Characters"/>
  </w:style>
  <w:style w:type="paragraph" w:customStyle="1" w:styleId="ListParagraph1">
    <w:name w:val="List Paragraph1"/>
    <w:basedOn w:val="Normal"/>
    <w:pPr>
      <w:suppressAutoHyphens/>
      <w:spacing w:line="100" w:lineRule="atLeast"/>
      <w:ind w:left="720"/>
    </w:pPr>
    <w:rPr>
      <w:rFonts w:ascii="Calibri" w:eastAsia="Lucida Sans Unicode" w:hAnsi="Calibri"/>
      <w:color w:val="000000"/>
      <w:kern w:val="1"/>
      <w:lang w:val="en-US" w:eastAsia="ar-SA"/>
    </w:rPr>
  </w:style>
  <w:style w:type="paragraph" w:customStyle="1" w:styleId="footnotetext0">
    <w:name w:val="footnote text0"/>
    <w:basedOn w:val="Normal"/>
    <w:pPr>
      <w:suppressAutoHyphens/>
      <w:spacing w:line="100" w:lineRule="atLeast"/>
    </w:pPr>
    <w:rPr>
      <w:rFonts w:ascii="Calibri" w:eastAsia="Lucida Sans Unicode" w:hAnsi="Calibri"/>
      <w:color w:val="000000"/>
      <w:kern w:val="1"/>
      <w:sz w:val="20"/>
      <w:szCs w:val="20"/>
      <w:lang w:val="en-US" w:eastAsia="ar-SA"/>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0"/>
      <w:szCs w:val="20"/>
      <w:lang w:val="en-GB" w:eastAsia="en-U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0"/>
      <w:szCs w:val="20"/>
      <w:lang w:val="en-GB" w:eastAsia="en-US"/>
    </w:rPr>
  </w:style>
  <w:style w:type="paragraph" w:customStyle="1" w:styleId="xl67">
    <w:name w:val="xl67"/>
    <w:basedOn w:val="Normal"/>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0"/>
      <w:szCs w:val="20"/>
      <w:lang w:val="en-GB" w:eastAsia="en-US"/>
    </w:rPr>
  </w:style>
  <w:style w:type="paragraph" w:customStyle="1" w:styleId="xl68">
    <w:name w:val="xl68"/>
    <w:basedOn w:val="Normal"/>
    <w:pPr>
      <w:spacing w:before="100" w:beforeAutospacing="1" w:after="100" w:afterAutospacing="1"/>
      <w:jc w:val="center"/>
    </w:pPr>
    <w:rPr>
      <w:rFonts w:ascii="Arial Unicode MS" w:eastAsia="Arial Unicode MS" w:hAnsi="Arial Unicode MS" w:cs="Arial Unicode MS"/>
      <w:lang w:val="en-GB" w:eastAsia="en-US"/>
    </w:rPr>
  </w:style>
  <w:style w:type="paragraph" w:customStyle="1" w:styleId="Commentaire1">
    <w:name w:val="Commentaire1"/>
    <w:basedOn w:val="Normal"/>
    <w:pPr>
      <w:suppressAutoHyphens/>
    </w:pPr>
    <w:rPr>
      <w:sz w:val="20"/>
      <w:szCs w:val="20"/>
      <w:lang w:val="en-GB" w:eastAsia="ar-SA"/>
    </w:rPr>
  </w:style>
  <w:style w:type="paragraph" w:styleId="CommentSubject">
    <w:name w:val="annotation subject"/>
    <w:basedOn w:val="CommentText"/>
    <w:next w:val="CommentText"/>
    <w:semiHidden/>
    <w:unhideWhenUsed/>
    <w:pPr>
      <w:widowControl/>
      <w:overflowPunct/>
      <w:autoSpaceDE/>
      <w:autoSpaceDN/>
      <w:adjustRightInd/>
      <w:textAlignment w:val="auto"/>
    </w:pPr>
    <w:rPr>
      <w:rFonts w:ascii="Times New Roman" w:hAnsi="Times New Roman"/>
      <w:b/>
      <w:bCs/>
    </w:rPr>
  </w:style>
  <w:style w:type="character" w:customStyle="1" w:styleId="CommentTextChar">
    <w:name w:val="Comment Text Char"/>
    <w:semiHidden/>
    <w:rPr>
      <w:rFonts w:ascii="Arial" w:hAnsi="Arial"/>
      <w:lang w:val="fr-FR" w:eastAsia="fr-FR"/>
    </w:rPr>
  </w:style>
  <w:style w:type="character" w:customStyle="1" w:styleId="KommentarthemaZchn">
    <w:name w:val="Kommentarthema Zchn"/>
    <w:basedOn w:val="CommentTextChar"/>
    <w:rPr>
      <w:rFonts w:ascii="Arial" w:hAnsi="Arial"/>
      <w:lang w:val="fr-FR" w:eastAsia="fr-FR"/>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fr-FR" w:eastAsia="fr-FR"/>
    </w:rPr>
  </w:style>
  <w:style w:type="paragraph" w:customStyle="1" w:styleId="WW-BodyTextIndent2">
    <w:name w:val="WW-Body Text Indent 2"/>
    <w:basedOn w:val="Normal"/>
    <w:pPr>
      <w:widowControl w:val="0"/>
      <w:suppressAutoHyphens/>
      <w:overflowPunct w:val="0"/>
      <w:autoSpaceDE w:val="0"/>
      <w:ind w:left="709"/>
      <w:jc w:val="both"/>
      <w:textAlignment w:val="baseline"/>
    </w:pPr>
    <w:rPr>
      <w:rFonts w:ascii="Arial" w:hAnsi="Arial"/>
      <w:sz w:val="20"/>
      <w:szCs w:val="20"/>
      <w:lang w:val="en-GB" w:eastAsia="ar-SA"/>
    </w:rPr>
  </w:style>
  <w:style w:type="paragraph" w:customStyle="1" w:styleId="Normalpara">
    <w:name w:val="Normal_para"/>
    <w:basedOn w:val="Normal"/>
    <w:qFormat/>
    <w:pPr>
      <w:spacing w:after="120" w:line="360" w:lineRule="auto"/>
      <w:ind w:firstLine="720"/>
      <w:jc w:val="both"/>
    </w:pPr>
    <w:rPr>
      <w:rFonts w:ascii="Cambria" w:hAnsi="Cambria"/>
      <w:lang w:eastAsia="en-US"/>
    </w:rPr>
  </w:style>
  <w:style w:type="paragraph" w:styleId="TOCHeading">
    <w:name w:val="TOC Heading"/>
    <w:basedOn w:val="Heading1"/>
    <w:next w:val="Normal"/>
    <w:uiPriority w:val="39"/>
    <w:semiHidden/>
    <w:unhideWhenUsed/>
    <w:qFormat/>
    <w:rsid w:val="004024C3"/>
    <w:pPr>
      <w:keepLines/>
      <w:spacing w:before="480" w:line="276" w:lineRule="auto"/>
      <w:jc w:val="left"/>
      <w:outlineLvl w:val="9"/>
    </w:pPr>
    <w:rPr>
      <w:rFonts w:ascii="Cambria" w:eastAsia="MS Gothic" w:hAnsi="Cambria" w:cs="Times New Roman"/>
      <w:b w:val="0"/>
      <w:bCs/>
      <w:color w:val="365F91"/>
      <w:sz w:val="28"/>
      <w:szCs w:val="28"/>
      <w:lang w:val="en-US" w:eastAsia="ja-JP"/>
    </w:rPr>
  </w:style>
  <w:style w:type="paragraph" w:styleId="Caption">
    <w:name w:val="caption"/>
    <w:basedOn w:val="Normal"/>
    <w:next w:val="Normal"/>
    <w:uiPriority w:val="35"/>
    <w:unhideWhenUsed/>
    <w:qFormat/>
    <w:rsid w:val="00551045"/>
    <w:rPr>
      <w:b/>
      <w:bCs/>
      <w:sz w:val="20"/>
      <w:szCs w:val="20"/>
    </w:rPr>
  </w:style>
  <w:style w:type="character" w:customStyle="1" w:styleId="BodyTextChar">
    <w:name w:val="Body Text Char"/>
    <w:link w:val="BodyText"/>
    <w:semiHidden/>
    <w:rsid w:val="0032129C"/>
    <w:rPr>
      <w:b/>
      <w:bCs/>
      <w:i/>
      <w:iCs/>
      <w:sz w:val="24"/>
      <w:szCs w:val="24"/>
      <w:lang w:val="fr-FR" w:eastAsia="fr-FR"/>
    </w:rPr>
  </w:style>
  <w:style w:type="paragraph" w:styleId="ListParagraph">
    <w:name w:val="List Paragraph"/>
    <w:aliases w:val="List Paragraph (numbered (a))"/>
    <w:basedOn w:val="Normal"/>
    <w:link w:val="ListParagraphChar"/>
    <w:uiPriority w:val="34"/>
    <w:qFormat/>
    <w:rsid w:val="001747ED"/>
    <w:pPr>
      <w:ind w:left="720"/>
      <w:contextualSpacing/>
    </w:pPr>
    <w:rPr>
      <w:sz w:val="20"/>
      <w:szCs w:val="20"/>
      <w:lang w:val="en-AU" w:eastAsia="en-US"/>
    </w:rPr>
  </w:style>
  <w:style w:type="character" w:customStyle="1" w:styleId="ListParagraphChar">
    <w:name w:val="List Paragraph Char"/>
    <w:aliases w:val="List Paragraph (numbered (a)) Char"/>
    <w:link w:val="ListParagraph"/>
    <w:uiPriority w:val="34"/>
    <w:locked/>
    <w:rsid w:val="001747ED"/>
    <w:rPr>
      <w:lang w:val="en-AU" w:eastAsia="en-US"/>
    </w:rPr>
  </w:style>
  <w:style w:type="character" w:styleId="UnresolvedMention">
    <w:name w:val="Unresolved Mention"/>
    <w:basedOn w:val="DefaultParagraphFont"/>
    <w:uiPriority w:val="99"/>
    <w:semiHidden/>
    <w:unhideWhenUsed/>
    <w:rsid w:val="006D4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7543">
      <w:bodyDiv w:val="1"/>
      <w:marLeft w:val="0"/>
      <w:marRight w:val="0"/>
      <w:marTop w:val="0"/>
      <w:marBottom w:val="0"/>
      <w:divBdr>
        <w:top w:val="none" w:sz="0" w:space="0" w:color="auto"/>
        <w:left w:val="none" w:sz="0" w:space="0" w:color="auto"/>
        <w:bottom w:val="none" w:sz="0" w:space="0" w:color="auto"/>
        <w:right w:val="none" w:sz="0" w:space="0" w:color="auto"/>
      </w:divBdr>
    </w:div>
    <w:div w:id="202180211">
      <w:bodyDiv w:val="1"/>
      <w:marLeft w:val="0"/>
      <w:marRight w:val="0"/>
      <w:marTop w:val="0"/>
      <w:marBottom w:val="0"/>
      <w:divBdr>
        <w:top w:val="none" w:sz="0" w:space="0" w:color="auto"/>
        <w:left w:val="none" w:sz="0" w:space="0" w:color="auto"/>
        <w:bottom w:val="none" w:sz="0" w:space="0" w:color="auto"/>
        <w:right w:val="none" w:sz="0" w:space="0" w:color="auto"/>
      </w:divBdr>
    </w:div>
    <w:div w:id="236139434">
      <w:bodyDiv w:val="1"/>
      <w:marLeft w:val="0"/>
      <w:marRight w:val="0"/>
      <w:marTop w:val="0"/>
      <w:marBottom w:val="0"/>
      <w:divBdr>
        <w:top w:val="none" w:sz="0" w:space="0" w:color="auto"/>
        <w:left w:val="none" w:sz="0" w:space="0" w:color="auto"/>
        <w:bottom w:val="none" w:sz="0" w:space="0" w:color="auto"/>
        <w:right w:val="none" w:sz="0" w:space="0" w:color="auto"/>
      </w:divBdr>
    </w:div>
    <w:div w:id="353700911">
      <w:bodyDiv w:val="1"/>
      <w:marLeft w:val="0"/>
      <w:marRight w:val="0"/>
      <w:marTop w:val="0"/>
      <w:marBottom w:val="0"/>
      <w:divBdr>
        <w:top w:val="none" w:sz="0" w:space="0" w:color="auto"/>
        <w:left w:val="none" w:sz="0" w:space="0" w:color="auto"/>
        <w:bottom w:val="none" w:sz="0" w:space="0" w:color="auto"/>
        <w:right w:val="none" w:sz="0" w:space="0" w:color="auto"/>
      </w:divBdr>
    </w:div>
    <w:div w:id="602230505">
      <w:bodyDiv w:val="1"/>
      <w:marLeft w:val="0"/>
      <w:marRight w:val="0"/>
      <w:marTop w:val="0"/>
      <w:marBottom w:val="0"/>
      <w:divBdr>
        <w:top w:val="none" w:sz="0" w:space="0" w:color="auto"/>
        <w:left w:val="none" w:sz="0" w:space="0" w:color="auto"/>
        <w:bottom w:val="none" w:sz="0" w:space="0" w:color="auto"/>
        <w:right w:val="none" w:sz="0" w:space="0" w:color="auto"/>
      </w:divBdr>
    </w:div>
    <w:div w:id="755328688">
      <w:bodyDiv w:val="1"/>
      <w:marLeft w:val="0"/>
      <w:marRight w:val="0"/>
      <w:marTop w:val="0"/>
      <w:marBottom w:val="0"/>
      <w:divBdr>
        <w:top w:val="none" w:sz="0" w:space="0" w:color="auto"/>
        <w:left w:val="none" w:sz="0" w:space="0" w:color="auto"/>
        <w:bottom w:val="none" w:sz="0" w:space="0" w:color="auto"/>
        <w:right w:val="none" w:sz="0" w:space="0" w:color="auto"/>
      </w:divBdr>
    </w:div>
    <w:div w:id="781538003">
      <w:bodyDiv w:val="1"/>
      <w:marLeft w:val="0"/>
      <w:marRight w:val="0"/>
      <w:marTop w:val="0"/>
      <w:marBottom w:val="0"/>
      <w:divBdr>
        <w:top w:val="none" w:sz="0" w:space="0" w:color="auto"/>
        <w:left w:val="none" w:sz="0" w:space="0" w:color="auto"/>
        <w:bottom w:val="none" w:sz="0" w:space="0" w:color="auto"/>
        <w:right w:val="none" w:sz="0" w:space="0" w:color="auto"/>
      </w:divBdr>
    </w:div>
    <w:div w:id="1134255247">
      <w:bodyDiv w:val="1"/>
      <w:marLeft w:val="0"/>
      <w:marRight w:val="0"/>
      <w:marTop w:val="0"/>
      <w:marBottom w:val="0"/>
      <w:divBdr>
        <w:top w:val="none" w:sz="0" w:space="0" w:color="auto"/>
        <w:left w:val="none" w:sz="0" w:space="0" w:color="auto"/>
        <w:bottom w:val="none" w:sz="0" w:space="0" w:color="auto"/>
        <w:right w:val="none" w:sz="0" w:space="0" w:color="auto"/>
      </w:divBdr>
    </w:div>
    <w:div w:id="1279608313">
      <w:bodyDiv w:val="1"/>
      <w:marLeft w:val="0"/>
      <w:marRight w:val="0"/>
      <w:marTop w:val="0"/>
      <w:marBottom w:val="0"/>
      <w:divBdr>
        <w:top w:val="none" w:sz="0" w:space="0" w:color="auto"/>
        <w:left w:val="none" w:sz="0" w:space="0" w:color="auto"/>
        <w:bottom w:val="none" w:sz="0" w:space="0" w:color="auto"/>
        <w:right w:val="none" w:sz="0" w:space="0" w:color="auto"/>
      </w:divBdr>
      <w:divsChild>
        <w:div w:id="1641962985">
          <w:marLeft w:val="480"/>
          <w:marRight w:val="0"/>
          <w:marTop w:val="0"/>
          <w:marBottom w:val="0"/>
          <w:divBdr>
            <w:top w:val="none" w:sz="0" w:space="0" w:color="auto"/>
            <w:left w:val="none" w:sz="0" w:space="0" w:color="auto"/>
            <w:bottom w:val="none" w:sz="0" w:space="0" w:color="auto"/>
            <w:right w:val="none" w:sz="0" w:space="0" w:color="auto"/>
          </w:divBdr>
          <w:divsChild>
            <w:div w:id="1315178543">
              <w:marLeft w:val="0"/>
              <w:marRight w:val="0"/>
              <w:marTop w:val="0"/>
              <w:marBottom w:val="0"/>
              <w:divBdr>
                <w:top w:val="none" w:sz="0" w:space="0" w:color="auto"/>
                <w:left w:val="none" w:sz="0" w:space="0" w:color="auto"/>
                <w:bottom w:val="none" w:sz="0" w:space="0" w:color="auto"/>
                <w:right w:val="none" w:sz="0" w:space="0" w:color="auto"/>
              </w:divBdr>
            </w:div>
            <w:div w:id="1898934743">
              <w:marLeft w:val="0"/>
              <w:marRight w:val="0"/>
              <w:marTop w:val="0"/>
              <w:marBottom w:val="0"/>
              <w:divBdr>
                <w:top w:val="none" w:sz="0" w:space="0" w:color="auto"/>
                <w:left w:val="none" w:sz="0" w:space="0" w:color="auto"/>
                <w:bottom w:val="none" w:sz="0" w:space="0" w:color="auto"/>
                <w:right w:val="none" w:sz="0" w:space="0" w:color="auto"/>
              </w:divBdr>
            </w:div>
            <w:div w:id="2137988555">
              <w:marLeft w:val="0"/>
              <w:marRight w:val="0"/>
              <w:marTop w:val="0"/>
              <w:marBottom w:val="0"/>
              <w:divBdr>
                <w:top w:val="none" w:sz="0" w:space="0" w:color="auto"/>
                <w:left w:val="none" w:sz="0" w:space="0" w:color="auto"/>
                <w:bottom w:val="none" w:sz="0" w:space="0" w:color="auto"/>
                <w:right w:val="none" w:sz="0" w:space="0" w:color="auto"/>
              </w:divBdr>
            </w:div>
            <w:div w:id="2126346494">
              <w:marLeft w:val="0"/>
              <w:marRight w:val="0"/>
              <w:marTop w:val="0"/>
              <w:marBottom w:val="0"/>
              <w:divBdr>
                <w:top w:val="none" w:sz="0" w:space="0" w:color="auto"/>
                <w:left w:val="none" w:sz="0" w:space="0" w:color="auto"/>
                <w:bottom w:val="none" w:sz="0" w:space="0" w:color="auto"/>
                <w:right w:val="none" w:sz="0" w:space="0" w:color="auto"/>
              </w:divBdr>
            </w:div>
            <w:div w:id="15589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5962">
      <w:bodyDiv w:val="1"/>
      <w:marLeft w:val="0"/>
      <w:marRight w:val="0"/>
      <w:marTop w:val="0"/>
      <w:marBottom w:val="0"/>
      <w:divBdr>
        <w:top w:val="none" w:sz="0" w:space="0" w:color="auto"/>
        <w:left w:val="none" w:sz="0" w:space="0" w:color="auto"/>
        <w:bottom w:val="none" w:sz="0" w:space="0" w:color="auto"/>
        <w:right w:val="none" w:sz="0" w:space="0" w:color="auto"/>
      </w:divBdr>
    </w:div>
    <w:div w:id="1537499048">
      <w:bodyDiv w:val="1"/>
      <w:marLeft w:val="0"/>
      <w:marRight w:val="0"/>
      <w:marTop w:val="0"/>
      <w:marBottom w:val="0"/>
      <w:divBdr>
        <w:top w:val="none" w:sz="0" w:space="0" w:color="auto"/>
        <w:left w:val="none" w:sz="0" w:space="0" w:color="auto"/>
        <w:bottom w:val="none" w:sz="0" w:space="0" w:color="auto"/>
        <w:right w:val="none" w:sz="0" w:space="0" w:color="auto"/>
      </w:divBdr>
    </w:div>
    <w:div w:id="1968662859">
      <w:bodyDiv w:val="1"/>
      <w:marLeft w:val="0"/>
      <w:marRight w:val="0"/>
      <w:marTop w:val="0"/>
      <w:marBottom w:val="0"/>
      <w:divBdr>
        <w:top w:val="none" w:sz="0" w:space="0" w:color="auto"/>
        <w:left w:val="none" w:sz="0" w:space="0" w:color="auto"/>
        <w:bottom w:val="none" w:sz="0" w:space="0" w:color="auto"/>
        <w:right w:val="none" w:sz="0" w:space="0" w:color="auto"/>
      </w:divBdr>
    </w:div>
    <w:div w:id="1979988564">
      <w:bodyDiv w:val="1"/>
      <w:marLeft w:val="0"/>
      <w:marRight w:val="0"/>
      <w:marTop w:val="0"/>
      <w:marBottom w:val="0"/>
      <w:divBdr>
        <w:top w:val="none" w:sz="0" w:space="0" w:color="auto"/>
        <w:left w:val="none" w:sz="0" w:space="0" w:color="auto"/>
        <w:bottom w:val="none" w:sz="0" w:space="0" w:color="auto"/>
        <w:right w:val="none" w:sz="0" w:space="0" w:color="auto"/>
      </w:divBdr>
    </w:div>
    <w:div w:id="2098818272">
      <w:bodyDiv w:val="1"/>
      <w:marLeft w:val="0"/>
      <w:marRight w:val="0"/>
      <w:marTop w:val="0"/>
      <w:marBottom w:val="0"/>
      <w:divBdr>
        <w:top w:val="none" w:sz="0" w:space="0" w:color="auto"/>
        <w:left w:val="none" w:sz="0" w:space="0" w:color="auto"/>
        <w:bottom w:val="none" w:sz="0" w:space="0" w:color="auto"/>
        <w:right w:val="none" w:sz="0" w:space="0" w:color="auto"/>
      </w:divBdr>
    </w:div>
    <w:div w:id="20990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udan-epidem@oca.msf.org"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tm.iom.int/reports/south-sudan-%E2%80%94-bentiu-poc-site-headcount-march-2019"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bentiu-msf-pc@oca.msf.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entiu-outreach@oca.msf.org" TargetMode="External"/><Relationship Id="rId20" Type="http://schemas.openxmlformats.org/officeDocument/2006/relationships/hyperlink" Target="https://southsudan.iom.int/news/mass-measles-vaccination-campaign-underway-response-outbreak-mayom-south-suda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fro.who.int/countries/south-sudan/news/reactive-measles-campaign-underway-juba-south-sudan" TargetMode="External"/><Relationship Id="rId5" Type="http://schemas.openxmlformats.org/officeDocument/2006/relationships/customXml" Target="../customXml/item5.xml"/><Relationship Id="rId15" Type="http://schemas.openxmlformats.org/officeDocument/2006/relationships/hyperlink" Target="mailto:ssudan-medco@oca.msf.org" TargetMode="External"/><Relationship Id="rId23" Type="http://schemas.openxmlformats.org/officeDocument/2006/relationships/hyperlink" Target="https://www.afro.who.int/news/south-sudan-vaccinates-over-690-000-children-against-measles-25-countie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sudan-medco-dep@oca.msf.org" TargetMode="External"/><Relationship Id="rId22" Type="http://schemas.openxmlformats.org/officeDocument/2006/relationships/hyperlink" Target="https://dtm.iom.int/reports/south-sudan-%E2%80%94-bentiu-idp-camp-population-count-july-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9876df0d-2114-45e7-af4a-a3839de2f0e0</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Sudan-South</TermName>
          <TermId xmlns="http://schemas.microsoft.com/office/infopath/2007/PartnerControls">e0abc1b4-badc-4fdc-9388-5e638dab76f9</TermId>
        </TermInfo>
      </Terms>
    </k28648cfc64c4feeb48d6f4fd07f97c9>
    <TaxCatchAll xmlns="20c1abfa-485b-41c9-a329-38772ca1fd48">
      <Value>8</Value>
      <Value>4</Value>
      <Value>37</Value>
      <Value>2</Value>
      <Value>1</Value>
      <Value>3</Value>
    </TaxCatchAll>
    <TaxKeywordTaxHTField xmlns="20c1abfa-485b-41c9-a329-38772ca1fd48">
      <Terms xmlns="http://schemas.microsoft.com/office/infopath/2007/PartnerControls"/>
    </TaxKeywordTaxHTField>
    <Publishing_Status xmlns="20c1abfa-485b-41c9-a329-38772ca1fd48">Not Published</Publishing_Status>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Last_Published_Date xmlns="20c1abfa-485b-41c9-a329-38772ca1fd48" xsi:nil="true"/>
    <c9685e466d8f4649b390625e1425c3ff xmlns="20c1abfa-485b-41c9-a329-38772ca1fd48">
      <Terms xmlns="http://schemas.microsoft.com/office/infopath/2007/PartnerControls"/>
    </c9685e466d8f4649b390625e1425c3ff>
    <lcf76f155ced4ddcb4097134ff3c332f xmlns="13348575-e733-429f-9146-77200fb795b6">
      <Terms xmlns="http://schemas.microsoft.com/office/infopath/2007/PartnerControls"/>
    </lcf76f155ced4ddcb4097134ff3c332f>
    <_dlc_DocId xmlns="b651839b-7e4d-4830-bd2c-5c3b42a67d4e">H5JV7QX6Q6AN-1782972718-159048</_dlc_DocId>
    <_dlc_DocIdUrl xmlns="b651839b-7e4d-4830-bd2c-5c3b42a67d4e">
      <Url>https://msfintl.sharepoint.com/sites/grp-oca-ssudan/_layouts/15/DocIdRedir.aspx?ID=H5JV7QX6Q6AN-1782972718-159048</Url>
      <Description>H5JV7QX6Q6AN-1782972718-159048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51BAF7521DA6479F0E5CD5C6E53930" ma:contentTypeVersion="35" ma:contentTypeDescription="Create a new document." ma:contentTypeScope="" ma:versionID="f5f57337698f9838abbda51d11454280">
  <xsd:schema xmlns:xsd="http://www.w3.org/2001/XMLSchema" xmlns:xs="http://www.w3.org/2001/XMLSchema" xmlns:p="http://schemas.microsoft.com/office/2006/metadata/properties" xmlns:ns2="20c1abfa-485b-41c9-a329-38772ca1fd48" xmlns:ns3="b651839b-7e4d-4830-bd2c-5c3b42a67d4e" xmlns:ns4="13348575-e733-429f-9146-77200fb795b6" targetNamespace="http://schemas.microsoft.com/office/2006/metadata/properties" ma:root="true" ma:fieldsID="6ea6db876b83e962beda04214fc4f5d9" ns2:_="" ns3:_="" ns4:_="">
    <xsd:import namespace="20c1abfa-485b-41c9-a329-38772ca1fd48"/>
    <xsd:import namespace="b651839b-7e4d-4830-bd2c-5c3b42a67d4e"/>
    <xsd:import namespace="13348575-e733-429f-9146-77200fb795b6"/>
    <xsd:element name="properties">
      <xsd:complexType>
        <xsd:sequence>
          <xsd:element name="documentManagement">
            <xsd:complexType>
              <xsd:all>
                <xsd:element ref="ns2:TaxKeywordTaxHTField" minOccurs="0"/>
                <xsd:element ref="ns2:TaxCatchAll" minOccurs="0"/>
                <xsd:element ref="ns2:hf1c0e968c904d07a40bcfc4c670c7df" minOccurs="0"/>
                <xsd:element ref="ns2:k28648cfc64c4feeb48d6f4fd07f97c9" minOccurs="0"/>
                <xsd:element ref="ns2:cd29f0ef384242669a606ad1a9df00b7" minOccurs="0"/>
                <xsd:element ref="ns2:ma355bf4056648d0a4807f82c334cfeb" minOccurs="0"/>
                <xsd:element ref="ns2:Last_Published_Date" minOccurs="0"/>
                <xsd:element ref="ns2:ac5bcaea78d645efbd7ad57ee0e99c74" minOccurs="0"/>
                <xsd:element ref="ns2:c9685e466d8f4649b390625e1425c3ff" minOccurs="0"/>
                <xsd:element ref="ns2:Publishing_Status"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3:_dlc_DocId" minOccurs="0"/>
                <xsd:element ref="ns3:_dlc_DocIdUrl" minOccurs="0"/>
                <xsd:element ref="ns3:_dlc_DocIdPersistId"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78ad6a3f-98c4-425b-9a4c-fa202800eb13}" ma:internalName="TaxCatchAll" ma:showField="CatchAllData" ma:web="b651839b-7e4d-4830-bd2c-5c3b42a67d4e">
      <xsd:complexType>
        <xsd:complexContent>
          <xsd:extension base="dms:MultiChoiceLookup">
            <xsd:sequence>
              <xsd:element name="Value" type="dms:Lookup" maxOccurs="unbounded" minOccurs="0" nillable="true"/>
            </xsd:sequence>
          </xsd:extension>
        </xsd:complexContent>
      </xsd:complexType>
    </xsd:element>
    <xsd:element name="hf1c0e968c904d07a40bcfc4c670c7df" ma:index="12" nillable="true" ma:taxonomy="true" ma:internalName="hf1c0e968c904d07a40bcfc4c670c7df" ma:taxonomyFieldName="OCA_Department" ma:displayName="Department-name" ma:readOnly="false" ma:default="8;#Medical|9876df0d-2114-45e7-af4a-a3839de2f0e0"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k28648cfc64c4feeb48d6f4fd07f97c9" ma:index="14" nillable="true" ma:taxonomy="true" ma:internalName="k28648cfc64c4feeb48d6f4fd07f97c9" ma:taxonomyFieldName="OCA_Mission" ma:displayName="Mission"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16" nillable="true" ma:taxonomy="true" ma:internalName="cd29f0ef384242669a606ad1a9df00b7" ma:taxonomyFieldName="OCA_MSFEntity" ma:displayName="MSF Entity" ma:default="3;#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18" nillable="true" ma:taxonomy="true" ma:internalName="ma355bf4056648d0a4807f82c334cfeb" ma:taxonomyFieldName="OCA_Entity" ma:displayName="OCA Entity"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Last_Published_Date" ma:index="19" nillable="true" ma:displayName="Last_Published_Date" ma:format="DateOnly" ma:internalName="Last_Published_Date">
      <xsd:simpleType>
        <xsd:restriction base="dms:DateTime"/>
      </xsd:simpleType>
    </xsd:element>
    <xsd:element name="ac5bcaea78d645efbd7ad57ee0e99c74" ma:index="21"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c9685e466d8f4649b390625e1425c3ff" ma:index="23"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Publishing_Status" ma:index="24" nillable="true" ma:displayName="Publishing_Status" ma:default="Not Published" ma:format="Dropdown" ma:indexed="true" ma:internalName="Publishing_Status">
      <xsd:simpleType>
        <xsd:restriction base="dms:Choice">
          <xsd:enumeration value="Not Publish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b651839b-7e4d-4830-bd2c-5c3b42a67d4e"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3348575-e733-429f-9146-77200fb795b6"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F531B-54E1-47DB-A91F-791525EEEF1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651839b-7e4d-4830-bd2c-5c3b42a67d4e"/>
    <ds:schemaRef ds:uri="http://purl.org/dc/terms/"/>
    <ds:schemaRef ds:uri="20c1abfa-485b-41c9-a329-38772ca1fd48"/>
    <ds:schemaRef ds:uri="13348575-e733-429f-9146-77200fb795b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0508649-71D3-4DC3-8803-E84441EA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b651839b-7e4d-4830-bd2c-5c3b42a67d4e"/>
    <ds:schemaRef ds:uri="13348575-e733-429f-9146-77200fb79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540E8-0CFA-4A0C-9629-9EC43330F606}">
  <ds:schemaRefs>
    <ds:schemaRef ds:uri="http://schemas.microsoft.com/sharepoint/events"/>
  </ds:schemaRefs>
</ds:datastoreItem>
</file>

<file path=customXml/itemProps4.xml><?xml version="1.0" encoding="utf-8"?>
<ds:datastoreItem xmlns:ds="http://schemas.openxmlformats.org/officeDocument/2006/customXml" ds:itemID="{0CD3B9FB-466E-4B12-9867-FE5C4A3D79ED}">
  <ds:schemaRefs>
    <ds:schemaRef ds:uri="http://schemas.openxmlformats.org/officeDocument/2006/bibliography"/>
  </ds:schemaRefs>
</ds:datastoreItem>
</file>

<file path=customXml/itemProps5.xml><?xml version="1.0" encoding="utf-8"?>
<ds:datastoreItem xmlns:ds="http://schemas.openxmlformats.org/officeDocument/2006/customXml" ds:itemID="{46BBC2E5-1911-42BE-939D-F1447485B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6252</Words>
  <Characters>35640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Etude de validité du test pastorex</vt:lpstr>
    </vt:vector>
  </TitlesOfParts>
  <Company>MSF</Company>
  <LinksUpToDate>false</LinksUpToDate>
  <CharactersWithSpaces>41809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 validité du test pastorex</dc:title>
  <dc:subject/>
  <dc:creator>Epicentre</dc:creator>
  <cp:keywords/>
  <dc:description>Author Effective = "" Author Revision = ""</dc:description>
  <cp:lastModifiedBy>Patrick Keating</cp:lastModifiedBy>
  <cp:revision>2</cp:revision>
  <cp:lastPrinted>2012-06-26T14:50:00Z</cp:lastPrinted>
  <dcterms:created xsi:type="dcterms:W3CDTF">2022-12-19T15:19:00Z</dcterms:created>
  <dcterms:modified xsi:type="dcterms:W3CDTF">2022-12-19T15:19:00Z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0x0101006151BAF7521DA6479F0E5CD5C6E53930</vt:lpwstr>
  </property>
  <property fmtid="{D5CDD505-2E9C-101B-9397-08002B2CF9AE}" pid="3" name="TaxKeyword">
    <vt:lpwstr/>
  </property>
  <property fmtid="{D5CDD505-2E9C-101B-9397-08002B2CF9AE}" pid="4" name="OCA_Mission">
    <vt:lpwstr>1;#Sudan-South|e0abc1b4-badc-4fdc-9388-5e638dab76f9</vt:lpwstr>
  </property>
  <property fmtid="{D5CDD505-2E9C-101B-9397-08002B2CF9AE}" pid="5" name="OCA_DocType">
    <vt:lpwstr/>
  </property>
  <property fmtid="{D5CDD505-2E9C-101B-9397-08002B2CF9AE}" pid="6" name="OCA_MSFEntity">
    <vt:lpwstr>3;#Operational Centre Amsterdam|c1cea462-cc28-4c38-bab9-3ca4a912d8a4</vt:lpwstr>
  </property>
  <property fmtid="{D5CDD505-2E9C-101B-9397-08002B2CF9AE}" pid="7" name="OCA_Entity">
    <vt:lpwstr>2;#Field|b0809ff9-3f65-44b7-bafd-132f7bd5c20e</vt:lpwstr>
  </property>
  <property fmtid="{D5CDD505-2E9C-101B-9397-08002B2CF9AE}" pid="8" name="OCA_Project">
    <vt:lpwstr/>
  </property>
  <property fmtid="{D5CDD505-2E9C-101B-9397-08002B2CF9AE}" pid="9" name="OCA_Department">
    <vt:lpwstr>8;#Medical|9876df0d-2114-45e7-af4a-a3839de2f0e0</vt:lpwstr>
  </property>
  <property fmtid="{D5CDD505-2E9C-101B-9397-08002B2CF9AE}" pid="10" name="MediaServiceImageTags">
    <vt:lpwstr/>
  </property>
  <property fmtid="{D5CDD505-2E9C-101B-9397-08002B2CF9AE}" pid="11" name="OCA_Country">
    <vt:lpwstr>4;#South Sudan|e578bae8-4d8f-450a-bf75-09144d2a1464</vt:lpwstr>
  </property>
  <property fmtid="{D5CDD505-2E9C-101B-9397-08002B2CF9AE}" pid="12" name="e20b9dc289914e26aa8c23b8f8ab888e">
    <vt:lpwstr/>
  </property>
  <property fmtid="{D5CDD505-2E9C-101B-9397-08002B2CF9AE}" pid="13" name="ea1123c5d5854e3487d4709e724a374d">
    <vt:lpwstr>All Employees|abdc8494-e9f0-48d7-aa73-5256561def0d</vt:lpwstr>
  </property>
  <property fmtid="{D5CDD505-2E9C-101B-9397-08002B2CF9AE}" pid="14" name="OCA_Audience">
    <vt:lpwstr>37;#All Employees|abdc8494-e9f0-48d7-aa73-5256561def0d</vt:lpwstr>
  </property>
  <property fmtid="{D5CDD505-2E9C-101B-9397-08002B2CF9AE}" pid="15" name="p0c3e7b3f5fa4709884d178aaf27d97b">
    <vt:lpwstr>South Sudan|e578bae8-4d8f-450a-bf75-09144d2a1464</vt:lpwstr>
  </property>
  <property fmtid="{D5CDD505-2E9C-101B-9397-08002B2CF9AE}" pid="16" name="Topic_Area">
    <vt:lpwstr/>
  </property>
  <property fmtid="{D5CDD505-2E9C-101B-9397-08002B2CF9AE}" pid="17" name="_dlc_DocIdItemGuid">
    <vt:lpwstr>a8a4feaa-f481-4061-9e16-a55032ab8dfd</vt:lpwstr>
  </property>
</Properties>
</file>